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08" w:rsidRPr="00344CA4" w:rsidRDefault="007B1908" w:rsidP="007B1908">
      <w:pPr>
        <w:ind w:left="360"/>
        <w:jc w:val="right"/>
        <w:rPr>
          <w:sz w:val="20"/>
          <w:szCs w:val="20"/>
        </w:rPr>
      </w:pPr>
      <w:r w:rsidRPr="00344CA4">
        <w:rPr>
          <w:b/>
          <w:color w:val="000000"/>
          <w:sz w:val="20"/>
          <w:szCs w:val="20"/>
        </w:rPr>
        <w:t>Iepirkuma</w:t>
      </w:r>
      <w:r w:rsidRPr="00344CA4">
        <w:rPr>
          <w:sz w:val="20"/>
          <w:szCs w:val="20"/>
        </w:rPr>
        <w:t xml:space="preserve"> „Ikdienas telpu uzkopšanas pakalpojumu sniegšana </w:t>
      </w:r>
    </w:p>
    <w:p w:rsidR="007B1908" w:rsidRPr="00344CA4" w:rsidRDefault="007B1908" w:rsidP="007B1908">
      <w:pPr>
        <w:ind w:left="360"/>
        <w:jc w:val="right"/>
        <w:rPr>
          <w:sz w:val="20"/>
          <w:szCs w:val="20"/>
        </w:rPr>
      </w:pPr>
      <w:r w:rsidRPr="00344CA4">
        <w:rPr>
          <w:sz w:val="20"/>
          <w:szCs w:val="20"/>
        </w:rPr>
        <w:t>Saulkrastu novada domē, Raiņa ielā 8, Saulkrastos”</w:t>
      </w:r>
    </w:p>
    <w:p w:rsidR="007B1908" w:rsidRPr="00344CA4" w:rsidRDefault="007B1908" w:rsidP="007B1908">
      <w:pPr>
        <w:jc w:val="right"/>
        <w:rPr>
          <w:b/>
          <w:color w:val="000000"/>
          <w:sz w:val="20"/>
          <w:szCs w:val="20"/>
        </w:rPr>
      </w:pPr>
      <w:r w:rsidRPr="00344CA4">
        <w:rPr>
          <w:b/>
          <w:color w:val="000000"/>
          <w:sz w:val="20"/>
          <w:szCs w:val="20"/>
        </w:rPr>
        <w:t xml:space="preserve">           </w:t>
      </w:r>
      <w:r w:rsidR="001C7016" w:rsidRPr="00344CA4">
        <w:rPr>
          <w:b/>
          <w:color w:val="000000"/>
          <w:sz w:val="20"/>
          <w:szCs w:val="20"/>
        </w:rPr>
        <w:t xml:space="preserve">                                  </w:t>
      </w:r>
      <w:r w:rsidRPr="00344CA4">
        <w:rPr>
          <w:b/>
          <w:color w:val="000000"/>
          <w:sz w:val="20"/>
          <w:szCs w:val="20"/>
        </w:rPr>
        <w:t xml:space="preserve"> Identifikācijas Nr. SND 201</w:t>
      </w:r>
      <w:r w:rsidR="005B7DE6" w:rsidRPr="00344CA4">
        <w:rPr>
          <w:b/>
          <w:color w:val="000000"/>
          <w:sz w:val="20"/>
          <w:szCs w:val="20"/>
        </w:rPr>
        <w:t>7</w:t>
      </w:r>
      <w:r w:rsidRPr="00344CA4">
        <w:rPr>
          <w:b/>
          <w:color w:val="000000"/>
          <w:sz w:val="20"/>
          <w:szCs w:val="20"/>
        </w:rPr>
        <w:t>/</w:t>
      </w:r>
      <w:r w:rsidRPr="00344CA4">
        <w:rPr>
          <w:b/>
          <w:sz w:val="20"/>
          <w:szCs w:val="20"/>
        </w:rPr>
        <w:t xml:space="preserve"> </w:t>
      </w:r>
      <w:r w:rsidR="005B7DE6" w:rsidRPr="00344CA4">
        <w:rPr>
          <w:b/>
          <w:sz w:val="20"/>
          <w:szCs w:val="20"/>
        </w:rPr>
        <w:t>11</w:t>
      </w:r>
      <w:r w:rsidRPr="00344CA4">
        <w:rPr>
          <w:b/>
          <w:sz w:val="20"/>
          <w:szCs w:val="20"/>
        </w:rPr>
        <w:t xml:space="preserve"> </w:t>
      </w:r>
      <w:r w:rsidR="005B7DE6" w:rsidRPr="00344CA4">
        <w:rPr>
          <w:b/>
          <w:sz w:val="20"/>
          <w:szCs w:val="20"/>
        </w:rPr>
        <w:t>N</w:t>
      </w:r>
      <w:r w:rsidRPr="00344CA4">
        <w:rPr>
          <w:b/>
          <w:bCs/>
          <w:color w:val="000000"/>
          <w:sz w:val="20"/>
          <w:szCs w:val="20"/>
        </w:rPr>
        <w:t xml:space="preserve">olikuma </w:t>
      </w:r>
      <w:r w:rsidR="005B7DE6" w:rsidRPr="00344CA4">
        <w:rPr>
          <w:b/>
          <w:bCs/>
          <w:color w:val="000000"/>
          <w:sz w:val="20"/>
          <w:szCs w:val="20"/>
        </w:rPr>
        <w:t>10</w:t>
      </w:r>
      <w:r w:rsidRPr="00344CA4">
        <w:rPr>
          <w:b/>
          <w:bCs/>
          <w:color w:val="000000"/>
          <w:sz w:val="20"/>
          <w:szCs w:val="20"/>
        </w:rPr>
        <w:t>.pielikums</w:t>
      </w:r>
      <w:r w:rsidRPr="00344CA4">
        <w:rPr>
          <w:b/>
          <w:bCs/>
          <w:caps/>
          <w:color w:val="000000"/>
          <w:sz w:val="20"/>
          <w:szCs w:val="20"/>
        </w:rPr>
        <w:tab/>
      </w:r>
    </w:p>
    <w:p w:rsidR="007B1908" w:rsidRPr="00344CA4" w:rsidRDefault="007B1908" w:rsidP="007B1908">
      <w:pPr>
        <w:rPr>
          <w:b/>
          <w:i/>
          <w:sz w:val="20"/>
          <w:szCs w:val="20"/>
        </w:rPr>
      </w:pPr>
    </w:p>
    <w:p w:rsidR="007B1908" w:rsidRPr="00344CA4" w:rsidRDefault="007B1908" w:rsidP="007B1908">
      <w:pPr>
        <w:rPr>
          <w:sz w:val="20"/>
          <w:szCs w:val="20"/>
        </w:rPr>
      </w:pPr>
    </w:p>
    <w:p w:rsidR="001778CC" w:rsidRPr="00344CA4" w:rsidRDefault="007B1908" w:rsidP="001778CC">
      <w:pPr>
        <w:tabs>
          <w:tab w:val="right" w:pos="8505"/>
        </w:tabs>
        <w:overflowPunct w:val="0"/>
        <w:autoSpaceDE w:val="0"/>
        <w:autoSpaceDN w:val="0"/>
        <w:adjustRightInd w:val="0"/>
        <w:jc w:val="center"/>
        <w:textAlignment w:val="baseline"/>
        <w:rPr>
          <w:b/>
          <w:sz w:val="20"/>
          <w:szCs w:val="20"/>
        </w:rPr>
      </w:pPr>
      <w:r w:rsidRPr="00344CA4">
        <w:rPr>
          <w:b/>
          <w:sz w:val="20"/>
          <w:szCs w:val="20"/>
        </w:rPr>
        <w:t>LĪGUMA PROJEKTS</w:t>
      </w:r>
      <w:r w:rsidR="001778CC" w:rsidRPr="00344CA4">
        <w:rPr>
          <w:b/>
          <w:sz w:val="20"/>
          <w:szCs w:val="20"/>
        </w:rPr>
        <w:t xml:space="preserve"> </w:t>
      </w:r>
    </w:p>
    <w:p w:rsidR="00AB50F2" w:rsidRPr="00344CA4" w:rsidRDefault="00AB50F2" w:rsidP="001778CC">
      <w:pPr>
        <w:tabs>
          <w:tab w:val="right" w:pos="8505"/>
        </w:tabs>
        <w:overflowPunct w:val="0"/>
        <w:autoSpaceDE w:val="0"/>
        <w:autoSpaceDN w:val="0"/>
        <w:adjustRightInd w:val="0"/>
        <w:jc w:val="center"/>
        <w:textAlignment w:val="baseline"/>
        <w:rPr>
          <w:b/>
          <w:sz w:val="20"/>
          <w:szCs w:val="20"/>
        </w:rPr>
      </w:pPr>
    </w:p>
    <w:p w:rsidR="00AB50F2" w:rsidRPr="00344CA4" w:rsidRDefault="001778CC" w:rsidP="00AB50F2">
      <w:pPr>
        <w:tabs>
          <w:tab w:val="right" w:pos="9781"/>
        </w:tabs>
        <w:overflowPunct w:val="0"/>
        <w:autoSpaceDE w:val="0"/>
        <w:autoSpaceDN w:val="0"/>
        <w:adjustRightInd w:val="0"/>
        <w:textAlignment w:val="baseline"/>
        <w:rPr>
          <w:sz w:val="20"/>
          <w:szCs w:val="20"/>
        </w:rPr>
      </w:pPr>
      <w:r w:rsidRPr="00344CA4">
        <w:rPr>
          <w:sz w:val="20"/>
          <w:szCs w:val="20"/>
        </w:rPr>
        <w:t>Saulkrastos</w:t>
      </w:r>
      <w:proofErr w:type="gramStart"/>
      <w:r w:rsidR="00AB50F2" w:rsidRPr="00344CA4">
        <w:rPr>
          <w:sz w:val="20"/>
          <w:szCs w:val="20"/>
        </w:rPr>
        <w:t xml:space="preserve">                                                                                                            </w:t>
      </w:r>
      <w:proofErr w:type="gramEnd"/>
      <w:r w:rsidR="00AB50F2" w:rsidRPr="00344CA4">
        <w:rPr>
          <w:sz w:val="20"/>
          <w:szCs w:val="20"/>
        </w:rPr>
        <w:t>2017.gada ____.___</w:t>
      </w:r>
    </w:p>
    <w:p w:rsidR="0008295E" w:rsidRPr="00344CA4" w:rsidRDefault="0008295E" w:rsidP="0008295E">
      <w:pPr>
        <w:tabs>
          <w:tab w:val="right" w:pos="9781"/>
        </w:tabs>
        <w:overflowPunct w:val="0"/>
        <w:autoSpaceDE w:val="0"/>
        <w:autoSpaceDN w:val="0"/>
        <w:adjustRightInd w:val="0"/>
        <w:textAlignment w:val="baseline"/>
        <w:rPr>
          <w:sz w:val="20"/>
          <w:szCs w:val="20"/>
        </w:rPr>
      </w:pPr>
    </w:p>
    <w:p w:rsidR="00EA0A7B" w:rsidRPr="00344CA4" w:rsidRDefault="001778CC" w:rsidP="001778CC">
      <w:pPr>
        <w:jc w:val="both"/>
        <w:rPr>
          <w:b/>
          <w:sz w:val="20"/>
          <w:szCs w:val="20"/>
        </w:rPr>
      </w:pPr>
      <w:r w:rsidRPr="00344CA4">
        <w:rPr>
          <w:b/>
          <w:sz w:val="20"/>
          <w:szCs w:val="20"/>
        </w:rPr>
        <w:t>Saulkrastu novada dome</w:t>
      </w:r>
      <w:r w:rsidRPr="00344CA4">
        <w:rPr>
          <w:sz w:val="20"/>
          <w:szCs w:val="20"/>
        </w:rPr>
        <w:t xml:space="preserve">, reģistrācijas numurs 90000068680, </w:t>
      </w:r>
      <w:r w:rsidR="009B2645" w:rsidRPr="00344CA4">
        <w:rPr>
          <w:sz w:val="20"/>
          <w:szCs w:val="20"/>
        </w:rPr>
        <w:t xml:space="preserve">juridiskā adrese </w:t>
      </w:r>
      <w:r w:rsidRPr="00344CA4">
        <w:rPr>
          <w:sz w:val="20"/>
          <w:szCs w:val="20"/>
        </w:rPr>
        <w:t>Raiņa iel</w:t>
      </w:r>
      <w:r w:rsidR="009B2645" w:rsidRPr="00344CA4">
        <w:rPr>
          <w:sz w:val="20"/>
          <w:szCs w:val="20"/>
        </w:rPr>
        <w:t>a</w:t>
      </w:r>
      <w:r w:rsidRPr="00344CA4">
        <w:rPr>
          <w:sz w:val="20"/>
          <w:szCs w:val="20"/>
        </w:rPr>
        <w:t xml:space="preserve"> 8, Saulkrast</w:t>
      </w:r>
      <w:r w:rsidR="009B2645" w:rsidRPr="00344CA4">
        <w:rPr>
          <w:sz w:val="20"/>
          <w:szCs w:val="20"/>
        </w:rPr>
        <w:t>i</w:t>
      </w:r>
      <w:r w:rsidRPr="00344CA4">
        <w:rPr>
          <w:sz w:val="20"/>
          <w:szCs w:val="20"/>
        </w:rPr>
        <w:t>, Saulkrastu novad</w:t>
      </w:r>
      <w:r w:rsidR="009B2645" w:rsidRPr="00344CA4">
        <w:rPr>
          <w:sz w:val="20"/>
          <w:szCs w:val="20"/>
        </w:rPr>
        <w:t>s</w:t>
      </w:r>
      <w:r w:rsidRPr="00344CA4">
        <w:rPr>
          <w:sz w:val="20"/>
          <w:szCs w:val="20"/>
        </w:rPr>
        <w:t>, LV-2160, pašvaldības izpilddirektora Andreja Arņa personā, kurš rīkojas</w:t>
      </w:r>
      <w:r w:rsidR="009B2645" w:rsidRPr="00344CA4">
        <w:rPr>
          <w:sz w:val="20"/>
          <w:szCs w:val="20"/>
        </w:rPr>
        <w:t>, saskaņā</w:t>
      </w:r>
      <w:r w:rsidRPr="00344CA4">
        <w:rPr>
          <w:sz w:val="20"/>
          <w:szCs w:val="20"/>
        </w:rPr>
        <w:t xml:space="preserve"> </w:t>
      </w:r>
      <w:r w:rsidR="009B2645" w:rsidRPr="00344CA4">
        <w:rPr>
          <w:sz w:val="20"/>
          <w:szCs w:val="20"/>
        </w:rPr>
        <w:t xml:space="preserve">ar </w:t>
      </w:r>
      <w:r w:rsidR="00615C95" w:rsidRPr="00344CA4">
        <w:rPr>
          <w:sz w:val="20"/>
          <w:szCs w:val="20"/>
        </w:rPr>
        <w:t>likum</w:t>
      </w:r>
      <w:r w:rsidR="009B2645" w:rsidRPr="00344CA4">
        <w:rPr>
          <w:sz w:val="20"/>
          <w:szCs w:val="20"/>
        </w:rPr>
        <w:t>u</w:t>
      </w:r>
      <w:r w:rsidR="00615C95" w:rsidRPr="00344CA4">
        <w:rPr>
          <w:sz w:val="20"/>
          <w:szCs w:val="20"/>
        </w:rPr>
        <w:t xml:space="preserve"> „Par pašvaldībām” un </w:t>
      </w:r>
      <w:r w:rsidRPr="00344CA4">
        <w:rPr>
          <w:sz w:val="20"/>
          <w:szCs w:val="20"/>
        </w:rPr>
        <w:t>Saulkrastu novada pašvaldības nolikum</w:t>
      </w:r>
      <w:r w:rsidR="009B2645" w:rsidRPr="00344CA4">
        <w:rPr>
          <w:sz w:val="20"/>
          <w:szCs w:val="20"/>
        </w:rPr>
        <w:t>u</w:t>
      </w:r>
      <w:r w:rsidR="00615C95" w:rsidRPr="00344CA4">
        <w:rPr>
          <w:sz w:val="20"/>
          <w:szCs w:val="20"/>
        </w:rPr>
        <w:t xml:space="preserve"> </w:t>
      </w:r>
      <w:r w:rsidRPr="00344CA4">
        <w:rPr>
          <w:sz w:val="20"/>
          <w:szCs w:val="20"/>
        </w:rPr>
        <w:t xml:space="preserve">(turpmāk </w:t>
      </w:r>
      <w:r w:rsidRPr="00344CA4">
        <w:rPr>
          <w:b/>
          <w:sz w:val="20"/>
          <w:szCs w:val="20"/>
        </w:rPr>
        <w:t xml:space="preserve">- </w:t>
      </w:r>
      <w:r w:rsidRPr="00344CA4">
        <w:rPr>
          <w:sz w:val="20"/>
          <w:szCs w:val="20"/>
        </w:rPr>
        <w:t>P</w:t>
      </w:r>
      <w:r w:rsidR="00B12336" w:rsidRPr="00344CA4">
        <w:rPr>
          <w:sz w:val="20"/>
          <w:szCs w:val="20"/>
        </w:rPr>
        <w:t>asūtītājs), no vienas puses, un</w:t>
      </w:r>
      <w:r w:rsidRPr="00344CA4">
        <w:rPr>
          <w:sz w:val="20"/>
          <w:szCs w:val="20"/>
        </w:rPr>
        <w:t>,</w:t>
      </w:r>
      <w:r w:rsidRPr="00344CA4">
        <w:rPr>
          <w:b/>
          <w:sz w:val="20"/>
          <w:szCs w:val="20"/>
        </w:rPr>
        <w:t xml:space="preserve"> </w:t>
      </w:r>
    </w:p>
    <w:p w:rsidR="001778CC" w:rsidRPr="00344CA4" w:rsidRDefault="00B12336" w:rsidP="001778CC">
      <w:pPr>
        <w:jc w:val="both"/>
        <w:rPr>
          <w:sz w:val="20"/>
          <w:szCs w:val="20"/>
        </w:rPr>
      </w:pPr>
      <w:r w:rsidRPr="00344CA4">
        <w:rPr>
          <w:b/>
          <w:i/>
          <w:color w:val="000000"/>
          <w:sz w:val="20"/>
          <w:szCs w:val="20"/>
        </w:rPr>
        <w:t>Pretendents</w:t>
      </w:r>
      <w:r w:rsidRPr="00344CA4">
        <w:rPr>
          <w:i/>
          <w:color w:val="000000"/>
          <w:sz w:val="20"/>
          <w:szCs w:val="20"/>
        </w:rPr>
        <w:t xml:space="preserve">, </w:t>
      </w:r>
      <w:r w:rsidRPr="00344CA4">
        <w:rPr>
          <w:color w:val="000000"/>
          <w:sz w:val="20"/>
          <w:szCs w:val="20"/>
        </w:rPr>
        <w:t>reģistrācijas numurs ______, juridiskā adrese ________, tās __________ personā, kurš rīkojas</w:t>
      </w:r>
      <w:r w:rsidR="009B2645" w:rsidRPr="00344CA4">
        <w:rPr>
          <w:color w:val="000000"/>
          <w:sz w:val="20"/>
          <w:szCs w:val="20"/>
        </w:rPr>
        <w:t>, pamatojoties</w:t>
      </w:r>
      <w:r w:rsidRPr="00344CA4">
        <w:rPr>
          <w:color w:val="000000"/>
          <w:sz w:val="20"/>
          <w:szCs w:val="20"/>
        </w:rPr>
        <w:t xml:space="preserve"> uz statūt</w:t>
      </w:r>
      <w:r w:rsidR="009B2645" w:rsidRPr="00344CA4">
        <w:rPr>
          <w:color w:val="000000"/>
          <w:sz w:val="20"/>
          <w:szCs w:val="20"/>
        </w:rPr>
        <w:t>iem</w:t>
      </w:r>
      <w:r w:rsidRPr="00344CA4">
        <w:rPr>
          <w:color w:val="000000"/>
          <w:sz w:val="20"/>
          <w:szCs w:val="20"/>
        </w:rPr>
        <w:t xml:space="preserve"> (turpmāk – Izpildītājs),</w:t>
      </w:r>
      <w:r w:rsidRPr="00344CA4">
        <w:rPr>
          <w:sz w:val="20"/>
          <w:szCs w:val="20"/>
        </w:rPr>
        <w:t xml:space="preserve"> </w:t>
      </w:r>
      <w:r w:rsidR="009D5ED5" w:rsidRPr="00344CA4">
        <w:rPr>
          <w:sz w:val="20"/>
          <w:szCs w:val="20"/>
        </w:rPr>
        <w:t>no otras puses, abas kopā un katra atsevišķi līguma tekstā sauktas Puses</w:t>
      </w:r>
      <w:r w:rsidR="001778CC" w:rsidRPr="00344CA4">
        <w:rPr>
          <w:sz w:val="20"/>
          <w:szCs w:val="20"/>
        </w:rPr>
        <w:t xml:space="preserve">, </w:t>
      </w:r>
    </w:p>
    <w:p w:rsidR="001778CC" w:rsidRPr="00344CA4" w:rsidRDefault="001778CC" w:rsidP="001778CC">
      <w:pPr>
        <w:jc w:val="both"/>
        <w:rPr>
          <w:rFonts w:eastAsia="Calibri"/>
          <w:color w:val="000000"/>
          <w:sz w:val="20"/>
          <w:szCs w:val="20"/>
          <w:lang w:eastAsia="ar-SA"/>
        </w:rPr>
      </w:pPr>
      <w:r w:rsidRPr="00344CA4">
        <w:rPr>
          <w:rFonts w:eastAsia="Calibri"/>
          <w:color w:val="000000"/>
          <w:sz w:val="20"/>
          <w:szCs w:val="20"/>
          <w:lang w:eastAsia="ar-SA"/>
        </w:rPr>
        <w:t>pamatojoties uz Saulkrastu novada domes rīkotā iepirkuma „</w:t>
      </w:r>
      <w:r w:rsidR="00821D89" w:rsidRPr="00344CA4">
        <w:rPr>
          <w:sz w:val="20"/>
          <w:szCs w:val="20"/>
        </w:rPr>
        <w:t>Ikdienas telpu uzkopšanas pakalpojumu sniegšana Saulkrastu novada domē, Raiņa ielā 8, Saulkrastos</w:t>
      </w:r>
      <w:r w:rsidRPr="00344CA4">
        <w:rPr>
          <w:rFonts w:eastAsia="Calibri"/>
          <w:color w:val="000000"/>
          <w:sz w:val="20"/>
          <w:szCs w:val="20"/>
          <w:lang w:eastAsia="ar-SA"/>
        </w:rPr>
        <w:t>”, ID Nr.</w:t>
      </w:r>
      <w:r w:rsidRPr="00344CA4">
        <w:rPr>
          <w:sz w:val="20"/>
          <w:szCs w:val="20"/>
        </w:rPr>
        <w:t xml:space="preserve"> SND 201</w:t>
      </w:r>
      <w:r w:rsidR="00361D28" w:rsidRPr="00344CA4">
        <w:rPr>
          <w:sz w:val="20"/>
          <w:szCs w:val="20"/>
        </w:rPr>
        <w:t>7</w:t>
      </w:r>
      <w:r w:rsidRPr="00344CA4">
        <w:rPr>
          <w:sz w:val="20"/>
          <w:szCs w:val="20"/>
        </w:rPr>
        <w:t>/</w:t>
      </w:r>
      <w:r w:rsidR="00361D28" w:rsidRPr="00344CA4">
        <w:rPr>
          <w:sz w:val="20"/>
          <w:szCs w:val="20"/>
        </w:rPr>
        <w:t>11</w:t>
      </w:r>
      <w:r w:rsidRPr="00344CA4">
        <w:rPr>
          <w:sz w:val="20"/>
          <w:szCs w:val="20"/>
        </w:rPr>
        <w:t xml:space="preserve"> rezultātiem (Saulkrastu novada pašv</w:t>
      </w:r>
      <w:r w:rsidR="008C4BB0" w:rsidRPr="00344CA4">
        <w:rPr>
          <w:sz w:val="20"/>
          <w:szCs w:val="20"/>
        </w:rPr>
        <w:t>aldības Iepirkumu komisijas 201</w:t>
      </w:r>
      <w:r w:rsidR="00361D28" w:rsidRPr="00344CA4">
        <w:rPr>
          <w:sz w:val="20"/>
          <w:szCs w:val="20"/>
        </w:rPr>
        <w:t>7</w:t>
      </w:r>
      <w:r w:rsidRPr="00344CA4">
        <w:rPr>
          <w:sz w:val="20"/>
          <w:szCs w:val="20"/>
        </w:rPr>
        <w:t xml:space="preserve">.gada </w:t>
      </w:r>
      <w:r w:rsidR="00B12336" w:rsidRPr="00344CA4">
        <w:rPr>
          <w:sz w:val="20"/>
          <w:szCs w:val="20"/>
        </w:rPr>
        <w:t>__.</w:t>
      </w:r>
      <w:r w:rsidR="00361D28" w:rsidRPr="00344CA4">
        <w:rPr>
          <w:sz w:val="20"/>
          <w:szCs w:val="20"/>
        </w:rPr>
        <w:t>___</w:t>
      </w:r>
      <w:r w:rsidR="00B12336" w:rsidRPr="00344CA4">
        <w:rPr>
          <w:sz w:val="20"/>
          <w:szCs w:val="20"/>
        </w:rPr>
        <w:t xml:space="preserve"> lēmum</w:t>
      </w:r>
      <w:r w:rsidR="009D5ED5" w:rsidRPr="00344CA4">
        <w:rPr>
          <w:sz w:val="20"/>
          <w:szCs w:val="20"/>
        </w:rPr>
        <w:t>s</w:t>
      </w:r>
      <w:r w:rsidR="00B12336" w:rsidRPr="00344CA4">
        <w:rPr>
          <w:sz w:val="20"/>
          <w:szCs w:val="20"/>
        </w:rPr>
        <w:t>, protokols Nr.__</w:t>
      </w:r>
      <w:r w:rsidRPr="00344CA4">
        <w:rPr>
          <w:sz w:val="20"/>
          <w:szCs w:val="20"/>
        </w:rPr>
        <w:t>)</w:t>
      </w:r>
      <w:r w:rsidR="00CE34E9" w:rsidRPr="00344CA4">
        <w:rPr>
          <w:sz w:val="20"/>
          <w:szCs w:val="20"/>
        </w:rPr>
        <w:t xml:space="preserve"> (turpmāk – Iepirkums)</w:t>
      </w:r>
      <w:r w:rsidRPr="00344CA4">
        <w:rPr>
          <w:rFonts w:eastAsia="Calibri"/>
          <w:color w:val="000000"/>
          <w:sz w:val="20"/>
          <w:szCs w:val="20"/>
          <w:lang w:eastAsia="ar-SA"/>
        </w:rPr>
        <w:t xml:space="preserve"> un </w:t>
      </w:r>
      <w:r w:rsidR="00CE34E9" w:rsidRPr="00344CA4">
        <w:rPr>
          <w:rFonts w:eastAsia="Calibri"/>
          <w:color w:val="000000"/>
          <w:sz w:val="20"/>
          <w:szCs w:val="20"/>
          <w:lang w:eastAsia="ar-SA"/>
        </w:rPr>
        <w:t>I</w:t>
      </w:r>
      <w:r w:rsidR="00007201" w:rsidRPr="00344CA4">
        <w:rPr>
          <w:rFonts w:eastAsia="Calibri"/>
          <w:color w:val="000000"/>
          <w:sz w:val="20"/>
          <w:szCs w:val="20"/>
          <w:lang w:eastAsia="ar-SA"/>
        </w:rPr>
        <w:t>epirkumam</w:t>
      </w:r>
      <w:r w:rsidRPr="00344CA4">
        <w:rPr>
          <w:rFonts w:eastAsia="Calibri"/>
          <w:color w:val="000000"/>
          <w:sz w:val="20"/>
          <w:szCs w:val="20"/>
          <w:lang w:eastAsia="ar-SA"/>
        </w:rPr>
        <w:t xml:space="preserve"> iesniegto Izpildītāja piedāvājumu, </w:t>
      </w:r>
      <w:r w:rsidR="009D5ED5" w:rsidRPr="00344CA4">
        <w:rPr>
          <w:sz w:val="20"/>
          <w:szCs w:val="20"/>
          <w:lang w:val="am-ET"/>
        </w:rPr>
        <w:t xml:space="preserve">savstarpēji vienojoties </w:t>
      </w:r>
      <w:r w:rsidRPr="00344CA4">
        <w:rPr>
          <w:rFonts w:eastAsia="Calibri"/>
          <w:color w:val="000000"/>
          <w:sz w:val="20"/>
          <w:szCs w:val="20"/>
          <w:lang w:eastAsia="ar-SA"/>
        </w:rPr>
        <w:t xml:space="preserve">noslēdz </w:t>
      </w:r>
      <w:r w:rsidR="009D5ED5" w:rsidRPr="00344CA4">
        <w:rPr>
          <w:sz w:val="20"/>
          <w:szCs w:val="20"/>
          <w:lang w:val="am-ET"/>
        </w:rPr>
        <w:t xml:space="preserve">savā starpā </w:t>
      </w:r>
      <w:r w:rsidRPr="00344CA4">
        <w:rPr>
          <w:rFonts w:eastAsia="Calibri"/>
          <w:color w:val="000000"/>
          <w:sz w:val="20"/>
          <w:szCs w:val="20"/>
          <w:lang w:eastAsia="ar-SA"/>
        </w:rPr>
        <w:t xml:space="preserve">līgumu </w:t>
      </w:r>
      <w:r w:rsidR="009B2645" w:rsidRPr="00344CA4">
        <w:rPr>
          <w:rFonts w:eastAsia="Calibri"/>
          <w:color w:val="000000"/>
          <w:sz w:val="20"/>
          <w:szCs w:val="20"/>
          <w:lang w:eastAsia="ar-SA"/>
        </w:rPr>
        <w:t xml:space="preserve">ar šādiem noteikumiem </w:t>
      </w:r>
      <w:r w:rsidRPr="00344CA4">
        <w:rPr>
          <w:rFonts w:eastAsia="Calibri"/>
          <w:color w:val="000000"/>
          <w:sz w:val="20"/>
          <w:szCs w:val="20"/>
          <w:lang w:eastAsia="ar-SA"/>
        </w:rPr>
        <w:t xml:space="preserve">(turpmāk – Līgums): </w:t>
      </w:r>
    </w:p>
    <w:p w:rsidR="001778CC" w:rsidRPr="00344CA4" w:rsidRDefault="001778CC" w:rsidP="001778CC">
      <w:pPr>
        <w:jc w:val="both"/>
        <w:rPr>
          <w:sz w:val="20"/>
          <w:szCs w:val="20"/>
        </w:rPr>
      </w:pPr>
    </w:p>
    <w:p w:rsidR="001778CC" w:rsidRPr="00344CA4" w:rsidRDefault="001778CC" w:rsidP="001778CC">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Līguma priekšmets</w:t>
      </w:r>
    </w:p>
    <w:p w:rsidR="00AF6E1F" w:rsidRPr="00344CA4" w:rsidRDefault="00AF6E1F" w:rsidP="00AF6E1F">
      <w:pPr>
        <w:pStyle w:val="ListParagraph"/>
        <w:tabs>
          <w:tab w:val="right" w:pos="8505"/>
        </w:tabs>
        <w:overflowPunct w:val="0"/>
        <w:autoSpaceDE w:val="0"/>
        <w:autoSpaceDN w:val="0"/>
        <w:adjustRightInd w:val="0"/>
        <w:ind w:left="360"/>
        <w:contextualSpacing w:val="0"/>
        <w:textAlignment w:val="baseline"/>
        <w:rPr>
          <w:b/>
          <w:sz w:val="20"/>
          <w:szCs w:val="20"/>
        </w:rPr>
      </w:pPr>
    </w:p>
    <w:p w:rsidR="001778CC" w:rsidRPr="00344CA4" w:rsidRDefault="00BC20A7" w:rsidP="00BC20A7">
      <w:pPr>
        <w:numPr>
          <w:ilvl w:val="1"/>
          <w:numId w:val="2"/>
        </w:numPr>
        <w:ind w:left="567" w:right="-2" w:hanging="567"/>
        <w:jc w:val="both"/>
        <w:rPr>
          <w:sz w:val="20"/>
          <w:szCs w:val="20"/>
        </w:rPr>
      </w:pPr>
      <w:r w:rsidRPr="00344CA4">
        <w:rPr>
          <w:bCs/>
          <w:sz w:val="20"/>
          <w:szCs w:val="20"/>
        </w:rPr>
        <w:t>Pasūtītājs uzdod</w:t>
      </w:r>
      <w:r w:rsidR="00126237" w:rsidRPr="00344CA4">
        <w:rPr>
          <w:bCs/>
          <w:sz w:val="20"/>
          <w:szCs w:val="20"/>
        </w:rPr>
        <w:t>,</w:t>
      </w:r>
      <w:r w:rsidR="00126237" w:rsidRPr="00344CA4">
        <w:rPr>
          <w:sz w:val="20"/>
          <w:szCs w:val="20"/>
        </w:rPr>
        <w:t xml:space="preserve"> bet Izpildītājs apņemas sniegt pakalpojumu –</w:t>
      </w:r>
      <w:r w:rsidR="009A6385" w:rsidRPr="00344CA4">
        <w:rPr>
          <w:sz w:val="20"/>
          <w:szCs w:val="20"/>
        </w:rPr>
        <w:t xml:space="preserve"> </w:t>
      </w:r>
      <w:r w:rsidRPr="00344CA4">
        <w:rPr>
          <w:sz w:val="20"/>
          <w:szCs w:val="20"/>
        </w:rPr>
        <w:t>telpu uzkopšanas darbus</w:t>
      </w:r>
      <w:r w:rsidR="00281E3A" w:rsidRPr="00344CA4">
        <w:rPr>
          <w:sz w:val="20"/>
          <w:szCs w:val="20"/>
        </w:rPr>
        <w:t xml:space="preserve"> (turpmāk – Pakalpojums)</w:t>
      </w:r>
      <w:r w:rsidRPr="00344CA4">
        <w:rPr>
          <w:sz w:val="20"/>
          <w:szCs w:val="20"/>
        </w:rPr>
        <w:t xml:space="preserve"> Saulkrastu novada domes ēkā</w:t>
      </w:r>
      <w:r w:rsidR="006C6208" w:rsidRPr="00344CA4">
        <w:rPr>
          <w:sz w:val="20"/>
          <w:szCs w:val="20"/>
        </w:rPr>
        <w:t>,</w:t>
      </w:r>
      <w:r w:rsidRPr="00344CA4">
        <w:rPr>
          <w:sz w:val="20"/>
          <w:szCs w:val="20"/>
        </w:rPr>
        <w:t xml:space="preserve"> Raiņa ielā 8, Saulkrastos, Saulkrastu novadā (turpmāk – Objekts), </w:t>
      </w:r>
      <w:r w:rsidR="00494BFF" w:rsidRPr="00344CA4">
        <w:rPr>
          <w:sz w:val="20"/>
          <w:szCs w:val="20"/>
        </w:rPr>
        <w:t xml:space="preserve">ar saviem darba rīkiem, ierīcēm un materiāliem, </w:t>
      </w:r>
      <w:r w:rsidR="001778CC" w:rsidRPr="00344CA4">
        <w:rPr>
          <w:sz w:val="20"/>
          <w:szCs w:val="20"/>
        </w:rPr>
        <w:t xml:space="preserve">saskaņā ar šo Līgumu, </w:t>
      </w:r>
      <w:r w:rsidR="00CE34E9" w:rsidRPr="00344CA4">
        <w:rPr>
          <w:sz w:val="20"/>
          <w:szCs w:val="20"/>
        </w:rPr>
        <w:t>I</w:t>
      </w:r>
      <w:r w:rsidR="001778CC" w:rsidRPr="00344CA4">
        <w:rPr>
          <w:sz w:val="20"/>
          <w:szCs w:val="20"/>
        </w:rPr>
        <w:t>epirkuma tehnisko specifikāciju</w:t>
      </w:r>
      <w:r w:rsidR="00B5418C" w:rsidRPr="00344CA4">
        <w:rPr>
          <w:sz w:val="20"/>
          <w:szCs w:val="20"/>
        </w:rPr>
        <w:t>,</w:t>
      </w:r>
      <w:r w:rsidR="001778CC" w:rsidRPr="00344CA4">
        <w:rPr>
          <w:sz w:val="20"/>
          <w:szCs w:val="20"/>
        </w:rPr>
        <w:t xml:space="preserve"> Izpildītāja iesniegto Tehnisko piedāvājumu (</w:t>
      </w:r>
      <w:r w:rsidRPr="00344CA4">
        <w:rPr>
          <w:sz w:val="20"/>
          <w:szCs w:val="20"/>
        </w:rPr>
        <w:t>1</w:t>
      </w:r>
      <w:r w:rsidR="001778CC" w:rsidRPr="00344CA4">
        <w:rPr>
          <w:sz w:val="20"/>
          <w:szCs w:val="20"/>
        </w:rPr>
        <w:t xml:space="preserve">.pielikums) </w:t>
      </w:r>
      <w:r w:rsidRPr="00344CA4">
        <w:rPr>
          <w:sz w:val="20"/>
          <w:szCs w:val="20"/>
        </w:rPr>
        <w:t xml:space="preserve">un </w:t>
      </w:r>
      <w:r w:rsidR="001778CC" w:rsidRPr="00344CA4">
        <w:rPr>
          <w:sz w:val="20"/>
          <w:szCs w:val="20"/>
        </w:rPr>
        <w:t>Finanšu piedāvājumu (</w:t>
      </w:r>
      <w:r w:rsidR="006C6208" w:rsidRPr="00344CA4">
        <w:rPr>
          <w:sz w:val="20"/>
          <w:szCs w:val="20"/>
        </w:rPr>
        <w:t>2</w:t>
      </w:r>
      <w:r w:rsidR="001778CC" w:rsidRPr="00344CA4">
        <w:rPr>
          <w:sz w:val="20"/>
          <w:szCs w:val="20"/>
        </w:rPr>
        <w:t>.pielikums), kas ir šī Līguma neatņemamas sastāvdaļas.</w:t>
      </w:r>
    </w:p>
    <w:p w:rsidR="00CE34E9" w:rsidRPr="00344CA4" w:rsidRDefault="00CE34E9" w:rsidP="00CE34E9">
      <w:pPr>
        <w:pStyle w:val="NoSpacing"/>
        <w:numPr>
          <w:ilvl w:val="1"/>
          <w:numId w:val="2"/>
        </w:numPr>
        <w:ind w:left="567" w:hanging="567"/>
        <w:rPr>
          <w:sz w:val="20"/>
          <w:szCs w:val="20"/>
        </w:rPr>
      </w:pPr>
      <w:r w:rsidRPr="00344CA4">
        <w:rPr>
          <w:sz w:val="20"/>
          <w:szCs w:val="20"/>
        </w:rPr>
        <w:t>Izpildītājs apliecina, ka viņš ir iepazinies ar Iepirkuma tehnisko specifikāciju, tajā skaitā ar tajās ietvertajām tehniskajām prasībām</w:t>
      </w:r>
      <w:r w:rsidR="000C3BAA" w:rsidRPr="00344CA4">
        <w:rPr>
          <w:sz w:val="20"/>
          <w:szCs w:val="20"/>
        </w:rPr>
        <w:t>,</w:t>
      </w:r>
      <w:r w:rsidRPr="00344CA4">
        <w:rPr>
          <w:sz w:val="20"/>
          <w:szCs w:val="20"/>
        </w:rPr>
        <w:t xml:space="preserve"> un atsakās saistībā ar to izvirzīt jebkāda satura iebildumus vai pretenzijas.</w:t>
      </w:r>
    </w:p>
    <w:p w:rsidR="00D91141" w:rsidRPr="00344CA4" w:rsidRDefault="001778CC" w:rsidP="00D91141">
      <w:pPr>
        <w:pStyle w:val="ListParagraph"/>
        <w:numPr>
          <w:ilvl w:val="0"/>
          <w:numId w:val="2"/>
        </w:numPr>
        <w:tabs>
          <w:tab w:val="right" w:pos="8505"/>
        </w:tabs>
        <w:overflowPunct w:val="0"/>
        <w:autoSpaceDE w:val="0"/>
        <w:autoSpaceDN w:val="0"/>
        <w:adjustRightInd w:val="0"/>
        <w:contextualSpacing w:val="0"/>
        <w:jc w:val="center"/>
        <w:rPr>
          <w:b/>
          <w:sz w:val="20"/>
          <w:szCs w:val="20"/>
        </w:rPr>
      </w:pPr>
      <w:r w:rsidRPr="00344CA4">
        <w:rPr>
          <w:b/>
          <w:sz w:val="20"/>
          <w:szCs w:val="20"/>
        </w:rPr>
        <w:t>Līguma termiņš</w:t>
      </w:r>
    </w:p>
    <w:p w:rsidR="001778CC" w:rsidRPr="00344CA4" w:rsidRDefault="00D91141" w:rsidP="00566994">
      <w:pPr>
        <w:pStyle w:val="ListParagraph"/>
        <w:numPr>
          <w:ilvl w:val="1"/>
          <w:numId w:val="2"/>
        </w:numPr>
        <w:tabs>
          <w:tab w:val="right" w:pos="8505"/>
        </w:tabs>
        <w:overflowPunct w:val="0"/>
        <w:autoSpaceDE w:val="0"/>
        <w:autoSpaceDN w:val="0"/>
        <w:adjustRightInd w:val="0"/>
        <w:ind w:left="567" w:hanging="567"/>
        <w:jc w:val="both"/>
        <w:textAlignment w:val="baseline"/>
        <w:rPr>
          <w:b/>
          <w:sz w:val="20"/>
          <w:szCs w:val="20"/>
        </w:rPr>
      </w:pPr>
      <w:r w:rsidRPr="00344CA4">
        <w:rPr>
          <w:sz w:val="20"/>
          <w:szCs w:val="20"/>
        </w:rPr>
        <w:t>Izpildītājs apņemas sniegt Pakalpojumu visu</w:t>
      </w:r>
      <w:r w:rsidR="00566994" w:rsidRPr="00344CA4">
        <w:rPr>
          <w:sz w:val="20"/>
          <w:szCs w:val="20"/>
        </w:rPr>
        <w:t xml:space="preserve"> </w:t>
      </w:r>
      <w:r w:rsidR="00D03335" w:rsidRPr="00344CA4">
        <w:rPr>
          <w:sz w:val="20"/>
          <w:szCs w:val="20"/>
        </w:rPr>
        <w:t>L</w:t>
      </w:r>
      <w:r w:rsidR="00566994" w:rsidRPr="00344CA4">
        <w:rPr>
          <w:sz w:val="20"/>
          <w:szCs w:val="20"/>
        </w:rPr>
        <w:t>īguma darbības laiku</w:t>
      </w:r>
      <w:r w:rsidR="009B2645" w:rsidRPr="00344CA4">
        <w:rPr>
          <w:sz w:val="20"/>
          <w:szCs w:val="20"/>
        </w:rPr>
        <w:t>-</w:t>
      </w:r>
      <w:r w:rsidR="00566994" w:rsidRPr="00344CA4">
        <w:rPr>
          <w:sz w:val="20"/>
          <w:szCs w:val="20"/>
        </w:rPr>
        <w:t xml:space="preserve"> kopā 24 mēnešus, </w:t>
      </w:r>
      <w:r w:rsidRPr="00344CA4">
        <w:rPr>
          <w:sz w:val="20"/>
          <w:szCs w:val="20"/>
        </w:rPr>
        <w:t>laika period</w:t>
      </w:r>
      <w:r w:rsidR="00566994" w:rsidRPr="00344CA4">
        <w:rPr>
          <w:sz w:val="20"/>
          <w:szCs w:val="20"/>
        </w:rPr>
        <w:t>ā</w:t>
      </w:r>
      <w:r w:rsidRPr="00344CA4">
        <w:rPr>
          <w:sz w:val="20"/>
          <w:szCs w:val="20"/>
        </w:rPr>
        <w:t xml:space="preserve"> no </w:t>
      </w:r>
      <w:r w:rsidR="00631448" w:rsidRPr="00344CA4">
        <w:rPr>
          <w:sz w:val="20"/>
          <w:szCs w:val="20"/>
        </w:rPr>
        <w:t>2017.gada 23.jūlija līdz 2019.gada 22.jūlijam</w:t>
      </w:r>
      <w:r w:rsidR="00B12336" w:rsidRPr="00344CA4">
        <w:rPr>
          <w:sz w:val="20"/>
          <w:szCs w:val="20"/>
        </w:rPr>
        <w:t xml:space="preserve">. </w:t>
      </w:r>
    </w:p>
    <w:p w:rsidR="001778CC" w:rsidRPr="00344CA4" w:rsidRDefault="001778CC" w:rsidP="001778CC">
      <w:pPr>
        <w:pStyle w:val="ListParagraph"/>
        <w:numPr>
          <w:ilvl w:val="1"/>
          <w:numId w:val="2"/>
        </w:numPr>
        <w:tabs>
          <w:tab w:val="right" w:pos="8505"/>
        </w:tabs>
        <w:overflowPunct w:val="0"/>
        <w:autoSpaceDE w:val="0"/>
        <w:autoSpaceDN w:val="0"/>
        <w:adjustRightInd w:val="0"/>
        <w:ind w:left="567" w:hanging="567"/>
        <w:jc w:val="both"/>
        <w:textAlignment w:val="baseline"/>
        <w:rPr>
          <w:b/>
          <w:sz w:val="20"/>
          <w:szCs w:val="20"/>
        </w:rPr>
      </w:pPr>
      <w:r w:rsidRPr="00344CA4">
        <w:rPr>
          <w:sz w:val="20"/>
          <w:szCs w:val="20"/>
        </w:rPr>
        <w:t>Līgums stājas spēkā ar brīdi, kad to parakstījušas abas Puses, un ir spēkā līdz Pušu saistību pilnīgai izpildei.</w:t>
      </w:r>
    </w:p>
    <w:p w:rsidR="001778CC" w:rsidRPr="00344CA4" w:rsidRDefault="001778CC" w:rsidP="001778CC">
      <w:pPr>
        <w:pStyle w:val="ListParagraph"/>
        <w:tabs>
          <w:tab w:val="right" w:pos="8505"/>
        </w:tabs>
        <w:overflowPunct w:val="0"/>
        <w:autoSpaceDE w:val="0"/>
        <w:autoSpaceDN w:val="0"/>
        <w:adjustRightInd w:val="0"/>
        <w:ind w:left="567"/>
        <w:jc w:val="both"/>
        <w:textAlignment w:val="baseline"/>
        <w:rPr>
          <w:b/>
          <w:sz w:val="20"/>
          <w:szCs w:val="20"/>
        </w:rPr>
      </w:pPr>
    </w:p>
    <w:p w:rsidR="001525C9" w:rsidRPr="00344CA4" w:rsidRDefault="001778CC" w:rsidP="00281E3A">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Līgumcena un norēķinu kārtība</w:t>
      </w:r>
    </w:p>
    <w:p w:rsidR="009D45DB" w:rsidRPr="00344CA4" w:rsidRDefault="009D45DB" w:rsidP="009D45DB">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Kopējā līgum</w:t>
      </w:r>
      <w:r w:rsidR="001525C9" w:rsidRPr="00344CA4">
        <w:rPr>
          <w:sz w:val="20"/>
          <w:szCs w:val="20"/>
        </w:rPr>
        <w:t xml:space="preserve">cena </w:t>
      </w:r>
      <w:r w:rsidR="001778CC" w:rsidRPr="00344CA4">
        <w:rPr>
          <w:sz w:val="20"/>
          <w:szCs w:val="20"/>
        </w:rPr>
        <w:t>par Pakalpojumu</w:t>
      </w:r>
      <w:r w:rsidR="00281E3A" w:rsidRPr="00344CA4">
        <w:rPr>
          <w:sz w:val="20"/>
          <w:szCs w:val="20"/>
        </w:rPr>
        <w:t xml:space="preserve"> 24 (divdesmit četru) mēnešu periodā</w:t>
      </w:r>
      <w:r w:rsidR="001778CC" w:rsidRPr="00344CA4">
        <w:rPr>
          <w:sz w:val="20"/>
          <w:szCs w:val="20"/>
        </w:rPr>
        <w:t xml:space="preserve"> ir</w:t>
      </w:r>
      <w:proofErr w:type="gramStart"/>
      <w:r w:rsidR="001778CC" w:rsidRPr="00344CA4">
        <w:rPr>
          <w:sz w:val="20"/>
          <w:szCs w:val="20"/>
        </w:rPr>
        <w:t xml:space="preserve"> </w:t>
      </w:r>
      <w:r w:rsidR="00B12336" w:rsidRPr="00344CA4">
        <w:rPr>
          <w:b/>
          <w:sz w:val="20"/>
          <w:szCs w:val="20"/>
        </w:rPr>
        <w:t xml:space="preserve"> </w:t>
      </w:r>
      <w:proofErr w:type="gramEnd"/>
      <w:r w:rsidR="00B12336" w:rsidRPr="00344CA4">
        <w:rPr>
          <w:b/>
          <w:sz w:val="20"/>
          <w:szCs w:val="20"/>
        </w:rPr>
        <w:t>_____</w:t>
      </w:r>
      <w:r w:rsidR="001778CC" w:rsidRPr="00344CA4">
        <w:rPr>
          <w:b/>
          <w:i/>
          <w:sz w:val="20"/>
          <w:szCs w:val="20"/>
        </w:rPr>
        <w:t>euro</w:t>
      </w:r>
      <w:r w:rsidR="001778CC" w:rsidRPr="00344CA4">
        <w:rPr>
          <w:sz w:val="20"/>
          <w:szCs w:val="20"/>
        </w:rPr>
        <w:t xml:space="preserve"> (</w:t>
      </w:r>
      <w:r w:rsidR="00E54086" w:rsidRPr="00344CA4">
        <w:rPr>
          <w:sz w:val="20"/>
          <w:szCs w:val="20"/>
        </w:rPr>
        <w:t xml:space="preserve">_______ </w:t>
      </w:r>
      <w:r w:rsidR="00E54086" w:rsidRPr="00344CA4">
        <w:rPr>
          <w:i/>
          <w:sz w:val="20"/>
          <w:szCs w:val="20"/>
        </w:rPr>
        <w:t>euro</w:t>
      </w:r>
      <w:r w:rsidR="00E54086" w:rsidRPr="00344CA4">
        <w:rPr>
          <w:sz w:val="20"/>
          <w:szCs w:val="20"/>
        </w:rPr>
        <w:t>, ___ centi</w:t>
      </w:r>
      <w:r w:rsidR="00B12336" w:rsidRPr="00344CA4">
        <w:rPr>
          <w:sz w:val="20"/>
          <w:szCs w:val="20"/>
        </w:rPr>
        <w:t xml:space="preserve"> </w:t>
      </w:r>
      <w:r w:rsidR="001778CC" w:rsidRPr="00344CA4">
        <w:rPr>
          <w:sz w:val="20"/>
          <w:szCs w:val="20"/>
        </w:rPr>
        <w:t xml:space="preserve">), tajā skaitā pievienotās vērtības nodoklis </w:t>
      </w:r>
      <w:r w:rsidR="00B12336" w:rsidRPr="00344CA4">
        <w:rPr>
          <w:b/>
          <w:sz w:val="20"/>
          <w:szCs w:val="20"/>
        </w:rPr>
        <w:t xml:space="preserve"> _____</w:t>
      </w:r>
      <w:r w:rsidR="001778CC" w:rsidRPr="00344CA4">
        <w:rPr>
          <w:b/>
          <w:sz w:val="20"/>
          <w:szCs w:val="20"/>
        </w:rPr>
        <w:t xml:space="preserve"> </w:t>
      </w:r>
      <w:r w:rsidR="001778CC" w:rsidRPr="00344CA4">
        <w:rPr>
          <w:b/>
          <w:i/>
          <w:sz w:val="20"/>
          <w:szCs w:val="20"/>
        </w:rPr>
        <w:t>euro</w:t>
      </w:r>
      <w:r w:rsidR="001778CC" w:rsidRPr="00344CA4">
        <w:rPr>
          <w:sz w:val="20"/>
          <w:szCs w:val="20"/>
        </w:rPr>
        <w:t xml:space="preserve"> (</w:t>
      </w:r>
      <w:r w:rsidR="00E54086" w:rsidRPr="00344CA4">
        <w:rPr>
          <w:sz w:val="20"/>
          <w:szCs w:val="20"/>
        </w:rPr>
        <w:t xml:space="preserve">_______ </w:t>
      </w:r>
      <w:r w:rsidR="00E54086" w:rsidRPr="00344CA4">
        <w:rPr>
          <w:i/>
          <w:sz w:val="20"/>
          <w:szCs w:val="20"/>
        </w:rPr>
        <w:t>euro</w:t>
      </w:r>
      <w:r w:rsidR="00E54086" w:rsidRPr="00344CA4">
        <w:rPr>
          <w:sz w:val="20"/>
          <w:szCs w:val="20"/>
        </w:rPr>
        <w:t>, ___ centi</w:t>
      </w:r>
      <w:r w:rsidR="00B12336" w:rsidRPr="00344CA4">
        <w:rPr>
          <w:sz w:val="20"/>
          <w:szCs w:val="20"/>
        </w:rPr>
        <w:t xml:space="preserve">  </w:t>
      </w:r>
      <w:r w:rsidR="001778CC" w:rsidRPr="00344CA4">
        <w:rPr>
          <w:sz w:val="20"/>
          <w:szCs w:val="20"/>
        </w:rPr>
        <w:t>)</w:t>
      </w:r>
      <w:r w:rsidRPr="00344CA4">
        <w:rPr>
          <w:sz w:val="20"/>
          <w:szCs w:val="20"/>
        </w:rPr>
        <w:t xml:space="preserve"> (turpmāk – līgumcena)</w:t>
      </w:r>
      <w:r w:rsidR="001778CC" w:rsidRPr="00344CA4">
        <w:rPr>
          <w:sz w:val="20"/>
          <w:szCs w:val="20"/>
        </w:rPr>
        <w:t>.</w:t>
      </w:r>
    </w:p>
    <w:p w:rsidR="00235537" w:rsidRPr="00344CA4" w:rsidRDefault="009D45DB" w:rsidP="009D45DB">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Pasūtītājs </w:t>
      </w:r>
      <w:r w:rsidR="00281E3A" w:rsidRPr="00344CA4">
        <w:rPr>
          <w:sz w:val="20"/>
          <w:szCs w:val="20"/>
        </w:rPr>
        <w:t xml:space="preserve">par laicīgi un atbilstoši Līguma noteikumiem sniegtu Pakalpojumu </w:t>
      </w:r>
      <w:r w:rsidR="00235537" w:rsidRPr="00344CA4">
        <w:rPr>
          <w:sz w:val="20"/>
          <w:szCs w:val="20"/>
        </w:rPr>
        <w:t xml:space="preserve">maksā </w:t>
      </w:r>
      <w:r w:rsidR="00007201" w:rsidRPr="00344CA4">
        <w:rPr>
          <w:sz w:val="20"/>
          <w:szCs w:val="20"/>
        </w:rPr>
        <w:t xml:space="preserve">Līguma 3.1.punktā noteikto </w:t>
      </w:r>
      <w:r w:rsidRPr="00344CA4">
        <w:rPr>
          <w:sz w:val="20"/>
          <w:szCs w:val="20"/>
        </w:rPr>
        <w:t xml:space="preserve">līgumcenu pa daļām </w:t>
      </w:r>
      <w:r w:rsidR="00235537" w:rsidRPr="00344CA4">
        <w:rPr>
          <w:sz w:val="20"/>
          <w:szCs w:val="20"/>
        </w:rPr>
        <w:t>šādā kārtībā:</w:t>
      </w:r>
    </w:p>
    <w:p w:rsidR="00235537" w:rsidRPr="00344CA4" w:rsidRDefault="00235537" w:rsidP="00235537">
      <w:pPr>
        <w:pStyle w:val="ListParagraph"/>
        <w:numPr>
          <w:ilvl w:val="2"/>
          <w:numId w:val="2"/>
        </w:numPr>
        <w:tabs>
          <w:tab w:val="right" w:pos="8505"/>
        </w:tabs>
        <w:overflowPunct w:val="0"/>
        <w:autoSpaceDE w:val="0"/>
        <w:autoSpaceDN w:val="0"/>
        <w:adjustRightInd w:val="0"/>
        <w:contextualSpacing w:val="0"/>
        <w:jc w:val="both"/>
        <w:textAlignment w:val="baseline"/>
        <w:rPr>
          <w:b/>
          <w:sz w:val="20"/>
          <w:szCs w:val="20"/>
        </w:rPr>
      </w:pPr>
      <w:r w:rsidRPr="00344CA4">
        <w:rPr>
          <w:sz w:val="20"/>
          <w:szCs w:val="20"/>
        </w:rPr>
        <w:t>par ikdienas uzkop</w:t>
      </w:r>
      <w:r w:rsidR="00B12336" w:rsidRPr="00344CA4">
        <w:rPr>
          <w:sz w:val="20"/>
          <w:szCs w:val="20"/>
        </w:rPr>
        <w:t xml:space="preserve">šanu </w:t>
      </w:r>
      <w:r w:rsidR="00643065" w:rsidRPr="00344CA4">
        <w:rPr>
          <w:sz w:val="20"/>
          <w:szCs w:val="20"/>
        </w:rPr>
        <w:t>maksā 1 (</w:t>
      </w:r>
      <w:r w:rsidR="00B12336" w:rsidRPr="00344CA4">
        <w:rPr>
          <w:sz w:val="20"/>
          <w:szCs w:val="20"/>
        </w:rPr>
        <w:t>vienu</w:t>
      </w:r>
      <w:r w:rsidR="00643065" w:rsidRPr="00344CA4">
        <w:rPr>
          <w:sz w:val="20"/>
          <w:szCs w:val="20"/>
        </w:rPr>
        <w:t>)</w:t>
      </w:r>
      <w:r w:rsidR="00B12336" w:rsidRPr="00344CA4">
        <w:rPr>
          <w:sz w:val="20"/>
          <w:szCs w:val="20"/>
        </w:rPr>
        <w:t xml:space="preserve"> reizi mēnesī ______</w:t>
      </w:r>
      <w:r w:rsidR="007A5558" w:rsidRPr="00344CA4">
        <w:rPr>
          <w:sz w:val="20"/>
          <w:szCs w:val="20"/>
        </w:rPr>
        <w:t xml:space="preserve"> </w:t>
      </w:r>
      <w:r w:rsidR="007A5558" w:rsidRPr="00344CA4">
        <w:rPr>
          <w:i/>
          <w:sz w:val="20"/>
          <w:szCs w:val="20"/>
        </w:rPr>
        <w:t>euro</w:t>
      </w:r>
      <w:r w:rsidR="00B12336" w:rsidRPr="00344CA4">
        <w:rPr>
          <w:sz w:val="20"/>
          <w:szCs w:val="20"/>
        </w:rPr>
        <w:t xml:space="preserve"> (</w:t>
      </w:r>
      <w:r w:rsidR="00EF5AD8" w:rsidRPr="00344CA4">
        <w:rPr>
          <w:sz w:val="20"/>
          <w:szCs w:val="20"/>
        </w:rPr>
        <w:t xml:space="preserve">_______ </w:t>
      </w:r>
      <w:r w:rsidR="00EF5AD8" w:rsidRPr="00344CA4">
        <w:rPr>
          <w:i/>
          <w:sz w:val="20"/>
          <w:szCs w:val="20"/>
        </w:rPr>
        <w:t>euro</w:t>
      </w:r>
      <w:r w:rsidR="00EF5AD8" w:rsidRPr="00344CA4">
        <w:rPr>
          <w:sz w:val="20"/>
          <w:szCs w:val="20"/>
        </w:rPr>
        <w:t>, ___ centi</w:t>
      </w:r>
      <w:r w:rsidRPr="00344CA4">
        <w:rPr>
          <w:sz w:val="20"/>
          <w:szCs w:val="20"/>
        </w:rPr>
        <w:t>), tajā skaitā piev</w:t>
      </w:r>
      <w:r w:rsidR="007A5558" w:rsidRPr="00344CA4">
        <w:rPr>
          <w:sz w:val="20"/>
          <w:szCs w:val="20"/>
        </w:rPr>
        <w:t xml:space="preserve">ienotās vērtības nodokli </w:t>
      </w:r>
      <w:r w:rsidR="00B12336" w:rsidRPr="00344CA4">
        <w:rPr>
          <w:sz w:val="20"/>
          <w:szCs w:val="20"/>
        </w:rPr>
        <w:t>_______</w:t>
      </w:r>
      <w:r w:rsidR="007A5558" w:rsidRPr="00344CA4">
        <w:rPr>
          <w:i/>
          <w:sz w:val="20"/>
          <w:szCs w:val="20"/>
        </w:rPr>
        <w:t>euro</w:t>
      </w:r>
      <w:r w:rsidRPr="00344CA4">
        <w:rPr>
          <w:sz w:val="20"/>
          <w:szCs w:val="20"/>
        </w:rPr>
        <w:t>;</w:t>
      </w:r>
    </w:p>
    <w:p w:rsidR="00281E3A" w:rsidRPr="00344CA4" w:rsidRDefault="00235537" w:rsidP="00235537">
      <w:pPr>
        <w:pStyle w:val="ListParagraph"/>
        <w:numPr>
          <w:ilvl w:val="2"/>
          <w:numId w:val="2"/>
        </w:numPr>
        <w:tabs>
          <w:tab w:val="right" w:pos="8505"/>
        </w:tabs>
        <w:overflowPunct w:val="0"/>
        <w:autoSpaceDE w:val="0"/>
        <w:autoSpaceDN w:val="0"/>
        <w:adjustRightInd w:val="0"/>
        <w:contextualSpacing w:val="0"/>
        <w:jc w:val="both"/>
        <w:textAlignment w:val="baseline"/>
        <w:rPr>
          <w:b/>
          <w:sz w:val="20"/>
          <w:szCs w:val="20"/>
        </w:rPr>
      </w:pPr>
      <w:r w:rsidRPr="00344CA4">
        <w:rPr>
          <w:i/>
          <w:sz w:val="20"/>
          <w:szCs w:val="20"/>
        </w:rPr>
        <w:t xml:space="preserve"> </w:t>
      </w:r>
      <w:r w:rsidRPr="00344CA4">
        <w:rPr>
          <w:sz w:val="20"/>
          <w:szCs w:val="20"/>
        </w:rPr>
        <w:t xml:space="preserve">par </w:t>
      </w:r>
      <w:r w:rsidR="007A5558" w:rsidRPr="00344CA4">
        <w:rPr>
          <w:sz w:val="20"/>
          <w:szCs w:val="20"/>
        </w:rPr>
        <w:t xml:space="preserve">PVC logu stiklu un rāmju mazgāšanas darbiem </w:t>
      </w:r>
      <w:r w:rsidR="00643065" w:rsidRPr="00344CA4">
        <w:rPr>
          <w:sz w:val="20"/>
          <w:szCs w:val="20"/>
        </w:rPr>
        <w:t xml:space="preserve">maksā </w:t>
      </w:r>
      <w:r w:rsidR="007A5558" w:rsidRPr="00344CA4">
        <w:rPr>
          <w:sz w:val="20"/>
          <w:szCs w:val="20"/>
        </w:rPr>
        <w:t>4</w:t>
      </w:r>
      <w:r w:rsidR="00643065" w:rsidRPr="00344CA4">
        <w:rPr>
          <w:sz w:val="20"/>
          <w:szCs w:val="20"/>
        </w:rPr>
        <w:t xml:space="preserve"> (četras)</w:t>
      </w:r>
      <w:r w:rsidR="007A5558" w:rsidRPr="00344CA4">
        <w:rPr>
          <w:sz w:val="20"/>
          <w:szCs w:val="20"/>
        </w:rPr>
        <w:t xml:space="preserve"> reizes </w:t>
      </w:r>
      <w:r w:rsidR="004979ED" w:rsidRPr="00344CA4">
        <w:rPr>
          <w:sz w:val="20"/>
          <w:szCs w:val="20"/>
        </w:rPr>
        <w:t>L</w:t>
      </w:r>
      <w:r w:rsidR="007A5558" w:rsidRPr="00344CA4">
        <w:rPr>
          <w:sz w:val="20"/>
          <w:szCs w:val="20"/>
        </w:rPr>
        <w:t>īguma 2.1.punktā no</w:t>
      </w:r>
      <w:r w:rsidR="00B12336" w:rsidRPr="00344CA4">
        <w:rPr>
          <w:sz w:val="20"/>
          <w:szCs w:val="20"/>
        </w:rPr>
        <w:t>teiktajā izpildes laikā</w:t>
      </w:r>
      <w:proofErr w:type="gramStart"/>
      <w:r w:rsidR="00B12336" w:rsidRPr="00344CA4">
        <w:rPr>
          <w:sz w:val="20"/>
          <w:szCs w:val="20"/>
        </w:rPr>
        <w:t xml:space="preserve">  </w:t>
      </w:r>
      <w:proofErr w:type="gramEnd"/>
      <w:r w:rsidR="00B12336" w:rsidRPr="00344CA4">
        <w:rPr>
          <w:sz w:val="20"/>
          <w:szCs w:val="20"/>
        </w:rPr>
        <w:t>_____</w:t>
      </w:r>
      <w:r w:rsidR="007A5558" w:rsidRPr="00344CA4">
        <w:rPr>
          <w:sz w:val="20"/>
          <w:szCs w:val="20"/>
        </w:rPr>
        <w:t xml:space="preserve"> </w:t>
      </w:r>
      <w:r w:rsidR="007A5558" w:rsidRPr="00344CA4">
        <w:rPr>
          <w:i/>
          <w:sz w:val="20"/>
          <w:szCs w:val="20"/>
        </w:rPr>
        <w:t xml:space="preserve">euro </w:t>
      </w:r>
      <w:r w:rsidR="007A5558" w:rsidRPr="00344CA4">
        <w:rPr>
          <w:sz w:val="20"/>
          <w:szCs w:val="20"/>
        </w:rPr>
        <w:t>(</w:t>
      </w:r>
      <w:r w:rsidR="00EF5AD8" w:rsidRPr="00344CA4">
        <w:rPr>
          <w:sz w:val="20"/>
          <w:szCs w:val="20"/>
        </w:rPr>
        <w:t xml:space="preserve">_______ </w:t>
      </w:r>
      <w:r w:rsidR="00EF5AD8" w:rsidRPr="00344CA4">
        <w:rPr>
          <w:i/>
          <w:sz w:val="20"/>
          <w:szCs w:val="20"/>
        </w:rPr>
        <w:t>euro</w:t>
      </w:r>
      <w:r w:rsidR="00EF5AD8" w:rsidRPr="00344CA4">
        <w:rPr>
          <w:sz w:val="20"/>
          <w:szCs w:val="20"/>
        </w:rPr>
        <w:t>, ___ centi</w:t>
      </w:r>
      <w:r w:rsidR="00544462" w:rsidRPr="00344CA4">
        <w:rPr>
          <w:sz w:val="20"/>
          <w:szCs w:val="20"/>
        </w:rPr>
        <w:t>), tajā skaitā pievienotās vērtības nodokli</w:t>
      </w:r>
      <w:r w:rsidR="00B12336" w:rsidRPr="00344CA4">
        <w:rPr>
          <w:sz w:val="20"/>
          <w:szCs w:val="20"/>
        </w:rPr>
        <w:t xml:space="preserve"> ______</w:t>
      </w:r>
      <w:r w:rsidR="00544462" w:rsidRPr="00344CA4">
        <w:rPr>
          <w:i/>
          <w:sz w:val="20"/>
          <w:szCs w:val="20"/>
        </w:rPr>
        <w:t xml:space="preserve"> euro</w:t>
      </w:r>
      <w:r w:rsidR="00544462" w:rsidRPr="00344CA4">
        <w:rPr>
          <w:sz w:val="20"/>
          <w:szCs w:val="20"/>
        </w:rPr>
        <w:t>;</w:t>
      </w:r>
    </w:p>
    <w:p w:rsidR="00544462" w:rsidRPr="00344CA4" w:rsidRDefault="00544462" w:rsidP="00544462">
      <w:pPr>
        <w:pStyle w:val="ListParagraph"/>
        <w:numPr>
          <w:ilvl w:val="2"/>
          <w:numId w:val="2"/>
        </w:numPr>
        <w:tabs>
          <w:tab w:val="right" w:pos="8505"/>
        </w:tabs>
        <w:overflowPunct w:val="0"/>
        <w:autoSpaceDE w:val="0"/>
        <w:autoSpaceDN w:val="0"/>
        <w:adjustRightInd w:val="0"/>
        <w:contextualSpacing w:val="0"/>
        <w:jc w:val="both"/>
        <w:textAlignment w:val="baseline"/>
        <w:rPr>
          <w:b/>
          <w:sz w:val="20"/>
          <w:szCs w:val="20"/>
        </w:rPr>
      </w:pPr>
      <w:r w:rsidRPr="00344CA4">
        <w:rPr>
          <w:sz w:val="20"/>
          <w:szCs w:val="20"/>
        </w:rPr>
        <w:t xml:space="preserve">par grīdas segumu tīrīšanas un apstrādes ar specializēto konkrētam grīdas segumam atbilstošu uzkopšanas līdzekli un tehniku </w:t>
      </w:r>
      <w:r w:rsidR="00643065" w:rsidRPr="00344CA4">
        <w:rPr>
          <w:sz w:val="20"/>
          <w:szCs w:val="20"/>
        </w:rPr>
        <w:t xml:space="preserve">maksā </w:t>
      </w:r>
      <w:r w:rsidRPr="00344CA4">
        <w:rPr>
          <w:sz w:val="20"/>
          <w:szCs w:val="20"/>
        </w:rPr>
        <w:t xml:space="preserve">2 </w:t>
      </w:r>
      <w:r w:rsidR="00643065" w:rsidRPr="00344CA4">
        <w:rPr>
          <w:sz w:val="20"/>
          <w:szCs w:val="20"/>
        </w:rPr>
        <w:t xml:space="preserve">(divas) </w:t>
      </w:r>
      <w:r w:rsidRPr="00344CA4">
        <w:rPr>
          <w:sz w:val="20"/>
          <w:szCs w:val="20"/>
        </w:rPr>
        <w:t xml:space="preserve">reizes </w:t>
      </w:r>
      <w:r w:rsidR="004979ED" w:rsidRPr="00344CA4">
        <w:rPr>
          <w:sz w:val="20"/>
          <w:szCs w:val="20"/>
        </w:rPr>
        <w:t>L</w:t>
      </w:r>
      <w:r w:rsidRPr="00344CA4">
        <w:rPr>
          <w:sz w:val="20"/>
          <w:szCs w:val="20"/>
        </w:rPr>
        <w:t>īguma 2.1.punktā no</w:t>
      </w:r>
      <w:r w:rsidR="00B12336" w:rsidRPr="00344CA4">
        <w:rPr>
          <w:sz w:val="20"/>
          <w:szCs w:val="20"/>
        </w:rPr>
        <w:t>teiktajā izpildes laikā</w:t>
      </w:r>
      <w:proofErr w:type="gramStart"/>
      <w:r w:rsidR="00B12336" w:rsidRPr="00344CA4">
        <w:rPr>
          <w:sz w:val="20"/>
          <w:szCs w:val="20"/>
        </w:rPr>
        <w:t xml:space="preserve">  </w:t>
      </w:r>
      <w:proofErr w:type="gramEnd"/>
      <w:r w:rsidR="00B12336" w:rsidRPr="00344CA4">
        <w:rPr>
          <w:sz w:val="20"/>
          <w:szCs w:val="20"/>
        </w:rPr>
        <w:t>______</w:t>
      </w:r>
      <w:r w:rsidRPr="00344CA4">
        <w:rPr>
          <w:sz w:val="20"/>
          <w:szCs w:val="20"/>
        </w:rPr>
        <w:t xml:space="preserve"> </w:t>
      </w:r>
      <w:r w:rsidRPr="00344CA4">
        <w:rPr>
          <w:i/>
          <w:sz w:val="20"/>
          <w:szCs w:val="20"/>
        </w:rPr>
        <w:t xml:space="preserve">euro </w:t>
      </w:r>
      <w:r w:rsidRPr="00344CA4">
        <w:rPr>
          <w:sz w:val="20"/>
          <w:szCs w:val="20"/>
        </w:rPr>
        <w:t>(</w:t>
      </w:r>
      <w:r w:rsidR="00EF5AD8" w:rsidRPr="00344CA4">
        <w:rPr>
          <w:sz w:val="20"/>
          <w:szCs w:val="20"/>
        </w:rPr>
        <w:t xml:space="preserve">_______ </w:t>
      </w:r>
      <w:r w:rsidR="00EF5AD8" w:rsidRPr="00344CA4">
        <w:rPr>
          <w:i/>
          <w:sz w:val="20"/>
          <w:szCs w:val="20"/>
        </w:rPr>
        <w:t>euro</w:t>
      </w:r>
      <w:r w:rsidR="00EF5AD8" w:rsidRPr="00344CA4">
        <w:rPr>
          <w:sz w:val="20"/>
          <w:szCs w:val="20"/>
        </w:rPr>
        <w:t>, ___ centi</w:t>
      </w:r>
      <w:r w:rsidRPr="00344CA4">
        <w:rPr>
          <w:sz w:val="20"/>
          <w:szCs w:val="20"/>
        </w:rPr>
        <w:t xml:space="preserve">), tajā skaitā pievienotās vērtības nodokli </w:t>
      </w:r>
      <w:r w:rsidR="00B12336" w:rsidRPr="00344CA4">
        <w:rPr>
          <w:sz w:val="20"/>
          <w:szCs w:val="20"/>
        </w:rPr>
        <w:t xml:space="preserve">____ </w:t>
      </w:r>
      <w:r w:rsidRPr="00344CA4">
        <w:rPr>
          <w:i/>
          <w:sz w:val="20"/>
          <w:szCs w:val="20"/>
        </w:rPr>
        <w:t>euro</w:t>
      </w:r>
      <w:r w:rsidR="00C036D3" w:rsidRPr="00344CA4">
        <w:rPr>
          <w:i/>
          <w:sz w:val="20"/>
          <w:szCs w:val="20"/>
        </w:rPr>
        <w:t>;</w:t>
      </w:r>
    </w:p>
    <w:p w:rsidR="00C036D3" w:rsidRPr="00344CA4" w:rsidRDefault="004979ED" w:rsidP="00C036D3">
      <w:pPr>
        <w:pStyle w:val="ListParagraph"/>
        <w:numPr>
          <w:ilvl w:val="2"/>
          <w:numId w:val="2"/>
        </w:numPr>
        <w:tabs>
          <w:tab w:val="right" w:pos="8505"/>
        </w:tabs>
        <w:overflowPunct w:val="0"/>
        <w:autoSpaceDE w:val="0"/>
        <w:autoSpaceDN w:val="0"/>
        <w:adjustRightInd w:val="0"/>
        <w:contextualSpacing w:val="0"/>
        <w:jc w:val="both"/>
        <w:textAlignment w:val="baseline"/>
        <w:rPr>
          <w:sz w:val="20"/>
          <w:szCs w:val="20"/>
        </w:rPr>
      </w:pPr>
      <w:r w:rsidRPr="00344CA4">
        <w:rPr>
          <w:sz w:val="20"/>
          <w:szCs w:val="20"/>
        </w:rPr>
        <w:t xml:space="preserve">par </w:t>
      </w:r>
      <w:r w:rsidR="00C036D3" w:rsidRPr="00344CA4">
        <w:rPr>
          <w:sz w:val="20"/>
          <w:szCs w:val="20"/>
        </w:rPr>
        <w:t>dežūrapkopēja</w:t>
      </w:r>
      <w:r w:rsidRPr="00344CA4">
        <w:rPr>
          <w:sz w:val="20"/>
          <w:szCs w:val="20"/>
        </w:rPr>
        <w:t xml:space="preserve">s </w:t>
      </w:r>
      <w:r w:rsidR="00403C5C" w:rsidRPr="00344CA4">
        <w:rPr>
          <w:sz w:val="20"/>
          <w:szCs w:val="20"/>
        </w:rPr>
        <w:t>pakalpojumu</w:t>
      </w:r>
      <w:r w:rsidR="00C036D3" w:rsidRPr="00344CA4">
        <w:rPr>
          <w:sz w:val="20"/>
          <w:szCs w:val="20"/>
        </w:rPr>
        <w:t xml:space="preserve"> (ne vairāk kā 80 h Līguma izpildes laikā) </w:t>
      </w:r>
      <w:r w:rsidR="00643065" w:rsidRPr="00344CA4">
        <w:rPr>
          <w:sz w:val="20"/>
          <w:szCs w:val="20"/>
        </w:rPr>
        <w:t xml:space="preserve">maksā </w:t>
      </w:r>
      <w:r w:rsidR="00C036D3" w:rsidRPr="00344CA4">
        <w:rPr>
          <w:sz w:val="20"/>
          <w:szCs w:val="20"/>
        </w:rPr>
        <w:t xml:space="preserve">______ </w:t>
      </w:r>
      <w:r w:rsidR="00C036D3" w:rsidRPr="00344CA4">
        <w:rPr>
          <w:i/>
          <w:sz w:val="20"/>
          <w:szCs w:val="20"/>
        </w:rPr>
        <w:t>euro</w:t>
      </w:r>
      <w:r w:rsidR="00C036D3" w:rsidRPr="00344CA4">
        <w:rPr>
          <w:sz w:val="20"/>
          <w:szCs w:val="20"/>
        </w:rPr>
        <w:t xml:space="preserve"> (__________ </w:t>
      </w:r>
      <w:r w:rsidR="00C036D3" w:rsidRPr="00344CA4">
        <w:rPr>
          <w:i/>
          <w:sz w:val="20"/>
          <w:szCs w:val="20"/>
        </w:rPr>
        <w:t>euro</w:t>
      </w:r>
      <w:r w:rsidR="00C036D3" w:rsidRPr="00344CA4">
        <w:rPr>
          <w:sz w:val="20"/>
          <w:szCs w:val="20"/>
        </w:rPr>
        <w:t>, ___ centi), tajā skaitā pievienotās vērtības nodokli ______.</w:t>
      </w:r>
    </w:p>
    <w:p w:rsidR="00544462"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Visi norēķini, kas saistīti ar Līguma izpildi, tiek veikti bezskaidras naudas norēķinu veidā, pārskaitot naudu uz Puses norādīto bankas kontu.</w:t>
      </w:r>
    </w:p>
    <w:p w:rsidR="00544462"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Kopējā līgumcenā ietverti visi nodokļi un nodevas, kā arī visi iespējamie Izpildītāja izdevumi, kas nepieciešami Izpildītāja</w:t>
      </w:r>
      <w:r w:rsidR="009D45DB" w:rsidRPr="00344CA4">
        <w:rPr>
          <w:sz w:val="20"/>
          <w:szCs w:val="20"/>
        </w:rPr>
        <w:t xml:space="preserve"> pienācīgai un Līguma noteikumiem atbilstošai</w:t>
      </w:r>
      <w:r w:rsidRPr="00344CA4">
        <w:rPr>
          <w:sz w:val="20"/>
          <w:szCs w:val="20"/>
        </w:rPr>
        <w:t xml:space="preserve"> saistību izpildei. Līgumcena neietver maksājumus, kas radušies par otras Puses saistību </w:t>
      </w:r>
      <w:r w:rsidR="00007201" w:rsidRPr="00344CA4">
        <w:rPr>
          <w:sz w:val="20"/>
          <w:szCs w:val="20"/>
        </w:rPr>
        <w:t xml:space="preserve">izpildes nokavējumu, </w:t>
      </w:r>
      <w:r w:rsidRPr="00344CA4">
        <w:rPr>
          <w:sz w:val="20"/>
          <w:szCs w:val="20"/>
        </w:rPr>
        <w:t>neizpildi vai nepienācīgu izpildi.</w:t>
      </w:r>
    </w:p>
    <w:p w:rsidR="00544462"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samaksu par Pakalpojumu veic</w:t>
      </w:r>
      <w:r w:rsidR="004979ED" w:rsidRPr="00344CA4">
        <w:rPr>
          <w:sz w:val="20"/>
          <w:szCs w:val="20"/>
        </w:rPr>
        <w:t>,</w:t>
      </w:r>
      <w:r w:rsidRPr="00344CA4">
        <w:rPr>
          <w:sz w:val="20"/>
          <w:szCs w:val="20"/>
        </w:rPr>
        <w:t xml:space="preserve"> saskaņā ar Izpildītāja </w:t>
      </w:r>
      <w:r w:rsidR="004979ED" w:rsidRPr="00344CA4">
        <w:rPr>
          <w:sz w:val="20"/>
          <w:szCs w:val="20"/>
        </w:rPr>
        <w:t xml:space="preserve">iesniegto </w:t>
      </w:r>
      <w:r w:rsidRPr="00344CA4">
        <w:rPr>
          <w:sz w:val="20"/>
          <w:szCs w:val="20"/>
        </w:rPr>
        <w:t xml:space="preserve">rēķinu </w:t>
      </w:r>
      <w:r w:rsidRPr="00344CA4">
        <w:rPr>
          <w:color w:val="000000" w:themeColor="text1"/>
          <w:sz w:val="20"/>
          <w:szCs w:val="20"/>
        </w:rPr>
        <w:t>10 (desmit)</w:t>
      </w:r>
      <w:r w:rsidRPr="00344CA4">
        <w:rPr>
          <w:sz w:val="20"/>
          <w:szCs w:val="20"/>
        </w:rPr>
        <w:t xml:space="preserve"> darba dienu laikā pēc Līguma </w:t>
      </w:r>
      <w:r w:rsidR="00FE4CFA" w:rsidRPr="00344CA4">
        <w:rPr>
          <w:sz w:val="20"/>
          <w:szCs w:val="20"/>
        </w:rPr>
        <w:t>3.7</w:t>
      </w:r>
      <w:r w:rsidRPr="00344CA4">
        <w:rPr>
          <w:sz w:val="20"/>
          <w:szCs w:val="20"/>
        </w:rPr>
        <w:t>.punktā norādītā rēķina saņemšanas dienas.</w:t>
      </w:r>
    </w:p>
    <w:p w:rsidR="00083286" w:rsidRPr="00344CA4" w:rsidRDefault="00083286" w:rsidP="001B1E4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lastRenderedPageBreak/>
        <w:t>Līdz kārtējā mēneša 5.datumam</w:t>
      </w:r>
      <w:r w:rsidR="00D345F8" w:rsidRPr="00344CA4">
        <w:rPr>
          <w:sz w:val="20"/>
          <w:szCs w:val="20"/>
        </w:rPr>
        <w:t xml:space="preserve"> Izpildītājs</w:t>
      </w:r>
      <w:r w:rsidRPr="00344CA4">
        <w:rPr>
          <w:sz w:val="20"/>
          <w:szCs w:val="20"/>
        </w:rPr>
        <w:t xml:space="preserve"> sagatavo un iesnie</w:t>
      </w:r>
      <w:r w:rsidR="00D345F8" w:rsidRPr="00344CA4">
        <w:rPr>
          <w:sz w:val="20"/>
          <w:szCs w:val="20"/>
        </w:rPr>
        <w:t>dz</w:t>
      </w:r>
      <w:r w:rsidR="00FE4CFA" w:rsidRPr="00344CA4">
        <w:rPr>
          <w:sz w:val="20"/>
          <w:szCs w:val="20"/>
        </w:rPr>
        <w:t xml:space="preserve"> Pasūtītājam Pakalpojuma</w:t>
      </w:r>
      <w:r w:rsidRPr="00344CA4">
        <w:rPr>
          <w:sz w:val="20"/>
          <w:szCs w:val="20"/>
        </w:rPr>
        <w:t xml:space="preserve"> pieņemšanas-nodošanas aktu par iepriekšējā mēnesī sniegto Pakalpojumu</w:t>
      </w:r>
      <w:r w:rsidR="004979ED" w:rsidRPr="00344CA4">
        <w:rPr>
          <w:sz w:val="20"/>
          <w:szCs w:val="20"/>
        </w:rPr>
        <w:t>.</w:t>
      </w:r>
      <w:r w:rsidRPr="00344CA4">
        <w:rPr>
          <w:sz w:val="20"/>
          <w:szCs w:val="20"/>
        </w:rPr>
        <w:t xml:space="preserve"> </w:t>
      </w:r>
      <w:r w:rsidR="004979ED" w:rsidRPr="00344CA4">
        <w:rPr>
          <w:sz w:val="20"/>
          <w:szCs w:val="20"/>
        </w:rPr>
        <w:t>P</w:t>
      </w:r>
      <w:r w:rsidR="00055ED8" w:rsidRPr="00344CA4">
        <w:rPr>
          <w:sz w:val="20"/>
          <w:szCs w:val="20"/>
        </w:rPr>
        <w:t xml:space="preserve">apildus </w:t>
      </w:r>
      <w:r w:rsidR="001B1E4C" w:rsidRPr="00344CA4">
        <w:rPr>
          <w:sz w:val="20"/>
          <w:szCs w:val="20"/>
        </w:rPr>
        <w:t xml:space="preserve">pamatinformācijai </w:t>
      </w:r>
      <w:r w:rsidR="004979ED" w:rsidRPr="00344CA4">
        <w:rPr>
          <w:sz w:val="20"/>
          <w:szCs w:val="20"/>
        </w:rPr>
        <w:t xml:space="preserve">Izpildītājs pieņemšanas-nodošanas aktā </w:t>
      </w:r>
      <w:r w:rsidRPr="00344CA4">
        <w:rPr>
          <w:sz w:val="20"/>
          <w:szCs w:val="20"/>
        </w:rPr>
        <w:t>norād</w:t>
      </w:r>
      <w:r w:rsidR="004979ED" w:rsidRPr="00344CA4">
        <w:rPr>
          <w:sz w:val="20"/>
          <w:szCs w:val="20"/>
        </w:rPr>
        <w:t>a</w:t>
      </w:r>
      <w:r w:rsidR="00643065" w:rsidRPr="00344CA4">
        <w:rPr>
          <w:sz w:val="20"/>
          <w:szCs w:val="20"/>
        </w:rPr>
        <w:t>,</w:t>
      </w:r>
      <w:r w:rsidRPr="00344CA4">
        <w:rPr>
          <w:sz w:val="20"/>
          <w:szCs w:val="20"/>
        </w:rPr>
        <w:t xml:space="preserve"> saskaņā ar Līguma </w:t>
      </w:r>
      <w:r w:rsidR="00426B5B" w:rsidRPr="00344CA4">
        <w:rPr>
          <w:sz w:val="20"/>
          <w:szCs w:val="20"/>
        </w:rPr>
        <w:t>5.6</w:t>
      </w:r>
      <w:r w:rsidRPr="00344CA4">
        <w:rPr>
          <w:sz w:val="20"/>
          <w:szCs w:val="20"/>
        </w:rPr>
        <w:t xml:space="preserve">.punktu </w:t>
      </w:r>
      <w:r w:rsidR="00923F74" w:rsidRPr="00344CA4">
        <w:rPr>
          <w:sz w:val="20"/>
          <w:szCs w:val="20"/>
        </w:rPr>
        <w:t xml:space="preserve">iepriekšējā mēnesī </w:t>
      </w:r>
      <w:r w:rsidR="004979ED" w:rsidRPr="00344CA4">
        <w:rPr>
          <w:sz w:val="20"/>
          <w:szCs w:val="20"/>
        </w:rPr>
        <w:t xml:space="preserve">Pasūtītāja </w:t>
      </w:r>
      <w:r w:rsidR="001B1E4C" w:rsidRPr="00344CA4">
        <w:rPr>
          <w:sz w:val="20"/>
          <w:szCs w:val="20"/>
        </w:rPr>
        <w:t>sastādīt</w:t>
      </w:r>
      <w:r w:rsidR="004979ED" w:rsidRPr="00344CA4">
        <w:rPr>
          <w:sz w:val="20"/>
          <w:szCs w:val="20"/>
        </w:rPr>
        <w:t>u</w:t>
      </w:r>
      <w:r w:rsidR="001B1E4C" w:rsidRPr="00344CA4">
        <w:rPr>
          <w:sz w:val="20"/>
          <w:szCs w:val="20"/>
        </w:rPr>
        <w:t>s</w:t>
      </w:r>
      <w:r w:rsidRPr="00344CA4">
        <w:rPr>
          <w:sz w:val="20"/>
          <w:szCs w:val="20"/>
        </w:rPr>
        <w:t xml:space="preserve"> aktus, un tajos norādītās sniegtā Pakalpojuma neatbilstības Līguma noteikumiem, tostarp arī n</w:t>
      </w:r>
      <w:r w:rsidR="00055ED8" w:rsidRPr="00344CA4">
        <w:rPr>
          <w:sz w:val="20"/>
          <w:szCs w:val="20"/>
        </w:rPr>
        <w:t>eatbilstību kvalitātes prasībām.</w:t>
      </w:r>
    </w:p>
    <w:p w:rsidR="00426B5B" w:rsidRPr="00344CA4" w:rsidRDefault="001778CC" w:rsidP="00B41C93">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Izpildītājs </w:t>
      </w:r>
      <w:r w:rsidR="004979ED" w:rsidRPr="00344CA4">
        <w:rPr>
          <w:sz w:val="20"/>
          <w:szCs w:val="20"/>
        </w:rPr>
        <w:t xml:space="preserve">iesniedz </w:t>
      </w:r>
      <w:r w:rsidRPr="00344CA4">
        <w:rPr>
          <w:sz w:val="20"/>
          <w:szCs w:val="20"/>
        </w:rPr>
        <w:t>Pasūtītājam rēķinu par kvalitatīvi u</w:t>
      </w:r>
      <w:r w:rsidR="00EB2AC2" w:rsidRPr="00344CA4">
        <w:rPr>
          <w:sz w:val="20"/>
          <w:szCs w:val="20"/>
        </w:rPr>
        <w:t>n laicīgi izpildīt</w:t>
      </w:r>
      <w:r w:rsidR="004979ED" w:rsidRPr="00344CA4">
        <w:rPr>
          <w:sz w:val="20"/>
          <w:szCs w:val="20"/>
        </w:rPr>
        <w:t>u</w:t>
      </w:r>
      <w:r w:rsidR="00EB2AC2" w:rsidRPr="00344CA4">
        <w:rPr>
          <w:sz w:val="20"/>
          <w:szCs w:val="20"/>
        </w:rPr>
        <w:t xml:space="preserve"> Pakalpojumu 5 (piecu) darba dienu laikā pēc Līguma 3.6.punktā noteiktā Pakalpojuma pieņemšanas-nodošanas akta iesniegšanas dienas. </w:t>
      </w:r>
      <w:r w:rsidR="00426B5B" w:rsidRPr="00344CA4">
        <w:rPr>
          <w:sz w:val="20"/>
          <w:szCs w:val="20"/>
        </w:rPr>
        <w:t xml:space="preserve">Ja </w:t>
      </w:r>
      <w:r w:rsidR="00304F6B" w:rsidRPr="00344CA4">
        <w:rPr>
          <w:sz w:val="20"/>
          <w:szCs w:val="20"/>
        </w:rPr>
        <w:t>Pasūtītājs</w:t>
      </w:r>
      <w:r w:rsidR="00426B5B" w:rsidRPr="00344CA4">
        <w:rPr>
          <w:sz w:val="20"/>
          <w:szCs w:val="20"/>
        </w:rPr>
        <w:t xml:space="preserve"> neparaksta Pakalpojum</w:t>
      </w:r>
      <w:r w:rsidR="00643065" w:rsidRPr="00344CA4">
        <w:rPr>
          <w:sz w:val="20"/>
          <w:szCs w:val="20"/>
        </w:rPr>
        <w:t>a</w:t>
      </w:r>
      <w:r w:rsidR="00426B5B" w:rsidRPr="00344CA4">
        <w:rPr>
          <w:sz w:val="20"/>
          <w:szCs w:val="20"/>
        </w:rPr>
        <w:t xml:space="preserve"> pieņemšanas – nodošanas aktu Līguma </w:t>
      </w:r>
      <w:r w:rsidR="00B41C93" w:rsidRPr="00344CA4">
        <w:rPr>
          <w:sz w:val="20"/>
          <w:szCs w:val="20"/>
        </w:rPr>
        <w:t>6.5</w:t>
      </w:r>
      <w:r w:rsidR="00426B5B" w:rsidRPr="00344CA4">
        <w:rPr>
          <w:sz w:val="20"/>
          <w:szCs w:val="20"/>
        </w:rPr>
        <w:t>.punktā noteiktajā gadījumā</w:t>
      </w:r>
      <w:r w:rsidR="004979ED" w:rsidRPr="00344CA4">
        <w:rPr>
          <w:sz w:val="20"/>
          <w:szCs w:val="20"/>
        </w:rPr>
        <w:t xml:space="preserve"> un</w:t>
      </w:r>
      <w:r w:rsidR="00426B5B" w:rsidRPr="00344CA4">
        <w:rPr>
          <w:sz w:val="20"/>
          <w:szCs w:val="20"/>
        </w:rPr>
        <w:t xml:space="preserve"> iesniedz</w:t>
      </w:r>
      <w:r w:rsidR="004979ED" w:rsidRPr="00344CA4">
        <w:rPr>
          <w:sz w:val="20"/>
          <w:szCs w:val="20"/>
        </w:rPr>
        <w:t xml:space="preserve"> Izpildītājam</w:t>
      </w:r>
      <w:r w:rsidR="00426B5B" w:rsidRPr="00344CA4">
        <w:rPr>
          <w:sz w:val="20"/>
          <w:szCs w:val="20"/>
        </w:rPr>
        <w:t xml:space="preserve"> pretenziju, Izpildītājs 5 (piecu) darba dienu laikā pēc pretenzijas nosūtīšanas dienas sagatavo un iesniedz Pasūtītājam rēķinu, atbilstoši pretenzijā norādītajam.</w:t>
      </w:r>
    </w:p>
    <w:p w:rsidR="00B6202C" w:rsidRPr="00344CA4" w:rsidRDefault="00B6202C" w:rsidP="00D345F8">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ir tiesīgs neveikt</w:t>
      </w:r>
      <w:r w:rsidR="005E3924" w:rsidRPr="00344CA4">
        <w:rPr>
          <w:sz w:val="20"/>
          <w:szCs w:val="20"/>
        </w:rPr>
        <w:t xml:space="preserve"> pilnu</w:t>
      </w:r>
      <w:r w:rsidRPr="00344CA4">
        <w:rPr>
          <w:sz w:val="20"/>
          <w:szCs w:val="20"/>
        </w:rPr>
        <w:t xml:space="preserve"> samaksu par Pakalpojumu, </w:t>
      </w:r>
      <w:r w:rsidR="005E3924" w:rsidRPr="00344CA4">
        <w:rPr>
          <w:sz w:val="20"/>
          <w:szCs w:val="20"/>
        </w:rPr>
        <w:t>bet Izpildītājam ir pienākums samazināt rēķinā norādīto summu par atbilstoši Līguma noteikumiem attiecīgajā mēnesī aprēķināto līgumsoda summu.</w:t>
      </w:r>
    </w:p>
    <w:p w:rsidR="001778CC" w:rsidRPr="00344CA4" w:rsidRDefault="001778CC" w:rsidP="00544462">
      <w:pPr>
        <w:pStyle w:val="ListParagraph"/>
        <w:tabs>
          <w:tab w:val="right" w:pos="8505"/>
        </w:tabs>
        <w:overflowPunct w:val="0"/>
        <w:autoSpaceDE w:val="0"/>
        <w:autoSpaceDN w:val="0"/>
        <w:adjustRightInd w:val="0"/>
        <w:ind w:left="0"/>
        <w:contextualSpacing w:val="0"/>
        <w:jc w:val="both"/>
        <w:rPr>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jc w:val="center"/>
        <w:rPr>
          <w:sz w:val="20"/>
          <w:szCs w:val="20"/>
        </w:rPr>
      </w:pPr>
      <w:r w:rsidRPr="00344CA4">
        <w:rPr>
          <w:b/>
          <w:sz w:val="20"/>
          <w:szCs w:val="20"/>
        </w:rPr>
        <w:t>Izpildītāja tiesības un pienākumi</w:t>
      </w:r>
    </w:p>
    <w:p w:rsidR="002D274B" w:rsidRPr="00344CA4" w:rsidRDefault="002D274B" w:rsidP="002D274B">
      <w:pPr>
        <w:pStyle w:val="ListParagraph"/>
        <w:numPr>
          <w:ilvl w:val="1"/>
          <w:numId w:val="2"/>
        </w:numPr>
        <w:spacing w:before="80" w:after="80"/>
        <w:ind w:left="567" w:hanging="567"/>
        <w:jc w:val="both"/>
        <w:rPr>
          <w:sz w:val="20"/>
          <w:szCs w:val="20"/>
        </w:rPr>
      </w:pPr>
      <w:r w:rsidRPr="00344CA4">
        <w:rPr>
          <w:sz w:val="20"/>
          <w:szCs w:val="20"/>
        </w:rPr>
        <w:t>Izpildītāj</w:t>
      </w:r>
      <w:r w:rsidR="00B12336" w:rsidRPr="00344CA4">
        <w:rPr>
          <w:sz w:val="20"/>
          <w:szCs w:val="20"/>
        </w:rPr>
        <w:t xml:space="preserve">s Pakalpojuma izpildi uzsāk </w:t>
      </w:r>
      <w:r w:rsidR="00B12336" w:rsidRPr="00344CA4">
        <w:rPr>
          <w:b/>
          <w:sz w:val="20"/>
          <w:szCs w:val="20"/>
        </w:rPr>
        <w:t>201</w:t>
      </w:r>
      <w:r w:rsidR="001614F6" w:rsidRPr="00344CA4">
        <w:rPr>
          <w:b/>
          <w:sz w:val="20"/>
          <w:szCs w:val="20"/>
        </w:rPr>
        <w:t>7</w:t>
      </w:r>
      <w:r w:rsidR="00B12336" w:rsidRPr="00344CA4">
        <w:rPr>
          <w:b/>
          <w:sz w:val="20"/>
          <w:szCs w:val="20"/>
        </w:rPr>
        <w:t xml:space="preserve">.gada </w:t>
      </w:r>
      <w:r w:rsidR="001614F6" w:rsidRPr="00344CA4">
        <w:rPr>
          <w:b/>
          <w:sz w:val="20"/>
          <w:szCs w:val="20"/>
        </w:rPr>
        <w:t>23</w:t>
      </w:r>
      <w:r w:rsidR="00B12336" w:rsidRPr="00344CA4">
        <w:rPr>
          <w:b/>
          <w:sz w:val="20"/>
          <w:szCs w:val="20"/>
        </w:rPr>
        <w:t>.jūl</w:t>
      </w:r>
      <w:r w:rsidRPr="00344CA4">
        <w:rPr>
          <w:b/>
          <w:sz w:val="20"/>
          <w:szCs w:val="20"/>
        </w:rPr>
        <w:t>ijā</w:t>
      </w:r>
      <w:r w:rsidRPr="00344CA4">
        <w:rPr>
          <w:sz w:val="20"/>
          <w:szCs w:val="20"/>
        </w:rPr>
        <w:t>.</w:t>
      </w:r>
    </w:p>
    <w:p w:rsidR="00304F6B" w:rsidRPr="00344CA4" w:rsidRDefault="00304F6B" w:rsidP="00F74FD9">
      <w:pPr>
        <w:pStyle w:val="ListParagraph"/>
        <w:numPr>
          <w:ilvl w:val="1"/>
          <w:numId w:val="2"/>
        </w:numPr>
        <w:spacing w:before="80" w:after="80"/>
        <w:ind w:left="567" w:hanging="567"/>
        <w:jc w:val="both"/>
        <w:rPr>
          <w:sz w:val="20"/>
          <w:szCs w:val="20"/>
        </w:rPr>
      </w:pPr>
      <w:r w:rsidRPr="00344CA4">
        <w:rPr>
          <w:sz w:val="20"/>
          <w:szCs w:val="20"/>
        </w:rPr>
        <w:t>Izpildītājam par saviem līdzekļiem jānodrošina uzkopjamo telpu atslēgu dublikātu izgatavošana.</w:t>
      </w:r>
    </w:p>
    <w:p w:rsidR="00D345F8" w:rsidRPr="00344CA4" w:rsidRDefault="00D345F8" w:rsidP="00D345F8">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Izpildītājam ir tiesības Līguma </w:t>
      </w:r>
      <w:r w:rsidR="00285379" w:rsidRPr="00344CA4">
        <w:rPr>
          <w:sz w:val="20"/>
          <w:szCs w:val="20"/>
        </w:rPr>
        <w:t>3.2.</w:t>
      </w:r>
      <w:r w:rsidRPr="00344CA4">
        <w:rPr>
          <w:sz w:val="20"/>
          <w:szCs w:val="20"/>
        </w:rPr>
        <w:t xml:space="preserve">punktā noteiktajā kārtībā saņemt samaksu par Pasūtītājam pilnībā un atbilstoši Līguma </w:t>
      </w:r>
      <w:r w:rsidR="00285379" w:rsidRPr="00344CA4">
        <w:rPr>
          <w:sz w:val="20"/>
          <w:szCs w:val="20"/>
        </w:rPr>
        <w:t>noteikumiem</w:t>
      </w:r>
      <w:r w:rsidRPr="00344CA4">
        <w:rPr>
          <w:sz w:val="20"/>
          <w:szCs w:val="20"/>
        </w:rPr>
        <w:t xml:space="preserve"> sniegt</w:t>
      </w:r>
      <w:r w:rsidR="00285379" w:rsidRPr="00344CA4">
        <w:rPr>
          <w:sz w:val="20"/>
          <w:szCs w:val="20"/>
        </w:rPr>
        <w:t>o</w:t>
      </w:r>
      <w:r w:rsidRPr="00344CA4">
        <w:rPr>
          <w:sz w:val="20"/>
          <w:szCs w:val="20"/>
        </w:rPr>
        <w:t xml:space="preserve"> Pakalpojum</w:t>
      </w:r>
      <w:r w:rsidR="00285379" w:rsidRPr="00344CA4">
        <w:rPr>
          <w:sz w:val="20"/>
          <w:szCs w:val="20"/>
        </w:rPr>
        <w:t>u</w:t>
      </w:r>
      <w:r w:rsidRPr="00344CA4">
        <w:rPr>
          <w:sz w:val="20"/>
          <w:szCs w:val="20"/>
        </w:rPr>
        <w:t>.</w:t>
      </w:r>
    </w:p>
    <w:p w:rsidR="002D274B" w:rsidRPr="00344CA4" w:rsidRDefault="002D274B" w:rsidP="002D274B">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Izpildītājs apņemas pienācīgā kvalitātē, rūpīgi un savlaicīgi izpildīt Pakalpojumu, atbilstoši Līgumā un tā pielikumos norādītajam.</w:t>
      </w:r>
    </w:p>
    <w:p w:rsidR="001778CC" w:rsidRPr="00344CA4" w:rsidRDefault="002D274B" w:rsidP="002D274B">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Izpildītājs Pakalpojumu sniedz patstāvīgi, ar saviem darba rīkiem, ar videi nekaitīgiem, profesionāliem tīrīšanas līdzekļiem un sanitāri higiēniskajiem materiāliem, kā arī nodrošina atkritumu maisus. </w:t>
      </w:r>
      <w:r w:rsidR="009262E4" w:rsidRPr="00344CA4">
        <w:rPr>
          <w:sz w:val="20"/>
          <w:szCs w:val="20"/>
        </w:rPr>
        <w:t>Izpildītājs nodrošina tā darbiniekus ar atpazīstamības zīmēm, uz kurām skaidri un nepārprotami redzams attiecīgā darbinieka vārds un uzvārds. Izpildītājs ir atbildīgs par to, lai tā darbinieks Pakalpojuma sniegšanas laikā lieto šajā punktā norādītās atpazīstamības zīmes.</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Izpildītājs Pakalpojuma izpildes laikā pēc Pasūtītāja pieprasījuma nekavējoties sniedz informāciju par Pakalpojuma izpildes gaitu.</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Izpildītājs apņemas neveikt nekādas darbības, kas tieši vai netieši var radīt zaudējumus Pasūtītājam vai kaitēt tā ar likumu aizsargātajām interesēm.</w:t>
      </w:r>
    </w:p>
    <w:p w:rsidR="002D274B" w:rsidRPr="00344CA4" w:rsidRDefault="001778CC" w:rsidP="002D274B">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Izpildītājs nekavējoties rakstveidā informē Pasūtītāju par visiem apstākļiem vai šķēršļiem, kuri kavē Pakalpojuma izpildi Līgumā noteiktajā termiņā.</w:t>
      </w:r>
    </w:p>
    <w:p w:rsidR="000134FD" w:rsidRPr="00344CA4" w:rsidRDefault="002D274B" w:rsidP="000134FD">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Izpildītājs, </w:t>
      </w:r>
      <w:r w:rsidR="000134FD" w:rsidRPr="00344CA4">
        <w:rPr>
          <w:sz w:val="20"/>
          <w:szCs w:val="20"/>
        </w:rPr>
        <w:t>sniedzot Pakalpojumu, ievēro spēkā esošo normatīvo aktu noteikumus, drošības tehnikas, darba aizsardzības, a</w:t>
      </w:r>
      <w:r w:rsidR="00E35A8C" w:rsidRPr="00344CA4">
        <w:rPr>
          <w:sz w:val="20"/>
          <w:szCs w:val="20"/>
        </w:rPr>
        <w:t xml:space="preserve">pkārtējās vides aizsardzības, </w:t>
      </w:r>
      <w:r w:rsidR="000134FD" w:rsidRPr="00344CA4">
        <w:rPr>
          <w:sz w:val="20"/>
          <w:szCs w:val="20"/>
        </w:rPr>
        <w:t>ugunsdrošības noteikumus</w:t>
      </w:r>
      <w:r w:rsidR="00E35A8C" w:rsidRPr="00344CA4">
        <w:rPr>
          <w:sz w:val="20"/>
          <w:szCs w:val="20"/>
        </w:rPr>
        <w:t xml:space="preserve"> un tehniskās apsardzes signalizācijas ekspluatācijas noteikumus</w:t>
      </w:r>
      <w:r w:rsidR="000134FD" w:rsidRPr="00344CA4">
        <w:rPr>
          <w:sz w:val="20"/>
          <w:szCs w:val="20"/>
        </w:rPr>
        <w:t>. Par jebkuru Pasūtītājam nodarīto mantisko vai nemantisko kaitējumu šī punkta neievērošanas dēļ ir atbildīgs Izpildītājs.</w:t>
      </w:r>
    </w:p>
    <w:p w:rsidR="002D274B" w:rsidRPr="00344CA4" w:rsidRDefault="002D274B" w:rsidP="000134FD">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Visā </w:t>
      </w:r>
      <w:r w:rsidR="000134FD" w:rsidRPr="00344CA4">
        <w:rPr>
          <w:sz w:val="20"/>
          <w:szCs w:val="20"/>
        </w:rPr>
        <w:t>Līguma</w:t>
      </w:r>
      <w:r w:rsidRPr="00344CA4">
        <w:rPr>
          <w:sz w:val="20"/>
          <w:szCs w:val="20"/>
        </w:rPr>
        <w:t xml:space="preserve"> darbības laikā </w:t>
      </w:r>
      <w:r w:rsidR="000134FD" w:rsidRPr="00344CA4">
        <w:rPr>
          <w:sz w:val="20"/>
          <w:szCs w:val="20"/>
        </w:rPr>
        <w:t>Izpildītājs</w:t>
      </w:r>
      <w:r w:rsidRPr="00344CA4">
        <w:rPr>
          <w:sz w:val="20"/>
          <w:szCs w:val="20"/>
        </w:rPr>
        <w:t xml:space="preserve"> ir atbildīgs par sava personāla, kurš atrodas </w:t>
      </w:r>
      <w:r w:rsidR="000134FD" w:rsidRPr="00344CA4">
        <w:rPr>
          <w:sz w:val="20"/>
          <w:szCs w:val="20"/>
        </w:rPr>
        <w:t>Objektā</w:t>
      </w:r>
      <w:r w:rsidRPr="00344CA4">
        <w:rPr>
          <w:sz w:val="20"/>
          <w:szCs w:val="20"/>
        </w:rPr>
        <w:t>, rīcību.</w:t>
      </w:r>
    </w:p>
    <w:p w:rsidR="0046716E" w:rsidRPr="00344CA4" w:rsidRDefault="00BA32D1" w:rsidP="00DB76A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trike/>
          <w:sz w:val="20"/>
          <w:szCs w:val="20"/>
        </w:rPr>
      </w:pPr>
      <w:r w:rsidRPr="00344CA4">
        <w:rPr>
          <w:sz w:val="20"/>
          <w:szCs w:val="20"/>
        </w:rPr>
        <w:t xml:space="preserve">Izpildītājs apņemas ievērot konfidencialitāti attiecībā par jebkuru ar Pasūtītāja darbību saistīto informāciju, kuru Izpildītāja nodarbinātie var tieši vai netieši iegūt Pakalpojumu sniegšanas procesā. Ir aizliegta jebkuru Objekta telpās esošo dokumentu, informācijas nesēju vai to saturu kopēšana, fotografēšana, filmēšana vai to izņemšana. </w:t>
      </w:r>
      <w:r w:rsidR="008A6208" w:rsidRPr="00344CA4">
        <w:rPr>
          <w:sz w:val="20"/>
          <w:szCs w:val="20"/>
        </w:rPr>
        <w:t xml:space="preserve">Par jebkuru Pasūtītājam </w:t>
      </w:r>
      <w:r w:rsidRPr="00344CA4">
        <w:rPr>
          <w:sz w:val="20"/>
          <w:szCs w:val="20"/>
        </w:rPr>
        <w:t>nodarīto mantisko vai nemantisko kaitējumu šī punkta nosacījumu neievērošanas dēļ ir atbildīgs Izpildītājs.</w:t>
      </w:r>
    </w:p>
    <w:p w:rsidR="00D345F8" w:rsidRPr="00344CA4" w:rsidRDefault="008A6208" w:rsidP="00DB76A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Izpildītājam ir pienākums</w:t>
      </w:r>
      <w:r w:rsidR="00D345F8" w:rsidRPr="00344CA4">
        <w:rPr>
          <w:sz w:val="20"/>
          <w:szCs w:val="20"/>
        </w:rPr>
        <w:t xml:space="preserve"> </w:t>
      </w:r>
      <w:r w:rsidR="00304F6B" w:rsidRPr="00344CA4">
        <w:rPr>
          <w:sz w:val="20"/>
          <w:szCs w:val="20"/>
        </w:rPr>
        <w:t xml:space="preserve">ne vēlāk kā 4 (četru) stundu laikā </w:t>
      </w:r>
      <w:r w:rsidR="00D345F8" w:rsidRPr="00344CA4">
        <w:rPr>
          <w:sz w:val="20"/>
          <w:szCs w:val="20"/>
        </w:rPr>
        <w:t xml:space="preserve">novērst </w:t>
      </w:r>
      <w:r w:rsidR="0012423F" w:rsidRPr="00344CA4">
        <w:rPr>
          <w:sz w:val="20"/>
          <w:szCs w:val="20"/>
        </w:rPr>
        <w:t xml:space="preserve">Līguma </w:t>
      </w:r>
      <w:r w:rsidR="00A06B98" w:rsidRPr="00344CA4">
        <w:rPr>
          <w:sz w:val="20"/>
          <w:szCs w:val="20"/>
        </w:rPr>
        <w:t xml:space="preserve">5.6.punktā minētajā </w:t>
      </w:r>
      <w:r w:rsidR="0012423F" w:rsidRPr="00344CA4">
        <w:rPr>
          <w:sz w:val="20"/>
          <w:szCs w:val="20"/>
        </w:rPr>
        <w:t>aktā</w:t>
      </w:r>
      <w:r w:rsidR="00D345F8" w:rsidRPr="00344CA4">
        <w:rPr>
          <w:sz w:val="20"/>
          <w:szCs w:val="20"/>
        </w:rPr>
        <w:t xml:space="preserve"> norādītās Pakalpojum</w:t>
      </w:r>
      <w:r w:rsidRPr="00344CA4">
        <w:rPr>
          <w:sz w:val="20"/>
          <w:szCs w:val="20"/>
        </w:rPr>
        <w:t>a</w:t>
      </w:r>
      <w:r w:rsidR="00D345F8" w:rsidRPr="00344CA4">
        <w:rPr>
          <w:sz w:val="20"/>
          <w:szCs w:val="20"/>
        </w:rPr>
        <w:t xml:space="preserve"> neatbilstības Līguma </w:t>
      </w:r>
      <w:r w:rsidRPr="00344CA4">
        <w:rPr>
          <w:sz w:val="20"/>
          <w:szCs w:val="20"/>
        </w:rPr>
        <w:t>noteikumiem</w:t>
      </w:r>
      <w:r w:rsidR="00D345F8" w:rsidRPr="00344CA4">
        <w:rPr>
          <w:sz w:val="20"/>
          <w:szCs w:val="20"/>
        </w:rPr>
        <w:t xml:space="preserve">, tostarp </w:t>
      </w:r>
      <w:r w:rsidR="00DB76A2" w:rsidRPr="00344CA4">
        <w:rPr>
          <w:sz w:val="20"/>
          <w:szCs w:val="20"/>
        </w:rPr>
        <w:t xml:space="preserve">arī kvalitātes prasībām, </w:t>
      </w:r>
      <w:r w:rsidR="00A022C0" w:rsidRPr="00344CA4">
        <w:rPr>
          <w:sz w:val="20"/>
          <w:szCs w:val="20"/>
        </w:rPr>
        <w:t>izpild</w:t>
      </w:r>
      <w:r w:rsidR="00DB76A2" w:rsidRPr="00344CA4">
        <w:rPr>
          <w:sz w:val="20"/>
          <w:szCs w:val="20"/>
        </w:rPr>
        <w:t>ot</w:t>
      </w:r>
      <w:r w:rsidR="00D345F8" w:rsidRPr="00344CA4">
        <w:rPr>
          <w:sz w:val="20"/>
          <w:szCs w:val="20"/>
        </w:rPr>
        <w:t xml:space="preserve"> aktā norādīt</w:t>
      </w:r>
      <w:r w:rsidR="00295AC5" w:rsidRPr="00344CA4">
        <w:rPr>
          <w:sz w:val="20"/>
          <w:szCs w:val="20"/>
        </w:rPr>
        <w:t>u</w:t>
      </w:r>
      <w:r w:rsidR="00D345F8" w:rsidRPr="00344CA4">
        <w:rPr>
          <w:sz w:val="20"/>
          <w:szCs w:val="20"/>
        </w:rPr>
        <w:t>s neizpildīt</w:t>
      </w:r>
      <w:r w:rsidR="00295AC5" w:rsidRPr="00344CA4">
        <w:rPr>
          <w:sz w:val="20"/>
          <w:szCs w:val="20"/>
        </w:rPr>
        <w:t>u</w:t>
      </w:r>
      <w:r w:rsidR="00D345F8" w:rsidRPr="00344CA4">
        <w:rPr>
          <w:sz w:val="20"/>
          <w:szCs w:val="20"/>
        </w:rPr>
        <w:t>s darbus un/vai</w:t>
      </w:r>
      <w:proofErr w:type="gramStart"/>
      <w:r w:rsidR="00D345F8" w:rsidRPr="00344CA4">
        <w:rPr>
          <w:sz w:val="20"/>
          <w:szCs w:val="20"/>
        </w:rPr>
        <w:t xml:space="preserve"> novē</w:t>
      </w:r>
      <w:r w:rsidR="00A022C0" w:rsidRPr="00344CA4">
        <w:rPr>
          <w:sz w:val="20"/>
          <w:szCs w:val="20"/>
        </w:rPr>
        <w:t>rš</w:t>
      </w:r>
      <w:r w:rsidR="00DB76A2" w:rsidRPr="00344CA4">
        <w:rPr>
          <w:sz w:val="20"/>
          <w:szCs w:val="20"/>
        </w:rPr>
        <w:t>ot</w:t>
      </w:r>
      <w:r w:rsidR="00D345F8" w:rsidRPr="00344CA4">
        <w:rPr>
          <w:sz w:val="20"/>
          <w:szCs w:val="20"/>
        </w:rPr>
        <w:t xml:space="preserve"> aktā norādīto izpildīto darbu trūkumus</w:t>
      </w:r>
      <w:proofErr w:type="gramEnd"/>
      <w:r w:rsidR="00D345F8" w:rsidRPr="00344CA4">
        <w:rPr>
          <w:sz w:val="20"/>
          <w:szCs w:val="20"/>
        </w:rPr>
        <w:t xml:space="preserve">. </w:t>
      </w:r>
    </w:p>
    <w:p w:rsidR="00605917" w:rsidRPr="00344CA4" w:rsidRDefault="00B75726" w:rsidP="00DB76A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Izpildītājs ir tiesīgs iesniegt Pasūtītājam rakstisku pretenziju par nepamatoti, saskaņā ar Līguma 5.6.punktu, </w:t>
      </w:r>
      <w:r w:rsidR="00403C5C" w:rsidRPr="00344CA4">
        <w:rPr>
          <w:sz w:val="20"/>
          <w:szCs w:val="20"/>
        </w:rPr>
        <w:t xml:space="preserve">sastādītu </w:t>
      </w:r>
      <w:r w:rsidRPr="00344CA4">
        <w:rPr>
          <w:sz w:val="20"/>
          <w:szCs w:val="20"/>
        </w:rPr>
        <w:t>aktu, ja Līguma 4.1</w:t>
      </w:r>
      <w:r w:rsidR="00B74E51" w:rsidRPr="00344CA4">
        <w:rPr>
          <w:sz w:val="20"/>
          <w:szCs w:val="20"/>
        </w:rPr>
        <w:t>2</w:t>
      </w:r>
      <w:r w:rsidRPr="00344CA4">
        <w:rPr>
          <w:sz w:val="20"/>
          <w:szCs w:val="20"/>
        </w:rPr>
        <w:t>.punktā norādītājā gadījumā Izpildītājam ierodoties Objektā, Izpildītājs Pasūtītāja klātbūtnē konstatē, ka Pakalpojums ir izpildīts, tostarp arī ir izpildīts kvalitatīvi, un Pasūtītājs ir cēlis nepamatotus iebildumus. Šajā gadījumā Līguma 7.4.punktā noteiktais līgumsods netiek aprēķināts.</w:t>
      </w:r>
    </w:p>
    <w:p w:rsidR="0093059A" w:rsidRPr="00344CA4" w:rsidRDefault="0093059A" w:rsidP="0093059A">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Izpildītājs nodrošina dežūrapkopējas pakalpojumu, ja Pasūtītājs ir informējis Izpildītāju par nepieciešamību nodrošināt šādu pakalpojumu ne vēlāk kā līdz iepriekšējās dienas pulksten 18.00. Dežūrapkopēja sniedz Pakalpojumu, atbilstoši Līguma un tā pielikumu noteikumiem, kā arī Pasūtītāja norādījumiem.</w:t>
      </w:r>
    </w:p>
    <w:p w:rsidR="007B5725" w:rsidRPr="00344CA4" w:rsidRDefault="007B5725" w:rsidP="0093059A">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Izpildītājam pirms Pakalpojuma uzsākšanas un darbinieku maiņas gadījumā</w:t>
      </w:r>
      <w:r w:rsidR="00304F6B" w:rsidRPr="00344CA4">
        <w:rPr>
          <w:sz w:val="20"/>
          <w:szCs w:val="20"/>
        </w:rPr>
        <w:t>,</w:t>
      </w:r>
      <w:r w:rsidRPr="00344CA4">
        <w:rPr>
          <w:sz w:val="20"/>
          <w:szCs w:val="20"/>
        </w:rPr>
        <w:t xml:space="preserve"> </w:t>
      </w:r>
      <w:r w:rsidR="00304F6B" w:rsidRPr="00344CA4">
        <w:rPr>
          <w:sz w:val="20"/>
          <w:szCs w:val="20"/>
        </w:rPr>
        <w:t>jā</w:t>
      </w:r>
      <w:r w:rsidR="00403C5C" w:rsidRPr="00344CA4">
        <w:rPr>
          <w:sz w:val="20"/>
          <w:szCs w:val="20"/>
        </w:rPr>
        <w:t xml:space="preserve">iesniedz </w:t>
      </w:r>
      <w:r w:rsidRPr="00344CA4">
        <w:rPr>
          <w:sz w:val="20"/>
          <w:szCs w:val="20"/>
        </w:rPr>
        <w:t>Pasūtītājam darbā nolīgto personu sarakst</w:t>
      </w:r>
      <w:r w:rsidR="00304F6B" w:rsidRPr="00344CA4">
        <w:rPr>
          <w:sz w:val="20"/>
          <w:szCs w:val="20"/>
        </w:rPr>
        <w:t>s</w:t>
      </w:r>
      <w:r w:rsidRPr="00344CA4">
        <w:rPr>
          <w:sz w:val="20"/>
          <w:szCs w:val="20"/>
        </w:rPr>
        <w:t xml:space="preserve"> un katras personas apliecinājum</w:t>
      </w:r>
      <w:r w:rsidR="00304F6B" w:rsidRPr="00344CA4">
        <w:rPr>
          <w:sz w:val="20"/>
          <w:szCs w:val="20"/>
        </w:rPr>
        <w:t>s</w:t>
      </w:r>
      <w:r w:rsidRPr="00344CA4">
        <w:rPr>
          <w:sz w:val="20"/>
          <w:szCs w:val="20"/>
        </w:rPr>
        <w:t xml:space="preserve"> par to, ka darba laikā Saulkrastu novada domes telpās atradīsies tikai darbā nolīgtā</w:t>
      </w:r>
      <w:r w:rsidR="00304F6B" w:rsidRPr="00344CA4">
        <w:rPr>
          <w:sz w:val="20"/>
          <w:szCs w:val="20"/>
        </w:rPr>
        <w:t>s</w:t>
      </w:r>
      <w:r w:rsidRPr="00344CA4">
        <w:rPr>
          <w:sz w:val="20"/>
          <w:szCs w:val="20"/>
        </w:rPr>
        <w:t xml:space="preserve"> persona</w:t>
      </w:r>
      <w:r w:rsidR="00304F6B" w:rsidRPr="00344CA4">
        <w:rPr>
          <w:sz w:val="20"/>
          <w:szCs w:val="20"/>
        </w:rPr>
        <w:t>s</w:t>
      </w:r>
      <w:r w:rsidRPr="00344CA4">
        <w:rPr>
          <w:sz w:val="20"/>
          <w:szCs w:val="20"/>
        </w:rPr>
        <w:t>.</w:t>
      </w:r>
    </w:p>
    <w:p w:rsidR="00B74E51" w:rsidRPr="00344CA4" w:rsidRDefault="00B74E51" w:rsidP="00B74E51">
      <w:pPr>
        <w:pStyle w:val="ListParagraph"/>
        <w:numPr>
          <w:ilvl w:val="1"/>
          <w:numId w:val="2"/>
        </w:numPr>
        <w:ind w:left="567" w:hanging="567"/>
        <w:jc w:val="both"/>
        <w:rPr>
          <w:sz w:val="20"/>
          <w:szCs w:val="20"/>
        </w:rPr>
      </w:pPr>
      <w:r w:rsidRPr="00344CA4">
        <w:rPr>
          <w:sz w:val="20"/>
          <w:szCs w:val="20"/>
        </w:rPr>
        <w:t>Izpildītājs Līguma izpildē piesaista apakšuzņēmēju____________ (</w:t>
      </w:r>
      <w:r w:rsidRPr="00344CA4">
        <w:rPr>
          <w:i/>
          <w:sz w:val="20"/>
          <w:szCs w:val="20"/>
        </w:rPr>
        <w:t>apakšuzņēmēju norāda un</w:t>
      </w:r>
      <w:r w:rsidRPr="00344CA4">
        <w:rPr>
          <w:sz w:val="20"/>
          <w:szCs w:val="20"/>
        </w:rPr>
        <w:t xml:space="preserve"> </w:t>
      </w:r>
      <w:r w:rsidRPr="00344CA4">
        <w:rPr>
          <w:i/>
          <w:sz w:val="20"/>
          <w:szCs w:val="20"/>
        </w:rPr>
        <w:t>teikumu iekļauj Līgumā, ja uzņēmējs piesaista apakšuzņēmēju, saskaņā ar Publisko iepirkumu likuma noteikumiem</w:t>
      </w:r>
      <w:r w:rsidRPr="00344CA4">
        <w:rPr>
          <w:sz w:val="20"/>
          <w:szCs w:val="20"/>
        </w:rPr>
        <w:t xml:space="preserve">). Izpildītājs nedrīkst nomainīt apakšuzņēmēju un/vai nodot Pakalpojuma izpildi citiem uzņēmējiem, to iepriekš rakstiski nesaskaņojot ar Pasūtītāju. </w:t>
      </w:r>
    </w:p>
    <w:p w:rsidR="00B74E51" w:rsidRPr="00344CA4" w:rsidRDefault="00B74E51" w:rsidP="00B74E51">
      <w:pPr>
        <w:pStyle w:val="ListParagraph"/>
        <w:tabs>
          <w:tab w:val="right" w:pos="8505"/>
        </w:tabs>
        <w:overflowPunct w:val="0"/>
        <w:autoSpaceDE w:val="0"/>
        <w:autoSpaceDN w:val="0"/>
        <w:adjustRightInd w:val="0"/>
        <w:ind w:left="567"/>
        <w:contextualSpacing w:val="0"/>
        <w:jc w:val="both"/>
        <w:textAlignment w:val="baseline"/>
        <w:rPr>
          <w:b/>
          <w:sz w:val="20"/>
          <w:szCs w:val="20"/>
        </w:rPr>
      </w:pPr>
    </w:p>
    <w:p w:rsidR="001778CC" w:rsidRPr="00344CA4" w:rsidRDefault="001778CC" w:rsidP="00544462">
      <w:pPr>
        <w:pStyle w:val="ListParagraph"/>
        <w:numPr>
          <w:ilvl w:val="0"/>
          <w:numId w:val="2"/>
        </w:numPr>
        <w:tabs>
          <w:tab w:val="num" w:pos="900"/>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lastRenderedPageBreak/>
        <w:t>Pasūtītāja tiesības un pienākumi</w:t>
      </w:r>
    </w:p>
    <w:p w:rsidR="001778CC" w:rsidRPr="00344CA4" w:rsidRDefault="001778CC" w:rsidP="00544462">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samaksā par kvalitatīvi un laicīgi izpildītu Pakalpojumu Līgumā noteiktajā termiņā un kārtībā.</w:t>
      </w:r>
    </w:p>
    <w:p w:rsidR="000134FD" w:rsidRPr="00344CA4" w:rsidRDefault="001778CC" w:rsidP="000134FD">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apņemas pēc Izpildītāja pamatota pieprasījuma sniegt visas Pasūtītāja rīcībā esošās ziņas, kas nepieciešama</w:t>
      </w:r>
      <w:r w:rsidR="001E31C1" w:rsidRPr="00344CA4">
        <w:rPr>
          <w:sz w:val="20"/>
          <w:szCs w:val="20"/>
        </w:rPr>
        <w:t>s</w:t>
      </w:r>
      <w:r w:rsidRPr="00344CA4">
        <w:rPr>
          <w:sz w:val="20"/>
          <w:szCs w:val="20"/>
        </w:rPr>
        <w:t xml:space="preserve"> kvalitatīvai </w:t>
      </w:r>
      <w:r w:rsidR="006C52B6" w:rsidRPr="00344CA4">
        <w:rPr>
          <w:sz w:val="20"/>
          <w:szCs w:val="20"/>
        </w:rPr>
        <w:t>Pakalpojuma</w:t>
      </w:r>
      <w:r w:rsidRPr="00344CA4">
        <w:rPr>
          <w:sz w:val="20"/>
          <w:szCs w:val="20"/>
        </w:rPr>
        <w:t xml:space="preserve"> </w:t>
      </w:r>
      <w:r w:rsidR="006C52B6" w:rsidRPr="00344CA4">
        <w:rPr>
          <w:sz w:val="20"/>
          <w:szCs w:val="20"/>
        </w:rPr>
        <w:t>sniegšanai</w:t>
      </w:r>
      <w:r w:rsidRPr="00344CA4">
        <w:rPr>
          <w:sz w:val="20"/>
          <w:szCs w:val="20"/>
        </w:rPr>
        <w:t>.</w:t>
      </w:r>
    </w:p>
    <w:p w:rsidR="000134FD" w:rsidRPr="00344CA4" w:rsidRDefault="000134FD" w:rsidP="006C52B6">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nodrošina</w:t>
      </w:r>
      <w:r w:rsidR="006C52B6" w:rsidRPr="00344CA4">
        <w:rPr>
          <w:sz w:val="20"/>
          <w:szCs w:val="20"/>
        </w:rPr>
        <w:t xml:space="preserve"> Pakalpojuma sniegšanas laikā iespēju izmantot</w:t>
      </w:r>
      <w:r w:rsidRPr="00344CA4">
        <w:rPr>
          <w:sz w:val="20"/>
          <w:szCs w:val="20"/>
        </w:rPr>
        <w:t xml:space="preserve"> elektroenerģiju, ūdeni, </w:t>
      </w:r>
      <w:r w:rsidR="00C2701D" w:rsidRPr="00344CA4">
        <w:rPr>
          <w:sz w:val="20"/>
          <w:szCs w:val="20"/>
        </w:rPr>
        <w:t>kā arī ierāda telpu</w:t>
      </w:r>
      <w:r w:rsidR="006C52B6" w:rsidRPr="00344CA4">
        <w:rPr>
          <w:sz w:val="20"/>
          <w:szCs w:val="20"/>
        </w:rPr>
        <w:t xml:space="preserve"> Izpildītāja </w:t>
      </w:r>
      <w:r w:rsidRPr="00344CA4">
        <w:rPr>
          <w:sz w:val="20"/>
          <w:szCs w:val="20"/>
        </w:rPr>
        <w:t>inventāra novietošana</w:t>
      </w:r>
      <w:r w:rsidR="006C52B6" w:rsidRPr="00344CA4">
        <w:rPr>
          <w:sz w:val="20"/>
          <w:szCs w:val="20"/>
        </w:rPr>
        <w:t>i</w:t>
      </w:r>
      <w:r w:rsidRPr="00344CA4">
        <w:rPr>
          <w:sz w:val="20"/>
          <w:szCs w:val="20"/>
        </w:rPr>
        <w:t xml:space="preserve"> un </w:t>
      </w:r>
      <w:r w:rsidR="006C52B6" w:rsidRPr="00344CA4">
        <w:rPr>
          <w:sz w:val="20"/>
          <w:szCs w:val="20"/>
        </w:rPr>
        <w:t xml:space="preserve">darbinieku </w:t>
      </w:r>
      <w:r w:rsidRPr="00344CA4">
        <w:rPr>
          <w:sz w:val="20"/>
          <w:szCs w:val="20"/>
        </w:rPr>
        <w:t>pārģērbšan</w:t>
      </w:r>
      <w:r w:rsidR="006C52B6" w:rsidRPr="00344CA4">
        <w:rPr>
          <w:sz w:val="20"/>
          <w:szCs w:val="20"/>
        </w:rPr>
        <w:t>ās vajadzībām</w:t>
      </w:r>
      <w:r w:rsidRPr="00344CA4">
        <w:rPr>
          <w:sz w:val="20"/>
          <w:szCs w:val="20"/>
        </w:rPr>
        <w:t>.</w:t>
      </w:r>
    </w:p>
    <w:p w:rsidR="00285379" w:rsidRPr="00344CA4" w:rsidRDefault="000134FD" w:rsidP="00285379">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Pasūtītājs ir tiesīgs jebkurā laikā veikt Pakalpojuma izpildes pārbaudi. </w:t>
      </w:r>
      <w:r w:rsidR="0023432F" w:rsidRPr="00344CA4">
        <w:rPr>
          <w:sz w:val="20"/>
          <w:szCs w:val="20"/>
        </w:rPr>
        <w:t xml:space="preserve">Pasūtītājs ir tiesīgs pieprasīt Izpildītājam sniegt informāciju, vai par darbiniekiem, kuri ir iesaistīti Pakalpojuma sniegšanā, tiek maksāti normatīvajos aktos noteiktie nodokļi. </w:t>
      </w:r>
    </w:p>
    <w:p w:rsidR="002C7640" w:rsidRPr="00344CA4" w:rsidRDefault="00285379" w:rsidP="00B6202C">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Pasūtītājam ir pienākums parakstīt Izpildītāja sagatavoto Pakalpojumu pieņemšanas-nodošanas aktu par iepriekšējā mēnesī faktiski sniegto Pakalpojumu 5 (piecu) darba dienu laikā no pieņemšanas-nodošanas akta saņemšanas dienas, ja Pasūtītājam nav iebildumu par iepriekšējā mēnesī sniegt</w:t>
      </w:r>
      <w:r w:rsidR="001E31C1" w:rsidRPr="00344CA4">
        <w:rPr>
          <w:sz w:val="20"/>
          <w:szCs w:val="20"/>
        </w:rPr>
        <w:t>o</w:t>
      </w:r>
      <w:r w:rsidRPr="00344CA4">
        <w:rPr>
          <w:sz w:val="20"/>
          <w:szCs w:val="20"/>
        </w:rPr>
        <w:t xml:space="preserve"> Pakalpojum</w:t>
      </w:r>
      <w:r w:rsidR="001E31C1" w:rsidRPr="00344CA4">
        <w:rPr>
          <w:sz w:val="20"/>
          <w:szCs w:val="20"/>
        </w:rPr>
        <w:t>u vai tā daļu</w:t>
      </w:r>
      <w:r w:rsidRPr="00344CA4">
        <w:rPr>
          <w:sz w:val="20"/>
          <w:szCs w:val="20"/>
        </w:rPr>
        <w:t>.</w:t>
      </w:r>
    </w:p>
    <w:p w:rsidR="00E15164" w:rsidRPr="00344CA4" w:rsidRDefault="00E15164" w:rsidP="00B132DF">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Ja Pakalpojuma sniegšanas laikā </w:t>
      </w:r>
      <w:r w:rsidR="00572CE2" w:rsidRPr="00344CA4">
        <w:rPr>
          <w:sz w:val="20"/>
          <w:szCs w:val="20"/>
        </w:rPr>
        <w:t>Pasūtītājs</w:t>
      </w:r>
      <w:r w:rsidRPr="00344CA4">
        <w:rPr>
          <w:sz w:val="20"/>
          <w:szCs w:val="20"/>
        </w:rPr>
        <w:t xml:space="preserve"> konstatē </w:t>
      </w:r>
      <w:r w:rsidR="00572CE2" w:rsidRPr="00344CA4">
        <w:rPr>
          <w:sz w:val="20"/>
          <w:szCs w:val="20"/>
        </w:rPr>
        <w:t>Pakalpojum</w:t>
      </w:r>
      <w:r w:rsidR="001E31C1" w:rsidRPr="00344CA4">
        <w:rPr>
          <w:sz w:val="20"/>
          <w:szCs w:val="20"/>
        </w:rPr>
        <w:t>a vai tā daļas</w:t>
      </w:r>
      <w:r w:rsidR="00572CE2" w:rsidRPr="00344CA4">
        <w:rPr>
          <w:sz w:val="20"/>
          <w:szCs w:val="20"/>
        </w:rPr>
        <w:t xml:space="preserve"> neatbilstību Līguma noteikumiem, </w:t>
      </w:r>
      <w:r w:rsidR="00E64718" w:rsidRPr="00344CA4">
        <w:rPr>
          <w:sz w:val="20"/>
          <w:szCs w:val="20"/>
        </w:rPr>
        <w:t>tostarp arī</w:t>
      </w:r>
      <w:r w:rsidR="00572CE2" w:rsidRPr="00344CA4">
        <w:rPr>
          <w:sz w:val="20"/>
          <w:szCs w:val="20"/>
        </w:rPr>
        <w:t xml:space="preserve"> kvalitātes prasībām, P</w:t>
      </w:r>
      <w:r w:rsidR="00E64718" w:rsidRPr="00344CA4">
        <w:rPr>
          <w:sz w:val="20"/>
          <w:szCs w:val="20"/>
        </w:rPr>
        <w:t xml:space="preserve">asūtītājs sagatavo </w:t>
      </w:r>
      <w:r w:rsidR="00587DC9" w:rsidRPr="00344CA4">
        <w:rPr>
          <w:sz w:val="20"/>
          <w:szCs w:val="20"/>
        </w:rPr>
        <w:t xml:space="preserve">un paraksta </w:t>
      </w:r>
      <w:r w:rsidR="00E64718" w:rsidRPr="00344CA4">
        <w:rPr>
          <w:sz w:val="20"/>
          <w:szCs w:val="20"/>
        </w:rPr>
        <w:t xml:space="preserve">aktu, kurā norāda akta izdošanas </w:t>
      </w:r>
      <w:r w:rsidR="00C84E2B" w:rsidRPr="00344CA4">
        <w:rPr>
          <w:sz w:val="20"/>
          <w:szCs w:val="20"/>
        </w:rPr>
        <w:t>datumu un laiku, konstatētā sniegtā Pakalpojuma neatbilstības Līguma noteikumiem uzskaitījumu</w:t>
      </w:r>
      <w:r w:rsidR="00304F6B" w:rsidRPr="00344CA4">
        <w:rPr>
          <w:sz w:val="20"/>
          <w:szCs w:val="20"/>
        </w:rPr>
        <w:t>.</w:t>
      </w:r>
      <w:r w:rsidR="00C84E2B" w:rsidRPr="00344CA4">
        <w:rPr>
          <w:sz w:val="20"/>
          <w:szCs w:val="20"/>
        </w:rPr>
        <w:t xml:space="preserve"> </w:t>
      </w:r>
      <w:r w:rsidR="00BF1C81" w:rsidRPr="00344CA4">
        <w:rPr>
          <w:sz w:val="20"/>
          <w:szCs w:val="20"/>
        </w:rPr>
        <w:t xml:space="preserve">Šajā punktā norādīto aktu, pēc tā </w:t>
      </w:r>
      <w:r w:rsidR="00403C5C" w:rsidRPr="00344CA4">
        <w:rPr>
          <w:sz w:val="20"/>
          <w:szCs w:val="20"/>
        </w:rPr>
        <w:t>sastādīšanas</w:t>
      </w:r>
      <w:r w:rsidR="00BF1C81" w:rsidRPr="00344CA4">
        <w:rPr>
          <w:sz w:val="20"/>
          <w:szCs w:val="20"/>
        </w:rPr>
        <w:t>, Pasūtītājs nekavējoties nosūta Izpildītājam uz Izpildītāja norādīto elektroniskā pasta adresi</w:t>
      </w:r>
      <w:r w:rsidR="00B132DF" w:rsidRPr="00344CA4">
        <w:rPr>
          <w:sz w:val="20"/>
          <w:szCs w:val="20"/>
        </w:rPr>
        <w:t xml:space="preserve"> </w:t>
      </w:r>
      <w:r w:rsidR="00EF573E" w:rsidRPr="00344CA4">
        <w:rPr>
          <w:sz w:val="20"/>
          <w:szCs w:val="20"/>
        </w:rPr>
        <w:t>(__________)</w:t>
      </w:r>
      <w:r w:rsidR="00643065" w:rsidRPr="00344CA4">
        <w:rPr>
          <w:sz w:val="20"/>
          <w:szCs w:val="20"/>
        </w:rPr>
        <w:t>.</w:t>
      </w:r>
      <w:r w:rsidR="00B132DF" w:rsidRPr="00344CA4">
        <w:rPr>
          <w:sz w:val="20"/>
          <w:szCs w:val="20"/>
        </w:rPr>
        <w:t xml:space="preserve"> </w:t>
      </w:r>
      <w:r w:rsidR="0035240D" w:rsidRPr="00344CA4">
        <w:rPr>
          <w:sz w:val="20"/>
          <w:szCs w:val="20"/>
        </w:rPr>
        <w:t xml:space="preserve">Izpildītājs nekavējoties pēc akta saņemšanas elektroniskā formā nosūta Pasūtītājam apstiprinājumu par akta saņemšanu. </w:t>
      </w:r>
      <w:r w:rsidR="007163D4" w:rsidRPr="00344CA4">
        <w:rPr>
          <w:sz w:val="20"/>
          <w:szCs w:val="20"/>
        </w:rPr>
        <w:t>Akts ir saistošs Izpildītājam, ja tas ir parakstīts no Pasūtītāja puses</w:t>
      </w:r>
      <w:r w:rsidR="003678B0" w:rsidRPr="00344CA4">
        <w:rPr>
          <w:sz w:val="20"/>
          <w:szCs w:val="20"/>
        </w:rPr>
        <w:t>,</w:t>
      </w:r>
      <w:r w:rsidR="007163D4" w:rsidRPr="00344CA4">
        <w:rPr>
          <w:sz w:val="20"/>
          <w:szCs w:val="20"/>
        </w:rPr>
        <w:t xml:space="preserve"> nosūtīts uz </w:t>
      </w:r>
      <w:r w:rsidR="00BF1C81" w:rsidRPr="00344CA4">
        <w:rPr>
          <w:sz w:val="20"/>
          <w:szCs w:val="20"/>
        </w:rPr>
        <w:t>Izpildītāja nor</w:t>
      </w:r>
      <w:r w:rsidR="0035240D" w:rsidRPr="00344CA4">
        <w:rPr>
          <w:sz w:val="20"/>
          <w:szCs w:val="20"/>
        </w:rPr>
        <w:t xml:space="preserve">ādīto elektroniskā pasta adresi. </w:t>
      </w:r>
      <w:r w:rsidR="00587DC9" w:rsidRPr="00344CA4">
        <w:rPr>
          <w:sz w:val="20"/>
          <w:szCs w:val="20"/>
        </w:rPr>
        <w:t>Šāds akts ir neatņemama šī Līguma sastāvdaļa.</w:t>
      </w:r>
    </w:p>
    <w:p w:rsidR="00FA72A2" w:rsidRPr="00344CA4" w:rsidRDefault="002C7640" w:rsidP="00FA72A2">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nav atbildīgs par Objektā uzglabājamo Izpildītāja inventāru, tehniku un materiāliem.</w:t>
      </w:r>
    </w:p>
    <w:p w:rsidR="00341BC7" w:rsidRPr="00344CA4" w:rsidRDefault="00DB76A2" w:rsidP="00341BC7">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ir tiesīgs p</w:t>
      </w:r>
      <w:r w:rsidR="00285379" w:rsidRPr="00344CA4">
        <w:rPr>
          <w:sz w:val="20"/>
          <w:szCs w:val="20"/>
        </w:rPr>
        <w:t xml:space="preserve">ieaicināt trešās personas Līguma </w:t>
      </w:r>
      <w:r w:rsidRPr="00344CA4">
        <w:rPr>
          <w:sz w:val="20"/>
          <w:szCs w:val="20"/>
        </w:rPr>
        <w:t>5.6</w:t>
      </w:r>
      <w:r w:rsidR="00285379" w:rsidRPr="00344CA4">
        <w:rPr>
          <w:sz w:val="20"/>
          <w:szCs w:val="20"/>
        </w:rPr>
        <w:t>.</w:t>
      </w:r>
      <w:r w:rsidRPr="00344CA4">
        <w:rPr>
          <w:sz w:val="20"/>
          <w:szCs w:val="20"/>
        </w:rPr>
        <w:t>punktā</w:t>
      </w:r>
      <w:r w:rsidR="00285379" w:rsidRPr="00344CA4">
        <w:rPr>
          <w:sz w:val="20"/>
          <w:szCs w:val="20"/>
        </w:rPr>
        <w:t xml:space="preserve"> noteiktajā kārtībā sagatavotā aktā konstatēto Pakalpojumu neatbilstību Līguma </w:t>
      </w:r>
      <w:r w:rsidR="00572CE2" w:rsidRPr="00344CA4">
        <w:rPr>
          <w:sz w:val="20"/>
          <w:szCs w:val="20"/>
        </w:rPr>
        <w:t>noteikumiem</w:t>
      </w:r>
      <w:r w:rsidR="00285379" w:rsidRPr="00344CA4">
        <w:rPr>
          <w:sz w:val="20"/>
          <w:szCs w:val="20"/>
        </w:rPr>
        <w:t xml:space="preserve">, </w:t>
      </w:r>
      <w:r w:rsidRPr="00344CA4">
        <w:rPr>
          <w:sz w:val="20"/>
          <w:szCs w:val="20"/>
        </w:rPr>
        <w:t>tostarp arī</w:t>
      </w:r>
      <w:r w:rsidR="00285379" w:rsidRPr="00344CA4">
        <w:rPr>
          <w:sz w:val="20"/>
          <w:szCs w:val="20"/>
        </w:rPr>
        <w:t xml:space="preserve"> </w:t>
      </w:r>
      <w:r w:rsidR="0012423F" w:rsidRPr="00344CA4">
        <w:rPr>
          <w:sz w:val="20"/>
          <w:szCs w:val="20"/>
        </w:rPr>
        <w:t xml:space="preserve">kvalitātes prasībām, novēršanai, ja </w:t>
      </w:r>
      <w:r w:rsidR="00A06B98" w:rsidRPr="00344CA4">
        <w:rPr>
          <w:sz w:val="20"/>
          <w:szCs w:val="20"/>
        </w:rPr>
        <w:t xml:space="preserve">Izpildītājs Līguma 4.11.punktā noteiktajā kārtībā nenovērš minētajā aktā norādītās Pakalpojuma neatbilstības. Šajā gadījumā Pasūtītājs izsniedz Izpildītājam rēķinu par </w:t>
      </w:r>
      <w:r w:rsidR="00F8791F" w:rsidRPr="00344CA4">
        <w:rPr>
          <w:sz w:val="20"/>
          <w:szCs w:val="20"/>
        </w:rPr>
        <w:t xml:space="preserve">trešās personas izpildīto Pakalpojuma daļu, atbilstoši trešās personas </w:t>
      </w:r>
      <w:r w:rsidR="007509C3" w:rsidRPr="00344CA4">
        <w:rPr>
          <w:sz w:val="20"/>
          <w:szCs w:val="20"/>
        </w:rPr>
        <w:t>rēķinam par sniegto pakalpojumu.</w:t>
      </w:r>
      <w:r w:rsidR="00F8791F" w:rsidRPr="00344CA4">
        <w:rPr>
          <w:sz w:val="20"/>
          <w:szCs w:val="20"/>
        </w:rPr>
        <w:t xml:space="preserve"> Izpildītājs samazina Līguma 3.7.punktā norādītā kārtējā mēneša rēķinā norādīto summu par </w:t>
      </w:r>
      <w:r w:rsidR="007509C3" w:rsidRPr="00344CA4">
        <w:rPr>
          <w:sz w:val="20"/>
          <w:szCs w:val="20"/>
        </w:rPr>
        <w:t>šajā punktā noteiktajā Pasūtītāja rēķinā norādīto</w:t>
      </w:r>
      <w:r w:rsidR="00F8791F" w:rsidRPr="00344CA4">
        <w:rPr>
          <w:sz w:val="20"/>
          <w:szCs w:val="20"/>
        </w:rPr>
        <w:t xml:space="preserve"> summu. </w:t>
      </w:r>
    </w:p>
    <w:p w:rsidR="00605917" w:rsidRPr="00344CA4" w:rsidRDefault="00341BC7" w:rsidP="00605917">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Līguma izpildes laikā Pasūtītājs ir tiesīgs izmainīt Pakalpojuma apjomu, atsakoties no kādu Līguma </w:t>
      </w:r>
      <w:r w:rsidR="00A840E1" w:rsidRPr="00344CA4">
        <w:rPr>
          <w:sz w:val="20"/>
          <w:szCs w:val="20"/>
        </w:rPr>
        <w:t xml:space="preserve">vai tā </w:t>
      </w:r>
      <w:r w:rsidRPr="00344CA4">
        <w:rPr>
          <w:sz w:val="20"/>
          <w:szCs w:val="20"/>
        </w:rPr>
        <w:t>pielikum</w:t>
      </w:r>
      <w:r w:rsidR="00A840E1" w:rsidRPr="00344CA4">
        <w:rPr>
          <w:sz w:val="20"/>
          <w:szCs w:val="20"/>
        </w:rPr>
        <w:t>os</w:t>
      </w:r>
      <w:r w:rsidRPr="00344CA4">
        <w:rPr>
          <w:sz w:val="20"/>
          <w:szCs w:val="20"/>
        </w:rPr>
        <w:t xml:space="preserve"> minēto darbu veikšanas vai samazinot vai palielinot uzkopjamās platības, rakstveidā paziņojot par to Izpildītājam. Šādas izmaiņas tiek noformētas kā vienošanās pie Līguma, kas ir Līguma neatņemama sastāvdaļa, attiecīgi rakstveida grozot arī Līguma </w:t>
      </w:r>
      <w:r w:rsidR="00A840E1" w:rsidRPr="00344CA4">
        <w:rPr>
          <w:sz w:val="20"/>
          <w:szCs w:val="20"/>
        </w:rPr>
        <w:t>3.2.</w:t>
      </w:r>
      <w:r w:rsidRPr="00344CA4">
        <w:rPr>
          <w:sz w:val="20"/>
          <w:szCs w:val="20"/>
        </w:rPr>
        <w:t xml:space="preserve">punktā noteikto </w:t>
      </w:r>
      <w:r w:rsidR="001E31C1" w:rsidRPr="00344CA4">
        <w:rPr>
          <w:sz w:val="20"/>
          <w:szCs w:val="20"/>
        </w:rPr>
        <w:t xml:space="preserve">līgumcenu </w:t>
      </w:r>
      <w:r w:rsidRPr="00344CA4">
        <w:rPr>
          <w:sz w:val="20"/>
          <w:szCs w:val="20"/>
        </w:rPr>
        <w:t xml:space="preserve">mēnesī. Šādas izmaiņas nevar būt par pamatu Līguma izbeigšanai no Izpildītāja puses, kā arī vienības </w:t>
      </w:r>
      <w:r w:rsidR="00A840E1" w:rsidRPr="00344CA4">
        <w:rPr>
          <w:sz w:val="20"/>
          <w:szCs w:val="20"/>
        </w:rPr>
        <w:t>izcenojumu</w:t>
      </w:r>
      <w:r w:rsidRPr="00344CA4">
        <w:rPr>
          <w:sz w:val="20"/>
          <w:szCs w:val="20"/>
        </w:rPr>
        <w:t xml:space="preserve"> izmaiņām.</w:t>
      </w:r>
      <w:r w:rsidR="00605917" w:rsidRPr="00344CA4">
        <w:rPr>
          <w:sz w:val="20"/>
          <w:szCs w:val="20"/>
        </w:rPr>
        <w:t xml:space="preserve"> </w:t>
      </w:r>
    </w:p>
    <w:p w:rsidR="001778CC" w:rsidRPr="00344CA4" w:rsidRDefault="001778CC" w:rsidP="001778CC">
      <w:pPr>
        <w:pStyle w:val="ListParagraph"/>
        <w:tabs>
          <w:tab w:val="right" w:pos="8505"/>
        </w:tabs>
        <w:overflowPunct w:val="0"/>
        <w:autoSpaceDE w:val="0"/>
        <w:autoSpaceDN w:val="0"/>
        <w:adjustRightInd w:val="0"/>
        <w:ind w:left="567"/>
        <w:contextualSpacing w:val="0"/>
        <w:jc w:val="both"/>
        <w:textAlignment w:val="baseline"/>
        <w:rPr>
          <w:b/>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Pakalpojuma nodošanas un pieņemšanas kārtība</w:t>
      </w:r>
    </w:p>
    <w:p w:rsidR="00B6202C" w:rsidRPr="00344CA4" w:rsidRDefault="00B6202C" w:rsidP="00B6202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Izpildītājs Līgumā noteiktā termiņā izpilda Pakalpojumu un </w:t>
      </w:r>
      <w:r w:rsidR="001E31C1" w:rsidRPr="00344CA4">
        <w:rPr>
          <w:sz w:val="20"/>
          <w:szCs w:val="20"/>
        </w:rPr>
        <w:t>līdz kārtējā mēneša 5.datumam</w:t>
      </w:r>
      <w:r w:rsidRPr="00344CA4">
        <w:rPr>
          <w:sz w:val="20"/>
          <w:szCs w:val="20"/>
        </w:rPr>
        <w:t xml:space="preserve"> iesniedz Pasūtītājam, no savas puses parakstītu, Pakalpojuma pieņemšanas – nodošanas aktu divos eksemplāros.</w:t>
      </w:r>
    </w:p>
    <w:p w:rsidR="006C52B6" w:rsidRPr="00344CA4" w:rsidRDefault="006C52B6" w:rsidP="00E15164">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pieņem Izpildītāja kvalitatīvi un atbilstoši Līguma noteikumiem sniegto Pakalpojumu, parakstot Pakalpoju</w:t>
      </w:r>
      <w:r w:rsidR="00E15164" w:rsidRPr="00344CA4">
        <w:rPr>
          <w:sz w:val="20"/>
          <w:szCs w:val="20"/>
        </w:rPr>
        <w:t>ma pieņemšanas –</w:t>
      </w:r>
      <w:r w:rsidR="00FC1B68" w:rsidRPr="00344CA4">
        <w:rPr>
          <w:sz w:val="20"/>
          <w:szCs w:val="20"/>
        </w:rPr>
        <w:t xml:space="preserve"> </w:t>
      </w:r>
      <w:r w:rsidR="00E15164" w:rsidRPr="00344CA4">
        <w:rPr>
          <w:sz w:val="20"/>
          <w:szCs w:val="20"/>
        </w:rPr>
        <w:t>nodošanas aktu, ja Pasūtītājam nav iebildumu par iepriekšējā mēnesī sniegtajiem Pakalpojumiem.</w:t>
      </w:r>
    </w:p>
    <w:p w:rsidR="00D345F8" w:rsidRPr="00344CA4" w:rsidRDefault="00D91141" w:rsidP="00B6202C">
      <w:pPr>
        <w:pStyle w:val="ListParagraph"/>
        <w:numPr>
          <w:ilvl w:val="1"/>
          <w:numId w:val="2"/>
        </w:numPr>
        <w:tabs>
          <w:tab w:val="num" w:pos="567"/>
          <w:tab w:val="num" w:pos="1155"/>
          <w:tab w:val="right" w:pos="8505"/>
        </w:tabs>
        <w:overflowPunct w:val="0"/>
        <w:autoSpaceDE w:val="0"/>
        <w:autoSpaceDN w:val="0"/>
        <w:adjustRightInd w:val="0"/>
        <w:ind w:left="567" w:hanging="567"/>
        <w:contextualSpacing w:val="0"/>
        <w:jc w:val="both"/>
        <w:rPr>
          <w:sz w:val="20"/>
          <w:szCs w:val="20"/>
        </w:rPr>
      </w:pPr>
      <w:r w:rsidRPr="00344CA4">
        <w:rPr>
          <w:sz w:val="20"/>
          <w:szCs w:val="20"/>
        </w:rPr>
        <w:t xml:space="preserve">Pakalpojumi uzskatāmi par izpildītiem un nodotiem Pasūtītājam ar Līguma </w:t>
      </w:r>
      <w:r w:rsidR="00B6202C" w:rsidRPr="00344CA4">
        <w:rPr>
          <w:sz w:val="20"/>
          <w:szCs w:val="20"/>
        </w:rPr>
        <w:t>6.1</w:t>
      </w:r>
      <w:r w:rsidRPr="00344CA4">
        <w:rPr>
          <w:sz w:val="20"/>
          <w:szCs w:val="20"/>
        </w:rPr>
        <w:t>.punktā noteiktajā kārtībā Izpildītāja sagatavoto Pakalpojumu pieņemšanas-nodošanas aktu par kārtējo mēnesi abpusējo par</w:t>
      </w:r>
      <w:r w:rsidR="00D345F8" w:rsidRPr="00344CA4">
        <w:rPr>
          <w:sz w:val="20"/>
          <w:szCs w:val="20"/>
        </w:rPr>
        <w:t>akstīšanu 2 (divos) eksemplāros.</w:t>
      </w:r>
    </w:p>
    <w:p w:rsidR="00E15164" w:rsidRPr="00344CA4" w:rsidRDefault="00B6202C" w:rsidP="007509C3">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Pasūtītājs ir tiesīgs neparakstīt Pakalpojumu pieņemšanas – nodošanas aktu</w:t>
      </w:r>
      <w:r w:rsidR="001B1E4C" w:rsidRPr="00344CA4">
        <w:rPr>
          <w:sz w:val="20"/>
          <w:szCs w:val="20"/>
        </w:rPr>
        <w:t>,</w:t>
      </w:r>
      <w:r w:rsidRPr="00344CA4">
        <w:rPr>
          <w:sz w:val="20"/>
          <w:szCs w:val="20"/>
        </w:rPr>
        <w:t xml:space="preserve"> </w:t>
      </w:r>
      <w:r w:rsidR="001B1E4C" w:rsidRPr="00344CA4">
        <w:rPr>
          <w:sz w:val="20"/>
          <w:szCs w:val="20"/>
        </w:rPr>
        <w:t>ja ir iestājušies Līguma 5.6.punktā noteiktie apstākļi, bet Izpildītājs tos nav norādījis Pakalpojumu pieņemšanas – nodošanas aktā, atbilstoši Līgumā norādītajam. Šajā punktā noteiktajā gadījumā Pasūtītājs ir tiesīgs pieprasīt, bet Izpildītājam</w:t>
      </w:r>
      <w:r w:rsidRPr="00344CA4">
        <w:rPr>
          <w:sz w:val="20"/>
          <w:szCs w:val="20"/>
        </w:rPr>
        <w:t xml:space="preserve"> </w:t>
      </w:r>
      <w:r w:rsidR="001B1E4C" w:rsidRPr="00344CA4">
        <w:rPr>
          <w:sz w:val="20"/>
          <w:szCs w:val="20"/>
        </w:rPr>
        <w:t xml:space="preserve">ir pienākums </w:t>
      </w:r>
      <w:r w:rsidR="00CD6D11" w:rsidRPr="00344CA4">
        <w:rPr>
          <w:sz w:val="20"/>
          <w:szCs w:val="20"/>
        </w:rPr>
        <w:t>samazināt</w:t>
      </w:r>
      <w:r w:rsidR="001B1E4C" w:rsidRPr="00344CA4">
        <w:rPr>
          <w:sz w:val="20"/>
          <w:szCs w:val="20"/>
        </w:rPr>
        <w:t xml:space="preserve"> Līguma</w:t>
      </w:r>
      <w:r w:rsidRPr="00344CA4">
        <w:rPr>
          <w:sz w:val="20"/>
          <w:szCs w:val="20"/>
        </w:rPr>
        <w:t xml:space="preserve"> 3.2.punktā norādīto samaksu </w:t>
      </w:r>
      <w:r w:rsidR="001B1E4C" w:rsidRPr="00344CA4">
        <w:rPr>
          <w:sz w:val="20"/>
          <w:szCs w:val="20"/>
        </w:rPr>
        <w:t>Līguma 7.4.punktā norādītājā kārtībā aprēķinātā līgumsoda apmērā.</w:t>
      </w:r>
    </w:p>
    <w:p w:rsidR="00B75897" w:rsidRPr="00344CA4" w:rsidRDefault="0035240D" w:rsidP="00931589">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Līguma 6.4.</w:t>
      </w:r>
      <w:r w:rsidR="00555F06" w:rsidRPr="00344CA4">
        <w:rPr>
          <w:sz w:val="20"/>
          <w:szCs w:val="20"/>
        </w:rPr>
        <w:t>punktā noteiktajā gadījumā Pasūtītājs 5 (piecu) darba dienu laikā no Izpildītāja sagatavotā Pakalpojuma pieņemšanas-nodošanas akta saņemšanas dienas, iesniedz</w:t>
      </w:r>
      <w:r w:rsidR="00931589" w:rsidRPr="00344CA4">
        <w:rPr>
          <w:sz w:val="20"/>
          <w:szCs w:val="20"/>
        </w:rPr>
        <w:t xml:space="preserve"> personīgi Izpildītājam vai</w:t>
      </w:r>
      <w:r w:rsidR="00555F06" w:rsidRPr="00344CA4">
        <w:rPr>
          <w:sz w:val="20"/>
          <w:szCs w:val="20"/>
        </w:rPr>
        <w:t xml:space="preserve"> </w:t>
      </w:r>
      <w:r w:rsidR="00931589" w:rsidRPr="00344CA4">
        <w:rPr>
          <w:sz w:val="20"/>
          <w:szCs w:val="20"/>
        </w:rPr>
        <w:t xml:space="preserve">nosūta pa pastu uz Izpildītāja juridisko adresi </w:t>
      </w:r>
      <w:r w:rsidR="00555F06" w:rsidRPr="00344CA4">
        <w:rPr>
          <w:sz w:val="20"/>
          <w:szCs w:val="20"/>
        </w:rPr>
        <w:t>rakstisku pretenziju par Līguma vai tā pielikum</w:t>
      </w:r>
      <w:r w:rsidR="00923F74" w:rsidRPr="00344CA4">
        <w:rPr>
          <w:sz w:val="20"/>
          <w:szCs w:val="20"/>
        </w:rPr>
        <w:t>u</w:t>
      </w:r>
      <w:r w:rsidR="00555F06" w:rsidRPr="00344CA4">
        <w:rPr>
          <w:sz w:val="20"/>
          <w:szCs w:val="20"/>
        </w:rPr>
        <w:t xml:space="preserve"> noteikumiem neatbilstoši sniegto Pakalpojumu, norādot attiecīgajā </w:t>
      </w:r>
      <w:r w:rsidR="00CD6D11" w:rsidRPr="00344CA4">
        <w:rPr>
          <w:sz w:val="20"/>
          <w:szCs w:val="20"/>
        </w:rPr>
        <w:t xml:space="preserve">periodā </w:t>
      </w:r>
      <w:r w:rsidR="00555F06" w:rsidRPr="00344CA4">
        <w:rPr>
          <w:sz w:val="20"/>
          <w:szCs w:val="20"/>
        </w:rPr>
        <w:t>izdoto</w:t>
      </w:r>
      <w:r w:rsidR="00CD6D11" w:rsidRPr="00344CA4">
        <w:rPr>
          <w:sz w:val="20"/>
          <w:szCs w:val="20"/>
        </w:rPr>
        <w:t xml:space="preserve"> aktu skaitu, </w:t>
      </w:r>
      <w:r w:rsidR="00555F06" w:rsidRPr="00344CA4">
        <w:rPr>
          <w:sz w:val="20"/>
          <w:szCs w:val="20"/>
        </w:rPr>
        <w:t>izdoto</w:t>
      </w:r>
      <w:r w:rsidR="00CD6D11" w:rsidRPr="00344CA4">
        <w:rPr>
          <w:sz w:val="20"/>
          <w:szCs w:val="20"/>
        </w:rPr>
        <w:t xml:space="preserve"> aktu</w:t>
      </w:r>
      <w:r w:rsidR="00555F06" w:rsidRPr="00344CA4">
        <w:rPr>
          <w:sz w:val="20"/>
          <w:szCs w:val="20"/>
        </w:rPr>
        <w:t xml:space="preserve"> datumu</w:t>
      </w:r>
      <w:r w:rsidR="00304F6B" w:rsidRPr="00344CA4">
        <w:rPr>
          <w:sz w:val="20"/>
          <w:szCs w:val="20"/>
        </w:rPr>
        <w:t>,</w:t>
      </w:r>
      <w:r w:rsidR="00555F06" w:rsidRPr="00344CA4">
        <w:rPr>
          <w:sz w:val="20"/>
          <w:szCs w:val="20"/>
        </w:rPr>
        <w:t xml:space="preserve"> laiku</w:t>
      </w:r>
      <w:r w:rsidR="00304F6B" w:rsidRPr="00344CA4">
        <w:rPr>
          <w:sz w:val="20"/>
          <w:szCs w:val="20"/>
        </w:rPr>
        <w:t xml:space="preserve"> un akta iesniegšanas/nosūtīšanas laiku.</w:t>
      </w:r>
      <w:proofErr w:type="gramStart"/>
      <w:r w:rsidR="00555F06" w:rsidRPr="00344CA4">
        <w:rPr>
          <w:sz w:val="20"/>
          <w:szCs w:val="20"/>
        </w:rPr>
        <w:t xml:space="preserve"> </w:t>
      </w:r>
      <w:r w:rsidR="00931589" w:rsidRPr="00344CA4">
        <w:rPr>
          <w:sz w:val="20"/>
          <w:szCs w:val="20"/>
        </w:rPr>
        <w:t xml:space="preserve"> </w:t>
      </w:r>
      <w:proofErr w:type="gramEnd"/>
      <w:r w:rsidR="00931589" w:rsidRPr="00344CA4">
        <w:rPr>
          <w:sz w:val="20"/>
          <w:szCs w:val="20"/>
        </w:rPr>
        <w:t>Šāda pretenzija ir neatņemama šī Līguma sastāvdaļa.</w:t>
      </w:r>
      <w:r w:rsidR="00B75897" w:rsidRPr="00344CA4">
        <w:rPr>
          <w:sz w:val="20"/>
          <w:szCs w:val="20"/>
        </w:rPr>
        <w:t xml:space="preserve"> </w:t>
      </w:r>
    </w:p>
    <w:p w:rsidR="00565673" w:rsidRPr="00344CA4" w:rsidRDefault="00565673" w:rsidP="00931589">
      <w:pPr>
        <w:pStyle w:val="ListParagraph"/>
        <w:numPr>
          <w:ilvl w:val="1"/>
          <w:numId w:val="2"/>
        </w:numPr>
        <w:tabs>
          <w:tab w:val="num" w:pos="567"/>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Pēc Līguma 6.5.punktā norādītās pretenzijas saņemšanas, Izpildītājs sagatavo un iesniedz Pasūtītājam precizētu rēķinu, samazinot tajā norādīto summu Līguma 7.4.punktā norādītājā kārtībā aprēķinātā līgumsoda apmērā.</w:t>
      </w:r>
    </w:p>
    <w:p w:rsidR="001778CC" w:rsidRPr="00344CA4" w:rsidRDefault="001778CC" w:rsidP="001778CC">
      <w:pPr>
        <w:tabs>
          <w:tab w:val="right" w:pos="8505"/>
        </w:tabs>
        <w:overflowPunct w:val="0"/>
        <w:autoSpaceDE w:val="0"/>
        <w:autoSpaceDN w:val="0"/>
        <w:adjustRightInd w:val="0"/>
        <w:jc w:val="both"/>
        <w:textAlignment w:val="baseline"/>
        <w:rPr>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Pušu atbildība un strīdu risināšana</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Puses ir atbildīgas par šī Līguma pienācīgu un kvalitatīvu izpildi.</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color w:val="000000"/>
          <w:sz w:val="20"/>
          <w:szCs w:val="20"/>
        </w:rPr>
        <w:lastRenderedPageBreak/>
        <w:t>Puses ir savstarpēji atbildīgas par otrai Pusei nodarītajiem zaudējumiem, ja tie radušies vienas Puses vai tā darbinieku, kā arī Līguma izpildē iesaistīto trešo personu rīcības (darbības vai bezdarbības), tostarp arī rupjas neuzmanības, ļaunā nolūkā izdarīto darbību vai nolaidības rezultātā.</w:t>
      </w:r>
    </w:p>
    <w:p w:rsidR="00E53490" w:rsidRPr="00344CA4" w:rsidRDefault="001778CC" w:rsidP="00E53490">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color w:val="000000"/>
          <w:sz w:val="20"/>
          <w:szCs w:val="20"/>
          <w:lang w:eastAsia="lv-LV"/>
        </w:rPr>
        <w:t>Izpildītājs atbild par izpildītā Pakalpojuma atbilstību visām Latvijas Republikā spēkā esošajos normatīvajos aktos noteiktām tehniskām, sanitārām, vides aizsardzības, ugunsdrošības</w:t>
      </w:r>
      <w:r w:rsidR="002441E2" w:rsidRPr="00344CA4">
        <w:rPr>
          <w:color w:val="000000"/>
          <w:sz w:val="20"/>
          <w:szCs w:val="20"/>
          <w:lang w:eastAsia="lv-LV"/>
        </w:rPr>
        <w:t xml:space="preserve">, </w:t>
      </w:r>
      <w:r w:rsidR="002441E2" w:rsidRPr="00344CA4">
        <w:rPr>
          <w:sz w:val="20"/>
          <w:szCs w:val="20"/>
        </w:rPr>
        <w:t xml:space="preserve">tehniskās apsardzes signalizācijas ekspluatācijas noteikumu </w:t>
      </w:r>
      <w:r w:rsidRPr="00344CA4">
        <w:rPr>
          <w:color w:val="000000"/>
          <w:sz w:val="20"/>
          <w:szCs w:val="20"/>
          <w:lang w:eastAsia="lv-LV"/>
        </w:rPr>
        <w:t>un citām prasībām.</w:t>
      </w:r>
    </w:p>
    <w:p w:rsidR="00E250BD" w:rsidRPr="00344CA4" w:rsidRDefault="00E53490" w:rsidP="00E250BD">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Par katru atbilstoši Līguma </w:t>
      </w:r>
      <w:r w:rsidR="00587DC9" w:rsidRPr="00344CA4">
        <w:rPr>
          <w:sz w:val="20"/>
          <w:szCs w:val="20"/>
        </w:rPr>
        <w:t>5.6.</w:t>
      </w:r>
      <w:r w:rsidRPr="00344CA4">
        <w:rPr>
          <w:sz w:val="20"/>
          <w:szCs w:val="20"/>
        </w:rPr>
        <w:t xml:space="preserve">punktam sastādīto aktu Izpildītājs maksā Pasūtītājam līgumsodu </w:t>
      </w:r>
      <w:r w:rsidR="00587DC9" w:rsidRPr="00344CA4">
        <w:rPr>
          <w:sz w:val="20"/>
          <w:szCs w:val="20"/>
        </w:rPr>
        <w:t>3</w:t>
      </w:r>
      <w:r w:rsidR="006D7FA1" w:rsidRPr="00344CA4">
        <w:rPr>
          <w:sz w:val="20"/>
          <w:szCs w:val="20"/>
        </w:rPr>
        <w:t xml:space="preserve">00 </w:t>
      </w:r>
      <w:proofErr w:type="spellStart"/>
      <w:r w:rsidR="006D7FA1" w:rsidRPr="00344CA4">
        <w:rPr>
          <w:i/>
          <w:sz w:val="20"/>
          <w:szCs w:val="20"/>
        </w:rPr>
        <w:t>euro</w:t>
      </w:r>
      <w:proofErr w:type="spellEnd"/>
      <w:r w:rsidRPr="00344CA4">
        <w:rPr>
          <w:sz w:val="20"/>
          <w:szCs w:val="20"/>
        </w:rPr>
        <w:t xml:space="preserve"> (trīs simti </w:t>
      </w:r>
      <w:proofErr w:type="spellStart"/>
      <w:r w:rsidRPr="00344CA4">
        <w:rPr>
          <w:i/>
          <w:sz w:val="20"/>
          <w:szCs w:val="20"/>
        </w:rPr>
        <w:t>euro</w:t>
      </w:r>
      <w:proofErr w:type="spellEnd"/>
      <w:r w:rsidR="006D7FA1" w:rsidRPr="00344CA4">
        <w:rPr>
          <w:sz w:val="20"/>
          <w:szCs w:val="20"/>
        </w:rPr>
        <w:t>, 00 centi)</w:t>
      </w:r>
      <w:r w:rsidR="00304F6B" w:rsidRPr="00344CA4">
        <w:rPr>
          <w:sz w:val="20"/>
          <w:szCs w:val="20"/>
        </w:rPr>
        <w:t>, tajā skaitā PVN,</w:t>
      </w:r>
      <w:r w:rsidR="006D7FA1" w:rsidRPr="00344CA4">
        <w:rPr>
          <w:sz w:val="20"/>
          <w:szCs w:val="20"/>
        </w:rPr>
        <w:t xml:space="preserve"> apmērā</w:t>
      </w:r>
      <w:r w:rsidRPr="00344CA4">
        <w:rPr>
          <w:sz w:val="20"/>
          <w:szCs w:val="20"/>
        </w:rPr>
        <w:t>.</w:t>
      </w:r>
      <w:r w:rsidR="006D7FA1" w:rsidRPr="00344CA4">
        <w:rPr>
          <w:sz w:val="20"/>
          <w:szCs w:val="20"/>
        </w:rPr>
        <w:t xml:space="preserve"> </w:t>
      </w:r>
      <w:r w:rsidR="00E70466" w:rsidRPr="00344CA4">
        <w:rPr>
          <w:sz w:val="20"/>
          <w:szCs w:val="20"/>
        </w:rPr>
        <w:t xml:space="preserve">Izpildītājs samazina Līguma 3.7.punktā noteikto </w:t>
      </w:r>
      <w:r w:rsidR="003A3236" w:rsidRPr="00344CA4">
        <w:rPr>
          <w:sz w:val="20"/>
          <w:szCs w:val="20"/>
        </w:rPr>
        <w:t>kārtējā mēneša rēķinā norādīto summu, atbilstoši</w:t>
      </w:r>
      <w:r w:rsidR="00E250BD" w:rsidRPr="00344CA4">
        <w:rPr>
          <w:sz w:val="20"/>
          <w:szCs w:val="20"/>
        </w:rPr>
        <w:t xml:space="preserve"> attiecīgajā mēnesī sastādīto aktu skaitam</w:t>
      </w:r>
      <w:r w:rsidR="002441E2" w:rsidRPr="00344CA4">
        <w:rPr>
          <w:sz w:val="20"/>
          <w:szCs w:val="20"/>
        </w:rPr>
        <w:t>, ja nav iestājušies Līguma 4.12.punktā norādītie apstākļi</w:t>
      </w:r>
      <w:r w:rsidR="00E250BD" w:rsidRPr="00344CA4">
        <w:rPr>
          <w:sz w:val="20"/>
          <w:szCs w:val="20"/>
        </w:rPr>
        <w:t>.</w:t>
      </w:r>
      <w:r w:rsidR="003A3236" w:rsidRPr="00344CA4">
        <w:rPr>
          <w:sz w:val="20"/>
          <w:szCs w:val="20"/>
        </w:rPr>
        <w:t xml:space="preserve"> </w:t>
      </w:r>
      <w:r w:rsidR="00E250BD" w:rsidRPr="00344CA4">
        <w:rPr>
          <w:sz w:val="20"/>
          <w:szCs w:val="20"/>
        </w:rPr>
        <w:t xml:space="preserve">Ja </w:t>
      </w:r>
      <w:r w:rsidR="00403C5C" w:rsidRPr="00344CA4">
        <w:rPr>
          <w:sz w:val="20"/>
          <w:szCs w:val="20"/>
        </w:rPr>
        <w:t>L</w:t>
      </w:r>
      <w:r w:rsidR="00E250BD" w:rsidRPr="00344CA4">
        <w:rPr>
          <w:sz w:val="20"/>
          <w:szCs w:val="20"/>
        </w:rPr>
        <w:t xml:space="preserve">īguma izpildes laikā tiek sastādīti </w:t>
      </w:r>
      <w:r w:rsidR="00464273" w:rsidRPr="00344CA4">
        <w:rPr>
          <w:sz w:val="20"/>
          <w:szCs w:val="20"/>
        </w:rPr>
        <w:t>seši</w:t>
      </w:r>
      <w:r w:rsidR="00E250BD" w:rsidRPr="00344CA4">
        <w:rPr>
          <w:sz w:val="20"/>
          <w:szCs w:val="20"/>
        </w:rPr>
        <w:t xml:space="preserve"> Līguma </w:t>
      </w:r>
      <w:r w:rsidR="00B41C93" w:rsidRPr="00344CA4">
        <w:rPr>
          <w:sz w:val="20"/>
          <w:szCs w:val="20"/>
        </w:rPr>
        <w:t>5.6</w:t>
      </w:r>
      <w:r w:rsidR="00E250BD" w:rsidRPr="00344CA4">
        <w:rPr>
          <w:sz w:val="20"/>
          <w:szCs w:val="20"/>
        </w:rPr>
        <w:t xml:space="preserve">.punktā norādītie akti, Pasūtītājs, </w:t>
      </w:r>
      <w:r w:rsidR="00464273" w:rsidRPr="00344CA4">
        <w:rPr>
          <w:sz w:val="20"/>
          <w:szCs w:val="20"/>
        </w:rPr>
        <w:t>septītā</w:t>
      </w:r>
      <w:r w:rsidRPr="00344CA4">
        <w:rPr>
          <w:sz w:val="20"/>
          <w:szCs w:val="20"/>
        </w:rPr>
        <w:t xml:space="preserve"> akta sastādīšanas gadījumā</w:t>
      </w:r>
      <w:r w:rsidR="00B41C93" w:rsidRPr="00344CA4">
        <w:rPr>
          <w:sz w:val="20"/>
          <w:szCs w:val="20"/>
        </w:rPr>
        <w:t>,</w:t>
      </w:r>
      <w:r w:rsidRPr="00344CA4">
        <w:rPr>
          <w:sz w:val="20"/>
          <w:szCs w:val="20"/>
        </w:rPr>
        <w:t xml:space="preserve"> ir tiesīgs vienpusēji izbeigt Līgumu, 3 (trīs) darba dienas iepriekš par to </w:t>
      </w:r>
      <w:r w:rsidR="006D7FA1" w:rsidRPr="00344CA4">
        <w:rPr>
          <w:sz w:val="20"/>
          <w:szCs w:val="20"/>
        </w:rPr>
        <w:t xml:space="preserve">rakstveidā </w:t>
      </w:r>
      <w:r w:rsidRPr="00344CA4">
        <w:rPr>
          <w:sz w:val="20"/>
          <w:szCs w:val="20"/>
        </w:rPr>
        <w:t>brīdinot Izpildītāju.</w:t>
      </w:r>
    </w:p>
    <w:p w:rsidR="00E250BD" w:rsidRPr="00344CA4" w:rsidRDefault="00E53490" w:rsidP="00E250BD">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Izpildītājs novērš un pilnā apmērā atlīdzina jebkuru Pasūtītājam</w:t>
      </w:r>
      <w:r w:rsidR="00E250BD" w:rsidRPr="00344CA4">
        <w:rPr>
          <w:sz w:val="20"/>
          <w:szCs w:val="20"/>
        </w:rPr>
        <w:t xml:space="preserve"> </w:t>
      </w:r>
      <w:r w:rsidRPr="00344CA4">
        <w:rPr>
          <w:sz w:val="20"/>
          <w:szCs w:val="20"/>
        </w:rPr>
        <w:t xml:space="preserve">nodarīto mantisko vai nemantisko kaitējumu, kas radies Izpildītāja, tā nodarbināto, </w:t>
      </w:r>
      <w:r w:rsidR="00E250BD" w:rsidRPr="00344CA4">
        <w:rPr>
          <w:sz w:val="20"/>
          <w:szCs w:val="20"/>
        </w:rPr>
        <w:t xml:space="preserve">Pakalpojuma sniegšanai </w:t>
      </w:r>
      <w:r w:rsidRPr="00344CA4">
        <w:rPr>
          <w:sz w:val="20"/>
          <w:szCs w:val="20"/>
        </w:rPr>
        <w:t xml:space="preserve">pieaicināto trešo personu </w:t>
      </w:r>
      <w:r w:rsidR="00B41C93" w:rsidRPr="00344CA4">
        <w:rPr>
          <w:sz w:val="20"/>
          <w:szCs w:val="20"/>
        </w:rPr>
        <w:t>rīcības dēļ</w:t>
      </w:r>
      <w:r w:rsidRPr="00344CA4">
        <w:rPr>
          <w:sz w:val="20"/>
          <w:szCs w:val="20"/>
        </w:rPr>
        <w:t>.</w:t>
      </w:r>
    </w:p>
    <w:p w:rsidR="00E250BD" w:rsidRPr="00344CA4" w:rsidRDefault="00E53490" w:rsidP="00E250BD">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Ja Pasūtītājs neievēro 3.</w:t>
      </w:r>
      <w:r w:rsidR="00B41C93" w:rsidRPr="00344CA4">
        <w:rPr>
          <w:sz w:val="20"/>
          <w:szCs w:val="20"/>
        </w:rPr>
        <w:t>5.</w:t>
      </w:r>
      <w:r w:rsidRPr="00344CA4">
        <w:rPr>
          <w:sz w:val="20"/>
          <w:szCs w:val="20"/>
        </w:rPr>
        <w:t>punktā</w:t>
      </w:r>
      <w:r w:rsidR="00E250BD" w:rsidRPr="00344CA4">
        <w:rPr>
          <w:sz w:val="20"/>
          <w:szCs w:val="20"/>
        </w:rPr>
        <w:t xml:space="preserve"> noteikto rēķina sa</w:t>
      </w:r>
      <w:r w:rsidRPr="00344CA4">
        <w:rPr>
          <w:sz w:val="20"/>
          <w:szCs w:val="20"/>
        </w:rPr>
        <w:t xml:space="preserve">maksas termiņu, tad Pasūtītājs maksā Izpildītājam </w:t>
      </w:r>
      <w:r w:rsidR="00E250BD" w:rsidRPr="00344CA4">
        <w:rPr>
          <w:sz w:val="20"/>
          <w:szCs w:val="20"/>
        </w:rPr>
        <w:t>līgumsodu 0,5</w:t>
      </w:r>
      <w:r w:rsidRPr="00344CA4">
        <w:rPr>
          <w:sz w:val="20"/>
          <w:szCs w:val="20"/>
        </w:rPr>
        <w:t xml:space="preserve">% apmērā no laikā nenomaksātās summas par katru nokavēto dienu, bet ne vairāk kā 10% no Līguma </w:t>
      </w:r>
      <w:r w:rsidR="00E250BD" w:rsidRPr="00344CA4">
        <w:rPr>
          <w:sz w:val="20"/>
          <w:szCs w:val="20"/>
        </w:rPr>
        <w:t>3</w:t>
      </w:r>
      <w:r w:rsidRPr="00344CA4">
        <w:rPr>
          <w:sz w:val="20"/>
          <w:szCs w:val="20"/>
        </w:rPr>
        <w:t xml:space="preserve">.1.punktā minētās summas. </w:t>
      </w:r>
    </w:p>
    <w:p w:rsidR="00D10B5C" w:rsidRPr="00344CA4" w:rsidRDefault="00E53490" w:rsidP="00D10B5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Par šī Līguma </w:t>
      </w:r>
      <w:r w:rsidR="00D10B5C" w:rsidRPr="00344CA4">
        <w:rPr>
          <w:sz w:val="20"/>
          <w:szCs w:val="20"/>
        </w:rPr>
        <w:t>4.1</w:t>
      </w:r>
      <w:r w:rsidR="00364079" w:rsidRPr="00344CA4">
        <w:rPr>
          <w:sz w:val="20"/>
          <w:szCs w:val="20"/>
        </w:rPr>
        <w:t>1</w:t>
      </w:r>
      <w:r w:rsidRPr="00344CA4">
        <w:rPr>
          <w:sz w:val="20"/>
          <w:szCs w:val="20"/>
        </w:rPr>
        <w:t xml:space="preserve">.punkta pārkāpumu Izpildītājs maksā Pasūtītājam līgumsodu </w:t>
      </w:r>
      <w:r w:rsidR="00D10B5C" w:rsidRPr="00344CA4">
        <w:rPr>
          <w:sz w:val="20"/>
          <w:szCs w:val="20"/>
        </w:rPr>
        <w:t>500</w:t>
      </w:r>
      <w:r w:rsidRPr="00344CA4">
        <w:rPr>
          <w:sz w:val="20"/>
          <w:szCs w:val="20"/>
        </w:rPr>
        <w:t xml:space="preserve"> </w:t>
      </w:r>
      <w:proofErr w:type="spellStart"/>
      <w:r w:rsidR="00D10B5C" w:rsidRPr="00344CA4">
        <w:rPr>
          <w:i/>
          <w:sz w:val="20"/>
          <w:szCs w:val="20"/>
        </w:rPr>
        <w:t>euro</w:t>
      </w:r>
      <w:proofErr w:type="spellEnd"/>
      <w:r w:rsidR="00D10B5C" w:rsidRPr="00344CA4">
        <w:rPr>
          <w:i/>
          <w:sz w:val="20"/>
          <w:szCs w:val="20"/>
        </w:rPr>
        <w:t xml:space="preserve"> </w:t>
      </w:r>
      <w:r w:rsidRPr="00344CA4">
        <w:rPr>
          <w:sz w:val="20"/>
          <w:szCs w:val="20"/>
        </w:rPr>
        <w:t>(</w:t>
      </w:r>
      <w:r w:rsidR="00D10B5C" w:rsidRPr="00344CA4">
        <w:rPr>
          <w:sz w:val="20"/>
          <w:szCs w:val="20"/>
        </w:rPr>
        <w:t>pieci simti</w:t>
      </w:r>
      <w:r w:rsidRPr="00344CA4">
        <w:rPr>
          <w:sz w:val="20"/>
          <w:szCs w:val="20"/>
        </w:rPr>
        <w:t xml:space="preserve"> </w:t>
      </w:r>
      <w:proofErr w:type="spellStart"/>
      <w:r w:rsidRPr="00344CA4">
        <w:rPr>
          <w:i/>
          <w:sz w:val="20"/>
          <w:szCs w:val="20"/>
        </w:rPr>
        <w:t>euro</w:t>
      </w:r>
      <w:proofErr w:type="spellEnd"/>
      <w:r w:rsidRPr="00344CA4">
        <w:rPr>
          <w:i/>
          <w:sz w:val="20"/>
          <w:szCs w:val="20"/>
        </w:rPr>
        <w:t>,</w:t>
      </w:r>
      <w:r w:rsidRPr="00344CA4">
        <w:rPr>
          <w:sz w:val="20"/>
          <w:szCs w:val="20"/>
        </w:rPr>
        <w:t xml:space="preserve"> 00 centi)</w:t>
      </w:r>
      <w:r w:rsidR="00304F6B" w:rsidRPr="00344CA4">
        <w:rPr>
          <w:sz w:val="20"/>
          <w:szCs w:val="20"/>
        </w:rPr>
        <w:t>, tajā skaitā PVN,</w:t>
      </w:r>
      <w:r w:rsidRPr="00344CA4">
        <w:rPr>
          <w:sz w:val="20"/>
          <w:szCs w:val="20"/>
        </w:rPr>
        <w:t xml:space="preserve"> apmērā par katru konstatēto gadījumu. Par šī Līguma </w:t>
      </w:r>
      <w:r w:rsidR="00D10B5C" w:rsidRPr="00344CA4">
        <w:rPr>
          <w:sz w:val="20"/>
          <w:szCs w:val="20"/>
        </w:rPr>
        <w:t>4.1</w:t>
      </w:r>
      <w:r w:rsidR="006C7A21" w:rsidRPr="00344CA4">
        <w:rPr>
          <w:sz w:val="20"/>
          <w:szCs w:val="20"/>
        </w:rPr>
        <w:t>1</w:t>
      </w:r>
      <w:r w:rsidR="00D10B5C" w:rsidRPr="00344CA4">
        <w:rPr>
          <w:sz w:val="20"/>
          <w:szCs w:val="20"/>
        </w:rPr>
        <w:t>.</w:t>
      </w:r>
      <w:r w:rsidRPr="00344CA4">
        <w:rPr>
          <w:sz w:val="20"/>
          <w:szCs w:val="20"/>
        </w:rPr>
        <w:t xml:space="preserve"> punkta pārkāpumu Pasūtītājam ir tiesības vienpusēji izbeigt Līgumu, brīdinot par to rakstiski Izpildītāju 3 (trīs) dienas iepriekš.</w:t>
      </w:r>
    </w:p>
    <w:p w:rsidR="00D10B5C" w:rsidRPr="00344CA4" w:rsidRDefault="00E53490" w:rsidP="00D10B5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 xml:space="preserve">Līgumsoda samaksa neatbrīvo Puses no Līguma saistību turpmākas pienācīgas </w:t>
      </w:r>
      <w:r w:rsidR="00D10B5C" w:rsidRPr="00344CA4">
        <w:rPr>
          <w:sz w:val="20"/>
          <w:szCs w:val="20"/>
        </w:rPr>
        <w:t>izpildes</w:t>
      </w:r>
      <w:r w:rsidRPr="00344CA4">
        <w:rPr>
          <w:sz w:val="20"/>
          <w:szCs w:val="20"/>
        </w:rPr>
        <w:t>.</w:t>
      </w:r>
    </w:p>
    <w:p w:rsidR="00D10B5C" w:rsidRPr="00344CA4" w:rsidRDefault="00E53490" w:rsidP="00D10B5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Ja Izpildītājs atkārtoti (vismaz 3 reizes) nenovērš Pasūtītāja aktā norādītos pārkāpumus Līgumā norādītajos termiņos, tad Pasūtītājam ir tiesības vienpusēji izbeigt Līgumu bez jebkādu zaudējumu atlīdzības pienākuma, nosūtot par to rakstisku paziņojumu Izpildītājam 3 (trīs) dienas iepriekš. Šajā gadījumā</w:t>
      </w:r>
      <w:r w:rsidR="002441E2" w:rsidRPr="00344CA4">
        <w:rPr>
          <w:sz w:val="20"/>
          <w:szCs w:val="20"/>
        </w:rPr>
        <w:t xml:space="preserve">, izbeidzot </w:t>
      </w:r>
      <w:r w:rsidR="008459D3" w:rsidRPr="00344CA4">
        <w:rPr>
          <w:sz w:val="20"/>
          <w:szCs w:val="20"/>
        </w:rPr>
        <w:t>L</w:t>
      </w:r>
      <w:r w:rsidR="002441E2" w:rsidRPr="00344CA4">
        <w:rPr>
          <w:sz w:val="20"/>
          <w:szCs w:val="20"/>
        </w:rPr>
        <w:t>īgumu,</w:t>
      </w:r>
      <w:r w:rsidRPr="00344CA4">
        <w:rPr>
          <w:sz w:val="20"/>
          <w:szCs w:val="20"/>
        </w:rPr>
        <w:t xml:space="preserve"> Izpildītājs maksā Pasūtītājam līgumsodu par saistību neizpildi</w:t>
      </w:r>
      <w:proofErr w:type="gramStart"/>
      <w:r w:rsidRPr="00344CA4">
        <w:rPr>
          <w:sz w:val="20"/>
          <w:szCs w:val="20"/>
        </w:rPr>
        <w:t xml:space="preserve"> </w:t>
      </w:r>
      <w:r w:rsidR="00295AC5" w:rsidRPr="00344CA4">
        <w:rPr>
          <w:sz w:val="20"/>
          <w:szCs w:val="20"/>
        </w:rPr>
        <w:t xml:space="preserve"> </w:t>
      </w:r>
      <w:proofErr w:type="gramEnd"/>
      <w:r w:rsidR="00D10B5C" w:rsidRPr="00344CA4">
        <w:rPr>
          <w:sz w:val="20"/>
          <w:szCs w:val="20"/>
        </w:rPr>
        <w:t>1</w:t>
      </w:r>
      <w:r w:rsidR="00A65783" w:rsidRPr="00344CA4">
        <w:rPr>
          <w:sz w:val="20"/>
          <w:szCs w:val="20"/>
        </w:rPr>
        <w:t xml:space="preserve"> </w:t>
      </w:r>
      <w:r w:rsidR="00D10B5C" w:rsidRPr="00344CA4">
        <w:rPr>
          <w:sz w:val="20"/>
          <w:szCs w:val="20"/>
        </w:rPr>
        <w:t>000</w:t>
      </w:r>
      <w:r w:rsidRPr="00344CA4">
        <w:rPr>
          <w:sz w:val="20"/>
          <w:szCs w:val="20"/>
        </w:rPr>
        <w:t xml:space="preserve"> </w:t>
      </w:r>
      <w:r w:rsidR="00D10B5C" w:rsidRPr="00344CA4">
        <w:rPr>
          <w:i/>
          <w:sz w:val="20"/>
          <w:szCs w:val="20"/>
        </w:rPr>
        <w:t xml:space="preserve">euro </w:t>
      </w:r>
      <w:r w:rsidRPr="00344CA4">
        <w:rPr>
          <w:sz w:val="20"/>
          <w:szCs w:val="20"/>
        </w:rPr>
        <w:t>(</w:t>
      </w:r>
      <w:r w:rsidR="00D10B5C" w:rsidRPr="00344CA4">
        <w:rPr>
          <w:sz w:val="20"/>
          <w:szCs w:val="20"/>
        </w:rPr>
        <w:t>viens tūkstot</w:t>
      </w:r>
      <w:r w:rsidRPr="00344CA4">
        <w:rPr>
          <w:sz w:val="20"/>
          <w:szCs w:val="20"/>
        </w:rPr>
        <w:t>i</w:t>
      </w:r>
      <w:r w:rsidR="00D10B5C" w:rsidRPr="00344CA4">
        <w:rPr>
          <w:sz w:val="20"/>
          <w:szCs w:val="20"/>
        </w:rPr>
        <w:t>s</w:t>
      </w:r>
      <w:r w:rsidRPr="00344CA4">
        <w:rPr>
          <w:sz w:val="20"/>
          <w:szCs w:val="20"/>
        </w:rPr>
        <w:t xml:space="preserve"> </w:t>
      </w:r>
      <w:r w:rsidRPr="00344CA4">
        <w:rPr>
          <w:i/>
          <w:sz w:val="20"/>
          <w:szCs w:val="20"/>
        </w:rPr>
        <w:t>euro,</w:t>
      </w:r>
      <w:r w:rsidRPr="00344CA4">
        <w:rPr>
          <w:sz w:val="20"/>
          <w:szCs w:val="20"/>
        </w:rPr>
        <w:t xml:space="preserve"> 00 centi) apmērā.</w:t>
      </w:r>
    </w:p>
    <w:p w:rsidR="00E53490" w:rsidRPr="00344CA4" w:rsidRDefault="00E53490" w:rsidP="00D9229F">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b/>
          <w:sz w:val="20"/>
          <w:szCs w:val="20"/>
        </w:rPr>
      </w:pPr>
      <w:r w:rsidRPr="00344CA4">
        <w:rPr>
          <w:sz w:val="20"/>
          <w:szCs w:val="20"/>
        </w:rPr>
        <w:t>Līgumu izbeidzot pirms termiņa, Puses</w:t>
      </w:r>
      <w:r w:rsidRPr="00344CA4">
        <w:rPr>
          <w:b/>
          <w:sz w:val="20"/>
          <w:szCs w:val="20"/>
        </w:rPr>
        <w:t xml:space="preserve"> </w:t>
      </w:r>
      <w:r w:rsidRPr="00344CA4">
        <w:rPr>
          <w:sz w:val="20"/>
          <w:szCs w:val="20"/>
        </w:rPr>
        <w:t xml:space="preserve">sastāda un abpusēji paraksta aktu par faktiski </w:t>
      </w:r>
      <w:r w:rsidR="00D10B5C" w:rsidRPr="00344CA4">
        <w:rPr>
          <w:sz w:val="20"/>
          <w:szCs w:val="20"/>
        </w:rPr>
        <w:t>sniegto Pakalpojumu</w:t>
      </w:r>
      <w:r w:rsidRPr="00344CA4">
        <w:rPr>
          <w:sz w:val="20"/>
          <w:szCs w:val="20"/>
        </w:rPr>
        <w:t xml:space="preserve"> konkrētajā laika posmā (no pēdējā ikmēneša Pakalpojumu pieņemšanas-nodošanas akta parakstīšanas dienas līdz Līguma izbeigšanas </w:t>
      </w:r>
      <w:r w:rsidR="00D10B5C" w:rsidRPr="00344CA4">
        <w:rPr>
          <w:sz w:val="20"/>
          <w:szCs w:val="20"/>
        </w:rPr>
        <w:t>dienai) un veic galīgo norēķinu</w:t>
      </w:r>
      <w:r w:rsidRPr="00344CA4">
        <w:rPr>
          <w:sz w:val="20"/>
          <w:szCs w:val="20"/>
        </w:rPr>
        <w:t xml:space="preserve">. </w:t>
      </w:r>
      <w:r w:rsidR="002509B4" w:rsidRPr="00344CA4">
        <w:rPr>
          <w:sz w:val="20"/>
          <w:szCs w:val="20"/>
        </w:rPr>
        <w:t>Izpildītājs</w:t>
      </w:r>
      <w:r w:rsidR="00B6422A" w:rsidRPr="00344CA4">
        <w:rPr>
          <w:sz w:val="20"/>
          <w:szCs w:val="20"/>
        </w:rPr>
        <w:t xml:space="preserve"> samazina</w:t>
      </w:r>
      <w:r w:rsidRPr="00344CA4">
        <w:rPr>
          <w:sz w:val="20"/>
          <w:szCs w:val="20"/>
        </w:rPr>
        <w:t xml:space="preserve"> </w:t>
      </w:r>
      <w:r w:rsidR="00B6422A" w:rsidRPr="00344CA4">
        <w:rPr>
          <w:sz w:val="20"/>
          <w:szCs w:val="20"/>
        </w:rPr>
        <w:t>galīgā norēķina summu, par Līgumā noteiktajā kārtībā</w:t>
      </w:r>
      <w:r w:rsidRPr="00344CA4">
        <w:rPr>
          <w:sz w:val="20"/>
          <w:szCs w:val="20"/>
        </w:rPr>
        <w:t xml:space="preserve"> aprēķināto līgumsodu un/vai zaudējuma atlīdzību. Savstarpējā norēķināšanās tiek veikta 15 (piecpadsmit) darba dienu laikā no šajā punktā minētā akta parakstīšanas dienas.</w:t>
      </w:r>
    </w:p>
    <w:p w:rsidR="00B6422A"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 xml:space="preserve">Puses nav atbildīgas viena pret otru par daļēju vai pilnīgu no Līguma izrietošo saistību neizpildi, ka Līgums netiek pildīts tādu nepārvaramas varas apstākļu dēļ (tajā skaitā ugunsgrēks, dabas stihija, karadarbība, valsts pārvaldes iestāžu aizliedzošie akti, kā arī jebkuri ārkārtas apstākļi, kurus Puses nevarēja ne paredzēt, ne novērst), kas pamatoti liedz Pusei pildīt ar šo Līgumu uzņemtās saistības. </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Puses par nepārvaramas varas vai ārkārtas apstākļiem, kas ietekmē Puses Līguma saistību izpildi, 5 (piecu) darba dienu laikā rakstveidā paziņo otrai Pusei.</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Ja nepārvaramas varas apstākļu un to seku dēļ</w:t>
      </w:r>
      <w:r w:rsidR="00B74E51" w:rsidRPr="00344CA4">
        <w:rPr>
          <w:sz w:val="20"/>
          <w:szCs w:val="20"/>
        </w:rPr>
        <w:t>,</w:t>
      </w:r>
      <w:r w:rsidRPr="00344CA4">
        <w:rPr>
          <w:sz w:val="20"/>
          <w:szCs w:val="20"/>
        </w:rPr>
        <w:t xml:space="preserve"> nav iespējams izpildīt šajā </w:t>
      </w:r>
      <w:r w:rsidRPr="00344CA4">
        <w:rPr>
          <w:iCs/>
          <w:sz w:val="20"/>
          <w:szCs w:val="20"/>
        </w:rPr>
        <w:t>Līgumā</w:t>
      </w:r>
      <w:r w:rsidRPr="00344CA4">
        <w:rPr>
          <w:sz w:val="20"/>
          <w:szCs w:val="20"/>
        </w:rPr>
        <w:t xml:space="preserve"> paredzētās saistības ilgāk kā 3 (trīs) mēnešus, </w:t>
      </w:r>
      <w:r w:rsidRPr="00344CA4">
        <w:rPr>
          <w:iCs/>
          <w:sz w:val="20"/>
          <w:szCs w:val="20"/>
        </w:rPr>
        <w:t xml:space="preserve">Puses </w:t>
      </w:r>
      <w:r w:rsidRPr="00344CA4">
        <w:rPr>
          <w:sz w:val="20"/>
          <w:szCs w:val="20"/>
        </w:rPr>
        <w:t xml:space="preserve">pēc iespējas drīzāk sāk sarunas par šī </w:t>
      </w:r>
      <w:r w:rsidRPr="00344CA4">
        <w:rPr>
          <w:iCs/>
          <w:sz w:val="20"/>
          <w:szCs w:val="20"/>
        </w:rPr>
        <w:t>Līguma</w:t>
      </w:r>
      <w:r w:rsidRPr="00344CA4">
        <w:rPr>
          <w:sz w:val="20"/>
          <w:szCs w:val="20"/>
        </w:rPr>
        <w:t xml:space="preserve"> izpildes alternatīviem variantiem, kuri ir pieņemami abām </w:t>
      </w:r>
      <w:r w:rsidRPr="00344CA4">
        <w:rPr>
          <w:iCs/>
          <w:sz w:val="20"/>
          <w:szCs w:val="20"/>
        </w:rPr>
        <w:t>Pusēm</w:t>
      </w:r>
      <w:r w:rsidRPr="00344CA4">
        <w:rPr>
          <w:sz w:val="20"/>
          <w:szCs w:val="20"/>
        </w:rPr>
        <w:t xml:space="preserve">, un izdara attiecīgus grozījumus šajā </w:t>
      </w:r>
      <w:r w:rsidRPr="00344CA4">
        <w:rPr>
          <w:iCs/>
          <w:sz w:val="20"/>
          <w:szCs w:val="20"/>
        </w:rPr>
        <w:t>Līgumā</w:t>
      </w:r>
      <w:r w:rsidRPr="00344CA4">
        <w:rPr>
          <w:sz w:val="20"/>
          <w:szCs w:val="20"/>
        </w:rPr>
        <w:t xml:space="preserve"> vai sagatavo jaunu līgumu, vai arī izbeidz šo </w:t>
      </w:r>
      <w:r w:rsidRPr="00344CA4">
        <w:rPr>
          <w:iCs/>
          <w:sz w:val="20"/>
          <w:szCs w:val="20"/>
        </w:rPr>
        <w:t>Līgumu</w:t>
      </w:r>
      <w:r w:rsidRPr="00344CA4">
        <w:rPr>
          <w:sz w:val="20"/>
          <w:szCs w:val="20"/>
        </w:rPr>
        <w:t>.</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Jebkurš strīds, domstarpība vai prasība, kas izriet no šī Līguma, kas skar to vai tā pārkāpšanu, izbeigšanu vai spēkā esamību, un kuru Puses nevar atrisināt sarunu ceļā, tiek izšķirta saskaņā ar Latvijas Republikas spēkā esošajiem normatīvajiem aktiem vispārējas jurisdikcijas tiesā.</w:t>
      </w:r>
    </w:p>
    <w:p w:rsidR="00BD5183" w:rsidRPr="00344CA4" w:rsidRDefault="00BD5183" w:rsidP="00BD5183">
      <w:pPr>
        <w:numPr>
          <w:ilvl w:val="1"/>
          <w:numId w:val="2"/>
        </w:numPr>
        <w:tabs>
          <w:tab w:val="right" w:pos="8505"/>
        </w:tabs>
        <w:overflowPunct w:val="0"/>
        <w:autoSpaceDE w:val="0"/>
        <w:autoSpaceDN w:val="0"/>
        <w:adjustRightInd w:val="0"/>
        <w:ind w:left="567" w:hanging="567"/>
        <w:jc w:val="both"/>
        <w:textAlignment w:val="baseline"/>
        <w:rPr>
          <w:sz w:val="20"/>
          <w:szCs w:val="20"/>
        </w:rPr>
      </w:pPr>
      <w:r w:rsidRPr="00344CA4">
        <w:rPr>
          <w:color w:val="000000"/>
          <w:sz w:val="20"/>
          <w:szCs w:val="20"/>
        </w:rPr>
        <w:t>I</w:t>
      </w:r>
      <w:r w:rsidRPr="00344CA4">
        <w:rPr>
          <w:sz w:val="20"/>
          <w:szCs w:val="20"/>
        </w:rPr>
        <w:t xml:space="preserve">zpildītājs apņemas 5 (piecu) darba dienu laikā no Līguma spēkā stāšanās dienas iesniegt Pasūtītājam civiltiesiskās atbildības obligātās apdrošināšanas līguma apliecinātu kopiju, uzrādot oriģinālu, par pretendenta darbības vai bezdarbības rezultātā nodarīto kaitējumu trešo personu dzīvībai un veselībai un nodarītajiem zaudējumiem trešo personu mantai ar limitu vismaz 100 000 </w:t>
      </w:r>
      <w:r w:rsidRPr="00344CA4">
        <w:rPr>
          <w:i/>
          <w:sz w:val="20"/>
          <w:szCs w:val="20"/>
        </w:rPr>
        <w:t>euro</w:t>
      </w:r>
      <w:r w:rsidRPr="00344CA4">
        <w:rPr>
          <w:sz w:val="20"/>
          <w:szCs w:val="20"/>
        </w:rPr>
        <w:t xml:space="preserve"> gadā. Civiltiesiskās atbildības obligātajai apdrošināšanai ir jābūt spēkā visā Pakalpojuma izpildes laikā.</w:t>
      </w:r>
    </w:p>
    <w:p w:rsidR="001778CC" w:rsidRPr="00344CA4" w:rsidRDefault="001778CC" w:rsidP="001778CC">
      <w:pPr>
        <w:pStyle w:val="ListParagraph"/>
        <w:tabs>
          <w:tab w:val="right" w:pos="8505"/>
        </w:tabs>
        <w:overflowPunct w:val="0"/>
        <w:autoSpaceDE w:val="0"/>
        <w:autoSpaceDN w:val="0"/>
        <w:adjustRightInd w:val="0"/>
        <w:ind w:left="567"/>
        <w:contextualSpacing w:val="0"/>
        <w:jc w:val="both"/>
        <w:textAlignment w:val="baseline"/>
        <w:rPr>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Līguma grozījumi un izbeigšanas kārtība</w:t>
      </w:r>
    </w:p>
    <w:p w:rsidR="001778CC" w:rsidRPr="00344CA4" w:rsidRDefault="00F7545C" w:rsidP="00AA6AAE">
      <w:pPr>
        <w:numPr>
          <w:ilvl w:val="1"/>
          <w:numId w:val="2"/>
        </w:numPr>
        <w:tabs>
          <w:tab w:val="right" w:pos="8505"/>
        </w:tabs>
        <w:suppressAutoHyphens/>
        <w:overflowPunct w:val="0"/>
        <w:autoSpaceDE w:val="0"/>
        <w:autoSpaceDN w:val="0"/>
        <w:adjustRightInd w:val="0"/>
        <w:ind w:left="567" w:hanging="567"/>
        <w:jc w:val="both"/>
        <w:textAlignment w:val="baseline"/>
        <w:rPr>
          <w:sz w:val="20"/>
          <w:szCs w:val="20"/>
        </w:rPr>
      </w:pPr>
      <w:r w:rsidRPr="00344CA4">
        <w:rPr>
          <w:sz w:val="20"/>
          <w:szCs w:val="20"/>
        </w:rPr>
        <w:t xml:space="preserve">Jebkuri Līguma grozījumi vai papildinājumi, ir spēkā tikai tad, ja tie ir motivēti, saskaņā ar </w:t>
      </w:r>
      <w:r w:rsidRPr="00344CA4">
        <w:rPr>
          <w:rFonts w:eastAsia="Calibri"/>
          <w:sz w:val="20"/>
          <w:szCs w:val="20"/>
        </w:rPr>
        <w:t>Publisko iepirkumu likuma 61.panta pirmās daļas 3.punktu un piektās daļas 2.punktu, sagatavoti rakstiskā veidā un abu Pušu parakstīti.</w:t>
      </w:r>
      <w:r w:rsidR="00AA6AAE" w:rsidRPr="00344CA4">
        <w:rPr>
          <w:sz w:val="20"/>
          <w:szCs w:val="20"/>
        </w:rPr>
        <w:t xml:space="preserve">. </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Līgums var tikt izbeigts pirms termiņa, Pusēm par to rakstveidā vienojoties. Katrai Pusei ir tiesības prasīt izbeigt Līgumu pirms termiņa, ja otra Puse nepilda Līgumā noteiktos pienākumus.</w:t>
      </w:r>
    </w:p>
    <w:p w:rsidR="00341BC7" w:rsidRPr="00344CA4" w:rsidRDefault="00341BC7" w:rsidP="00341BC7">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lastRenderedPageBreak/>
        <w:t>Pasūtītājam ir tiesības vienpusēji izbeigt Līgumu bez jebkādu zaudējumu atlīdzības pienākuma, nosūtot par to rakstisku paziņojumu Izpildītājam 5 (piecas) dienas iepriekš, Līguma 7.4., 7.7. un 7.9.punktā noteiktajos gadījumos.</w:t>
      </w:r>
    </w:p>
    <w:p w:rsidR="00B951DE" w:rsidRPr="00344CA4" w:rsidRDefault="00341BC7" w:rsidP="00341BC7">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 xml:space="preserve">Bez Līguma 8.3.punktā noteiktā, Pasūtītājs ir tiesīgs vienpusēji izbeigt Līgumu, </w:t>
      </w:r>
      <w:r w:rsidR="00B951DE" w:rsidRPr="00344CA4">
        <w:rPr>
          <w:sz w:val="20"/>
          <w:szCs w:val="20"/>
        </w:rPr>
        <w:t>Pasūtītājam zudusi nepieciešamība saņemt Pakalpojumus no Izpildītāja.</w:t>
      </w:r>
    </w:p>
    <w:p w:rsidR="00310B31" w:rsidRPr="00344CA4" w:rsidRDefault="00341BC7" w:rsidP="001778C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Līguma 8.4.</w:t>
      </w:r>
      <w:r w:rsidR="00310B31" w:rsidRPr="00344CA4">
        <w:rPr>
          <w:sz w:val="20"/>
          <w:szCs w:val="20"/>
        </w:rPr>
        <w:t>punktā noteiktajā gadījumā Pasūtītājs rakstveidā informē Izpildītāju par nodomu izbeigt Līgumu 30 (trīsdesmit) dienas pirms Līguma izbeigšanas dienas.</w:t>
      </w:r>
    </w:p>
    <w:p w:rsidR="001778CC" w:rsidRPr="00344CA4" w:rsidRDefault="001778CC" w:rsidP="001778CC">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Ja Līgums tiek izbeigts, pa</w:t>
      </w:r>
      <w:r w:rsidR="00310B31" w:rsidRPr="00344CA4">
        <w:rPr>
          <w:sz w:val="20"/>
          <w:szCs w:val="20"/>
        </w:rPr>
        <w:t>matojoties uz Līguma 8.3.</w:t>
      </w:r>
      <w:r w:rsidRPr="00344CA4">
        <w:rPr>
          <w:sz w:val="20"/>
          <w:szCs w:val="20"/>
        </w:rPr>
        <w:t>punktu, Pasūtītājs veic samaksu par faktiski sniegtā Pakalpojuma daļu, kas atbilst šī Līguma noteikumie</w:t>
      </w:r>
      <w:r w:rsidR="00B951DE" w:rsidRPr="00344CA4">
        <w:rPr>
          <w:sz w:val="20"/>
          <w:szCs w:val="20"/>
        </w:rPr>
        <w:t>m un normatīvo aktu prasībām.</w:t>
      </w:r>
    </w:p>
    <w:p w:rsidR="00667C56" w:rsidRPr="00344CA4" w:rsidRDefault="00667C56" w:rsidP="00AA0F20">
      <w:pPr>
        <w:numPr>
          <w:ilvl w:val="1"/>
          <w:numId w:val="2"/>
        </w:numPr>
        <w:ind w:left="567" w:hanging="567"/>
        <w:jc w:val="both"/>
        <w:rPr>
          <w:sz w:val="20"/>
          <w:szCs w:val="20"/>
        </w:rPr>
      </w:pPr>
      <w:r w:rsidRPr="00344CA4">
        <w:rPr>
          <w:sz w:val="20"/>
          <w:szCs w:val="20"/>
        </w:rPr>
        <w:t>Gadījumā, ja Izpildītājs vienpusēji izbeidz Līgumu, tad Izpildītājs maksā Pasūtītājam līgumsodu par saistību neizpildi 10% apmērā no līgumcenas.</w:t>
      </w:r>
    </w:p>
    <w:p w:rsidR="00B951DE" w:rsidRPr="00344CA4" w:rsidRDefault="00B951DE" w:rsidP="00B951DE">
      <w:pPr>
        <w:pStyle w:val="ListParagraph"/>
        <w:tabs>
          <w:tab w:val="right" w:pos="8505"/>
        </w:tabs>
        <w:overflowPunct w:val="0"/>
        <w:autoSpaceDE w:val="0"/>
        <w:autoSpaceDN w:val="0"/>
        <w:adjustRightInd w:val="0"/>
        <w:ind w:left="567"/>
        <w:contextualSpacing w:val="0"/>
        <w:jc w:val="both"/>
        <w:textAlignment w:val="baseline"/>
        <w:rPr>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contextualSpacing w:val="0"/>
        <w:jc w:val="center"/>
        <w:textAlignment w:val="baseline"/>
        <w:rPr>
          <w:b/>
          <w:sz w:val="20"/>
          <w:szCs w:val="20"/>
        </w:rPr>
      </w:pPr>
      <w:r w:rsidRPr="00344CA4">
        <w:rPr>
          <w:b/>
          <w:sz w:val="20"/>
          <w:szCs w:val="20"/>
        </w:rPr>
        <w:t>Noslēguma jautājumi</w:t>
      </w:r>
    </w:p>
    <w:p w:rsidR="00223EB0" w:rsidRPr="00344CA4" w:rsidRDefault="00223EB0" w:rsidP="00223EB0">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 xml:space="preserve">Ja šis Līgums nenosaka ar Līguma izpildi saistītus noteikumus, Puses saistību izpildē vadās no Latvijas Republikas spēkā esošajiem normatīvajiem aktiem, ievērojot </w:t>
      </w:r>
      <w:r w:rsidR="00796E00" w:rsidRPr="00344CA4">
        <w:rPr>
          <w:sz w:val="20"/>
          <w:szCs w:val="20"/>
        </w:rPr>
        <w:t>I</w:t>
      </w:r>
      <w:r w:rsidRPr="00344CA4">
        <w:rPr>
          <w:sz w:val="20"/>
          <w:szCs w:val="20"/>
        </w:rPr>
        <w:t>epirkuma nolikuma noteikumus.</w:t>
      </w:r>
    </w:p>
    <w:p w:rsidR="001778CC" w:rsidRPr="00344CA4" w:rsidRDefault="001778CC" w:rsidP="00544462">
      <w:pPr>
        <w:pStyle w:val="ListParagraph"/>
        <w:numPr>
          <w:ilvl w:val="1"/>
          <w:numId w:val="2"/>
        </w:numPr>
        <w:tabs>
          <w:tab w:val="right" w:pos="8505"/>
        </w:tabs>
        <w:overflowPunct w:val="0"/>
        <w:autoSpaceDE w:val="0"/>
        <w:autoSpaceDN w:val="0"/>
        <w:adjustRightInd w:val="0"/>
        <w:ind w:left="567" w:hanging="567"/>
        <w:contextualSpacing w:val="0"/>
        <w:jc w:val="both"/>
        <w:textAlignment w:val="baseline"/>
        <w:rPr>
          <w:sz w:val="20"/>
          <w:szCs w:val="20"/>
        </w:rPr>
      </w:pPr>
      <w:r w:rsidRPr="00344CA4">
        <w:rPr>
          <w:sz w:val="20"/>
          <w:szCs w:val="20"/>
        </w:rPr>
        <w:t>Visa informācija, kas iegūta no Pasūtītāja, izņemot vispārpieejamu informāciju, ir konfidenciāla un nedrīkst tikt izpausta trešajām personām.</w:t>
      </w:r>
    </w:p>
    <w:p w:rsidR="001778CC" w:rsidRPr="00344CA4" w:rsidRDefault="001778CC" w:rsidP="00544462">
      <w:pPr>
        <w:numPr>
          <w:ilvl w:val="1"/>
          <w:numId w:val="2"/>
        </w:numPr>
        <w:tabs>
          <w:tab w:val="left" w:pos="567"/>
        </w:tabs>
        <w:ind w:left="567" w:hanging="567"/>
        <w:jc w:val="both"/>
        <w:rPr>
          <w:sz w:val="20"/>
          <w:szCs w:val="20"/>
        </w:rPr>
      </w:pPr>
      <w:r w:rsidRPr="00344CA4">
        <w:rPr>
          <w:sz w:val="20"/>
          <w:szCs w:val="20"/>
        </w:rPr>
        <w:t>Pasūtītāja kontaktpersona un pilnvarotā persona parakstīt Līgumā noteiktos aktus:</w:t>
      </w:r>
    </w:p>
    <w:p w:rsidR="001778CC" w:rsidRPr="00344CA4" w:rsidRDefault="001778CC" w:rsidP="00544462">
      <w:pPr>
        <w:numPr>
          <w:ilvl w:val="2"/>
          <w:numId w:val="2"/>
        </w:numPr>
        <w:tabs>
          <w:tab w:val="left" w:pos="567"/>
        </w:tabs>
        <w:ind w:left="1134" w:hanging="567"/>
        <w:jc w:val="both"/>
        <w:rPr>
          <w:sz w:val="20"/>
          <w:szCs w:val="20"/>
        </w:rPr>
      </w:pPr>
      <w:r w:rsidRPr="00344CA4">
        <w:rPr>
          <w:sz w:val="20"/>
          <w:szCs w:val="20"/>
        </w:rPr>
        <w:t xml:space="preserve"> </w:t>
      </w:r>
      <w:r w:rsidR="00470FFF" w:rsidRPr="00344CA4">
        <w:rPr>
          <w:sz w:val="20"/>
          <w:szCs w:val="20"/>
        </w:rPr>
        <w:t>Aivars Gavars</w:t>
      </w:r>
      <w:r w:rsidRPr="00344CA4">
        <w:rPr>
          <w:sz w:val="20"/>
          <w:szCs w:val="20"/>
        </w:rPr>
        <w:t xml:space="preserve">, </w:t>
      </w:r>
      <w:r w:rsidR="00470FFF" w:rsidRPr="00344CA4">
        <w:rPr>
          <w:sz w:val="20"/>
          <w:szCs w:val="20"/>
        </w:rPr>
        <w:t>pašvaldības izpilddirektora vietnieks</w:t>
      </w:r>
      <w:r w:rsidR="00750CCD" w:rsidRPr="00344CA4">
        <w:rPr>
          <w:sz w:val="20"/>
          <w:szCs w:val="20"/>
        </w:rPr>
        <w:t xml:space="preserve">, tālrunis </w:t>
      </w:r>
      <w:r w:rsidR="00A65783" w:rsidRPr="00344CA4">
        <w:rPr>
          <w:sz w:val="20"/>
          <w:szCs w:val="20"/>
        </w:rPr>
        <w:t>22008416</w:t>
      </w:r>
      <w:r w:rsidRPr="00344CA4">
        <w:rPr>
          <w:sz w:val="20"/>
          <w:szCs w:val="20"/>
        </w:rPr>
        <w:t xml:space="preserve">, e-pasts: </w:t>
      </w:r>
      <w:r w:rsidR="00750CCD" w:rsidRPr="00344CA4">
        <w:rPr>
          <w:sz w:val="20"/>
          <w:szCs w:val="20"/>
        </w:rPr>
        <w:t>aivars.gavars</w:t>
      </w:r>
      <w:r w:rsidRPr="00344CA4">
        <w:rPr>
          <w:sz w:val="20"/>
          <w:szCs w:val="20"/>
        </w:rPr>
        <w:t>@saulkrasti.lv.</w:t>
      </w:r>
    </w:p>
    <w:p w:rsidR="001778CC" w:rsidRPr="00344CA4" w:rsidRDefault="00750CCD" w:rsidP="00544462">
      <w:pPr>
        <w:numPr>
          <w:ilvl w:val="1"/>
          <w:numId w:val="2"/>
        </w:numPr>
        <w:tabs>
          <w:tab w:val="left" w:pos="567"/>
        </w:tabs>
        <w:ind w:left="567" w:hanging="567"/>
        <w:jc w:val="both"/>
        <w:rPr>
          <w:sz w:val="20"/>
          <w:szCs w:val="20"/>
        </w:rPr>
      </w:pPr>
      <w:r w:rsidRPr="00344CA4">
        <w:rPr>
          <w:sz w:val="20"/>
          <w:szCs w:val="20"/>
        </w:rPr>
        <w:t>Izpildītāja</w:t>
      </w:r>
      <w:r w:rsidR="001778CC" w:rsidRPr="00344CA4">
        <w:rPr>
          <w:sz w:val="20"/>
          <w:szCs w:val="20"/>
        </w:rPr>
        <w:t xml:space="preserve"> kontaktpersona un pilnvarotā persona parakstīt Līgumā noteiktos aktus:</w:t>
      </w:r>
    </w:p>
    <w:p w:rsidR="00620B8B" w:rsidRPr="00344CA4" w:rsidRDefault="001778CC" w:rsidP="00620B8B">
      <w:pPr>
        <w:numPr>
          <w:ilvl w:val="2"/>
          <w:numId w:val="2"/>
        </w:numPr>
        <w:tabs>
          <w:tab w:val="left" w:pos="567"/>
        </w:tabs>
        <w:ind w:left="1134" w:hanging="567"/>
        <w:jc w:val="both"/>
        <w:rPr>
          <w:sz w:val="20"/>
          <w:szCs w:val="20"/>
        </w:rPr>
      </w:pPr>
      <w:r w:rsidRPr="00344CA4">
        <w:rPr>
          <w:sz w:val="20"/>
          <w:szCs w:val="20"/>
        </w:rPr>
        <w:t xml:space="preserve"> </w:t>
      </w:r>
      <w:r w:rsidR="00D959E1" w:rsidRPr="00344CA4">
        <w:rPr>
          <w:sz w:val="20"/>
          <w:szCs w:val="20"/>
        </w:rPr>
        <w:t>________________________</w:t>
      </w:r>
    </w:p>
    <w:p w:rsidR="00620B8B" w:rsidRPr="00344CA4" w:rsidRDefault="00620B8B" w:rsidP="00620B8B">
      <w:pPr>
        <w:numPr>
          <w:ilvl w:val="1"/>
          <w:numId w:val="2"/>
        </w:numPr>
        <w:tabs>
          <w:tab w:val="left" w:pos="567"/>
        </w:tabs>
        <w:ind w:left="567" w:hanging="567"/>
        <w:jc w:val="both"/>
        <w:rPr>
          <w:sz w:val="20"/>
          <w:szCs w:val="20"/>
        </w:rPr>
      </w:pPr>
      <w:r w:rsidRPr="00344CA4">
        <w:rPr>
          <w:sz w:val="20"/>
          <w:szCs w:val="20"/>
        </w:rPr>
        <w:t xml:space="preserve">Līguma 9.3. un 9.4.punktā noteiktās Pušu kontaktpersonas, ir atbildīgas par Līguma darbības koordinēšanu, problēmsituāciju risināšanu, par Pakalpojumu atbilstības pārbaudi saskaņā ar Līguma noteikumiem, Pakalpojuma ikmēneša pieņemšanas-nodošanas akta parakstīšanu. Līguma 9.3.punktā norādītā Pasūtītāja kontaktpersona ir atbildīga par Līgumā noteikto aktu </w:t>
      </w:r>
      <w:r w:rsidR="00931589" w:rsidRPr="00344CA4">
        <w:rPr>
          <w:sz w:val="20"/>
          <w:szCs w:val="20"/>
        </w:rPr>
        <w:t xml:space="preserve">un pretenzijas </w:t>
      </w:r>
      <w:r w:rsidRPr="00344CA4">
        <w:rPr>
          <w:sz w:val="20"/>
          <w:szCs w:val="20"/>
        </w:rPr>
        <w:t>sagatavošanu un nos</w:t>
      </w:r>
      <w:r w:rsidR="00931589" w:rsidRPr="00344CA4">
        <w:rPr>
          <w:sz w:val="20"/>
          <w:szCs w:val="20"/>
        </w:rPr>
        <w:t>ūtīšanu Izpildītājam.</w:t>
      </w:r>
    </w:p>
    <w:p w:rsidR="001778CC" w:rsidRPr="00344CA4" w:rsidRDefault="001778CC" w:rsidP="00544462">
      <w:pPr>
        <w:numPr>
          <w:ilvl w:val="1"/>
          <w:numId w:val="2"/>
        </w:numPr>
        <w:tabs>
          <w:tab w:val="left" w:pos="567"/>
        </w:tabs>
        <w:ind w:left="567" w:hanging="567"/>
        <w:jc w:val="both"/>
        <w:rPr>
          <w:sz w:val="20"/>
          <w:szCs w:val="20"/>
        </w:rPr>
      </w:pPr>
      <w:r w:rsidRPr="00344CA4">
        <w:rPr>
          <w:sz w:val="20"/>
          <w:szCs w:val="20"/>
        </w:rPr>
        <w:t>Mainoties Līgumā norādītajai informācijai par kādu no Pusēm (adrese, tālrunis, bankas rekvizīti utt.), attiecīgā Puse ne vēlāk kā 5 (piecu) darba dienu laikā pēc izmaiņu veikšanas rakstiski par to paziņo otrai Pusei. Par zaudējumiem, kas Pusēm var rasties saistībā ar šo izmaiņu nesavlaicīgu un nepienācīgu paziņošanu pilnā apmērā, atbild vainīgā Puse.</w:t>
      </w:r>
    </w:p>
    <w:p w:rsidR="00931589" w:rsidRPr="00344CA4" w:rsidRDefault="001778CC" w:rsidP="00931589">
      <w:pPr>
        <w:pStyle w:val="BodyTextIndent"/>
        <w:widowControl w:val="0"/>
        <w:numPr>
          <w:ilvl w:val="1"/>
          <w:numId w:val="2"/>
        </w:numPr>
        <w:tabs>
          <w:tab w:val="left" w:pos="0"/>
          <w:tab w:val="left" w:pos="567"/>
        </w:tabs>
        <w:suppressAutoHyphens/>
        <w:autoSpaceDE w:val="0"/>
        <w:spacing w:after="0"/>
        <w:ind w:left="567" w:hanging="567"/>
        <w:jc w:val="both"/>
        <w:rPr>
          <w:sz w:val="20"/>
          <w:szCs w:val="20"/>
        </w:rPr>
      </w:pPr>
      <w:r w:rsidRPr="00344CA4">
        <w:rPr>
          <w:sz w:val="20"/>
          <w:szCs w:val="20"/>
        </w:rPr>
        <w:t>Šajā Līgumā izveidotais noteikumu sadalījums pa sadaļām ar tām piešķirtajiem nosaukumiem ir izmantojams tikai un vienīgi atsaucēm un nekādā gadījumā nevar tikt izmantots šā Līguma noteikumu tulkošanai.</w:t>
      </w:r>
    </w:p>
    <w:p w:rsidR="00931589" w:rsidRPr="00344CA4" w:rsidRDefault="00931589" w:rsidP="00931589">
      <w:pPr>
        <w:pStyle w:val="BodyTextIndent"/>
        <w:widowControl w:val="0"/>
        <w:numPr>
          <w:ilvl w:val="1"/>
          <w:numId w:val="2"/>
        </w:numPr>
        <w:tabs>
          <w:tab w:val="left" w:pos="0"/>
          <w:tab w:val="left" w:pos="567"/>
        </w:tabs>
        <w:suppressAutoHyphens/>
        <w:autoSpaceDE w:val="0"/>
        <w:spacing w:after="0"/>
        <w:ind w:left="567" w:hanging="567"/>
        <w:jc w:val="both"/>
        <w:rPr>
          <w:sz w:val="20"/>
          <w:szCs w:val="20"/>
        </w:rPr>
      </w:pPr>
      <w:r w:rsidRPr="00344CA4">
        <w:rPr>
          <w:sz w:val="20"/>
          <w:szCs w:val="20"/>
        </w:rPr>
        <w:t xml:space="preserve">Kādam no Līguma noteikumiem zaudējot spēku normatīvo aktu grozījumu gadījumā, Līgums nezaudē </w:t>
      </w:r>
      <w:bookmarkStart w:id="0" w:name="_GoBack"/>
      <w:bookmarkEnd w:id="0"/>
      <w:r w:rsidRPr="00344CA4">
        <w:rPr>
          <w:sz w:val="20"/>
          <w:szCs w:val="20"/>
        </w:rPr>
        <w:t>spēku tā pārējos punktos, un šajā gadījumā Pušu pienākums ir piemērot Līgumu atbilstoši spēkā esošajiem normatīvajiem aktiem.</w:t>
      </w:r>
    </w:p>
    <w:p w:rsidR="001778CC" w:rsidRPr="00344CA4" w:rsidRDefault="001778CC" w:rsidP="00544462">
      <w:pPr>
        <w:pStyle w:val="BodyTextIndent"/>
        <w:widowControl w:val="0"/>
        <w:numPr>
          <w:ilvl w:val="1"/>
          <w:numId w:val="2"/>
        </w:numPr>
        <w:tabs>
          <w:tab w:val="left" w:pos="0"/>
          <w:tab w:val="left" w:pos="567"/>
        </w:tabs>
        <w:suppressAutoHyphens/>
        <w:autoSpaceDE w:val="0"/>
        <w:spacing w:after="0"/>
        <w:ind w:left="567" w:hanging="567"/>
        <w:jc w:val="both"/>
        <w:rPr>
          <w:sz w:val="20"/>
          <w:szCs w:val="20"/>
        </w:rPr>
      </w:pPr>
      <w:r w:rsidRPr="00344CA4">
        <w:rPr>
          <w:sz w:val="20"/>
          <w:szCs w:val="20"/>
        </w:rPr>
        <w:t xml:space="preserve">Šis Līgums ir saistošs Pušu administratoriem, darbiniekiem un </w:t>
      </w:r>
      <w:r w:rsidR="00750CCD" w:rsidRPr="00344CA4">
        <w:rPr>
          <w:sz w:val="20"/>
          <w:szCs w:val="20"/>
        </w:rPr>
        <w:t xml:space="preserve">citiem </w:t>
      </w:r>
      <w:r w:rsidRPr="00344CA4">
        <w:rPr>
          <w:sz w:val="20"/>
          <w:szCs w:val="20"/>
        </w:rPr>
        <w:t>tiesību pārņēmējiem.</w:t>
      </w:r>
    </w:p>
    <w:p w:rsidR="001778CC" w:rsidRPr="00344CA4" w:rsidRDefault="001778CC" w:rsidP="00544462">
      <w:pPr>
        <w:pStyle w:val="BodyTextIndent"/>
        <w:widowControl w:val="0"/>
        <w:numPr>
          <w:ilvl w:val="1"/>
          <w:numId w:val="2"/>
        </w:numPr>
        <w:tabs>
          <w:tab w:val="left" w:pos="0"/>
          <w:tab w:val="left" w:pos="567"/>
        </w:tabs>
        <w:suppressAutoHyphens/>
        <w:autoSpaceDE w:val="0"/>
        <w:spacing w:after="0"/>
        <w:ind w:left="567" w:hanging="567"/>
        <w:jc w:val="both"/>
        <w:rPr>
          <w:sz w:val="20"/>
          <w:szCs w:val="20"/>
        </w:rPr>
      </w:pPr>
      <w:r w:rsidRPr="00344CA4">
        <w:rPr>
          <w:sz w:val="20"/>
          <w:szCs w:val="20"/>
        </w:rPr>
        <w:t xml:space="preserve">Līgums ir sagatavots 2 (divos) eksemplāros uz </w:t>
      </w:r>
      <w:r w:rsidR="00D959E1" w:rsidRPr="00344CA4">
        <w:rPr>
          <w:sz w:val="20"/>
          <w:szCs w:val="20"/>
        </w:rPr>
        <w:t>___</w:t>
      </w:r>
      <w:r w:rsidRPr="00344CA4">
        <w:rPr>
          <w:sz w:val="20"/>
          <w:szCs w:val="20"/>
        </w:rPr>
        <w:t xml:space="preserve"> (</w:t>
      </w:r>
      <w:r w:rsidR="00D959E1" w:rsidRPr="00344CA4">
        <w:rPr>
          <w:sz w:val="20"/>
          <w:szCs w:val="20"/>
        </w:rPr>
        <w:t>_____</w:t>
      </w:r>
      <w:r w:rsidRPr="00344CA4">
        <w:rPr>
          <w:sz w:val="20"/>
          <w:szCs w:val="20"/>
        </w:rPr>
        <w:t>) lap</w:t>
      </w:r>
      <w:r w:rsidR="00605446" w:rsidRPr="00344CA4">
        <w:rPr>
          <w:sz w:val="20"/>
          <w:szCs w:val="20"/>
        </w:rPr>
        <w:t>ām</w:t>
      </w:r>
      <w:r w:rsidRPr="00344CA4">
        <w:rPr>
          <w:sz w:val="20"/>
          <w:szCs w:val="20"/>
        </w:rPr>
        <w:t xml:space="preserve"> ar </w:t>
      </w:r>
      <w:r w:rsidR="006C6208" w:rsidRPr="00344CA4">
        <w:rPr>
          <w:sz w:val="20"/>
          <w:szCs w:val="20"/>
        </w:rPr>
        <w:t xml:space="preserve">diviem </w:t>
      </w:r>
      <w:r w:rsidRPr="00344CA4">
        <w:rPr>
          <w:sz w:val="20"/>
          <w:szCs w:val="20"/>
        </w:rPr>
        <w:t xml:space="preserve">pielikumiem uz </w:t>
      </w:r>
      <w:r w:rsidR="00D959E1" w:rsidRPr="00344CA4">
        <w:rPr>
          <w:sz w:val="20"/>
          <w:szCs w:val="20"/>
        </w:rPr>
        <w:t>___ (____</w:t>
      </w:r>
      <w:r w:rsidRPr="00344CA4">
        <w:rPr>
          <w:sz w:val="20"/>
          <w:szCs w:val="20"/>
        </w:rPr>
        <w:t>) lap</w:t>
      </w:r>
      <w:r w:rsidR="00605446" w:rsidRPr="00344CA4">
        <w:rPr>
          <w:sz w:val="20"/>
          <w:szCs w:val="20"/>
        </w:rPr>
        <w:t>ām</w:t>
      </w:r>
      <w:r w:rsidRPr="00344CA4">
        <w:rPr>
          <w:sz w:val="20"/>
          <w:szCs w:val="20"/>
        </w:rPr>
        <w:t xml:space="preserve">, pa 1 (vienam) eksemplāram katrai no Pusēm. </w:t>
      </w:r>
    </w:p>
    <w:p w:rsidR="001778CC" w:rsidRPr="00344CA4" w:rsidRDefault="001778CC" w:rsidP="001778CC">
      <w:pPr>
        <w:numPr>
          <w:ilvl w:val="1"/>
          <w:numId w:val="0"/>
        </w:numPr>
        <w:tabs>
          <w:tab w:val="left" w:pos="794"/>
          <w:tab w:val="left" w:pos="900"/>
          <w:tab w:val="left" w:pos="8100"/>
          <w:tab w:val="right" w:pos="8505"/>
        </w:tabs>
        <w:overflowPunct w:val="0"/>
        <w:autoSpaceDE w:val="0"/>
        <w:autoSpaceDN w:val="0"/>
        <w:adjustRightInd w:val="0"/>
        <w:jc w:val="both"/>
        <w:rPr>
          <w:sz w:val="20"/>
          <w:szCs w:val="20"/>
        </w:rPr>
      </w:pPr>
    </w:p>
    <w:p w:rsidR="001778CC" w:rsidRPr="00344CA4" w:rsidRDefault="001778CC" w:rsidP="00544462">
      <w:pPr>
        <w:pStyle w:val="ListParagraph"/>
        <w:numPr>
          <w:ilvl w:val="0"/>
          <w:numId w:val="2"/>
        </w:numPr>
        <w:tabs>
          <w:tab w:val="right" w:pos="8505"/>
        </w:tabs>
        <w:overflowPunct w:val="0"/>
        <w:autoSpaceDE w:val="0"/>
        <w:autoSpaceDN w:val="0"/>
        <w:adjustRightInd w:val="0"/>
        <w:jc w:val="center"/>
        <w:textAlignment w:val="baseline"/>
        <w:rPr>
          <w:b/>
          <w:sz w:val="20"/>
          <w:szCs w:val="20"/>
        </w:rPr>
      </w:pPr>
      <w:r w:rsidRPr="00344CA4">
        <w:rPr>
          <w:b/>
          <w:sz w:val="20"/>
          <w:szCs w:val="20"/>
        </w:rPr>
        <w:t>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4361"/>
      </w:tblGrid>
      <w:tr w:rsidR="001778CC" w:rsidRPr="00344CA4" w:rsidTr="00A66204">
        <w:tc>
          <w:tcPr>
            <w:tcW w:w="4219" w:type="dxa"/>
          </w:tcPr>
          <w:p w:rsidR="001778CC" w:rsidRPr="00344CA4" w:rsidRDefault="001778CC" w:rsidP="00A66204">
            <w:pPr>
              <w:tabs>
                <w:tab w:val="right" w:pos="8505"/>
              </w:tabs>
              <w:overflowPunct w:val="0"/>
              <w:autoSpaceDE w:val="0"/>
              <w:autoSpaceDN w:val="0"/>
              <w:adjustRightInd w:val="0"/>
              <w:jc w:val="both"/>
              <w:textAlignment w:val="baseline"/>
              <w:rPr>
                <w:sz w:val="20"/>
                <w:szCs w:val="20"/>
              </w:rPr>
            </w:pPr>
            <w:r w:rsidRPr="00344CA4">
              <w:rPr>
                <w:sz w:val="20"/>
                <w:szCs w:val="20"/>
              </w:rPr>
              <w:t>PASŪTĪTĀJS</w:t>
            </w:r>
          </w:p>
          <w:p w:rsidR="001778CC" w:rsidRPr="00344CA4" w:rsidRDefault="001778CC" w:rsidP="00A66204">
            <w:pPr>
              <w:tabs>
                <w:tab w:val="right" w:pos="8505"/>
              </w:tabs>
              <w:overflowPunct w:val="0"/>
              <w:autoSpaceDE w:val="0"/>
              <w:autoSpaceDN w:val="0"/>
              <w:adjustRightInd w:val="0"/>
              <w:jc w:val="both"/>
              <w:textAlignment w:val="baseline"/>
              <w:rPr>
                <w:sz w:val="20"/>
                <w:szCs w:val="20"/>
              </w:rPr>
            </w:pPr>
          </w:p>
        </w:tc>
        <w:tc>
          <w:tcPr>
            <w:tcW w:w="4361" w:type="dxa"/>
          </w:tcPr>
          <w:p w:rsidR="001778CC" w:rsidRPr="00344CA4" w:rsidRDefault="001778CC" w:rsidP="00A66204">
            <w:pPr>
              <w:tabs>
                <w:tab w:val="right" w:pos="8505"/>
              </w:tabs>
              <w:overflowPunct w:val="0"/>
              <w:autoSpaceDE w:val="0"/>
              <w:autoSpaceDN w:val="0"/>
              <w:adjustRightInd w:val="0"/>
              <w:jc w:val="both"/>
              <w:textAlignment w:val="baseline"/>
              <w:rPr>
                <w:sz w:val="20"/>
                <w:szCs w:val="20"/>
              </w:rPr>
            </w:pPr>
            <w:r w:rsidRPr="00344CA4">
              <w:rPr>
                <w:sz w:val="20"/>
                <w:szCs w:val="20"/>
              </w:rPr>
              <w:t>IZPILDĪTĀJS</w:t>
            </w:r>
          </w:p>
        </w:tc>
      </w:tr>
      <w:tr w:rsidR="001778CC" w:rsidRPr="00344CA4" w:rsidTr="00A66204">
        <w:tc>
          <w:tcPr>
            <w:tcW w:w="4219" w:type="dxa"/>
          </w:tcPr>
          <w:p w:rsidR="00112C6D" w:rsidRPr="00344CA4" w:rsidRDefault="00112C6D" w:rsidP="00112C6D">
            <w:pPr>
              <w:ind w:right="-334"/>
              <w:rPr>
                <w:rFonts w:eastAsia="Calibri"/>
                <w:sz w:val="20"/>
                <w:szCs w:val="20"/>
              </w:rPr>
            </w:pPr>
            <w:r w:rsidRPr="00344CA4">
              <w:rPr>
                <w:rFonts w:eastAsia="Calibri"/>
                <w:sz w:val="20"/>
                <w:szCs w:val="20"/>
              </w:rPr>
              <w:t xml:space="preserve">Saulkrastu novada dome </w:t>
            </w:r>
          </w:p>
          <w:p w:rsidR="00112C6D" w:rsidRPr="00344CA4" w:rsidRDefault="00112C6D" w:rsidP="00112C6D">
            <w:pPr>
              <w:ind w:right="-334"/>
              <w:rPr>
                <w:rFonts w:eastAsia="Calibri"/>
                <w:sz w:val="20"/>
                <w:szCs w:val="20"/>
              </w:rPr>
            </w:pPr>
            <w:r w:rsidRPr="00344CA4">
              <w:rPr>
                <w:rFonts w:eastAsia="Calibri"/>
                <w:sz w:val="20"/>
                <w:szCs w:val="20"/>
              </w:rPr>
              <w:t>Reģistrācijas Nr. 90000068680</w:t>
            </w:r>
          </w:p>
          <w:p w:rsidR="00112C6D" w:rsidRPr="00344CA4" w:rsidRDefault="00112C6D" w:rsidP="00112C6D">
            <w:pPr>
              <w:ind w:right="-334"/>
              <w:rPr>
                <w:rFonts w:eastAsia="Calibri"/>
                <w:sz w:val="20"/>
                <w:szCs w:val="20"/>
              </w:rPr>
            </w:pPr>
            <w:r w:rsidRPr="00344CA4">
              <w:rPr>
                <w:rFonts w:eastAsia="Calibri"/>
                <w:sz w:val="20"/>
                <w:szCs w:val="20"/>
              </w:rPr>
              <w:t xml:space="preserve">Raiņa iela 8, Saulkrasti, </w:t>
            </w:r>
          </w:p>
          <w:p w:rsidR="00112C6D" w:rsidRPr="00344CA4" w:rsidRDefault="00112C6D" w:rsidP="00112C6D">
            <w:pPr>
              <w:ind w:right="-334"/>
              <w:rPr>
                <w:rFonts w:eastAsia="Calibri"/>
                <w:sz w:val="20"/>
                <w:szCs w:val="20"/>
              </w:rPr>
            </w:pPr>
            <w:r w:rsidRPr="00344CA4">
              <w:rPr>
                <w:rFonts w:eastAsia="Calibri"/>
                <w:sz w:val="20"/>
                <w:szCs w:val="20"/>
              </w:rPr>
              <w:t>Saulkrastu novads, LV-2160,</w:t>
            </w:r>
          </w:p>
          <w:p w:rsidR="00112C6D" w:rsidRPr="00344CA4" w:rsidRDefault="00112C6D" w:rsidP="00112C6D">
            <w:pPr>
              <w:ind w:right="-334"/>
              <w:rPr>
                <w:rFonts w:eastAsia="Calibri"/>
                <w:sz w:val="20"/>
                <w:szCs w:val="20"/>
              </w:rPr>
            </w:pPr>
            <w:r w:rsidRPr="00344CA4">
              <w:rPr>
                <w:rFonts w:eastAsia="Calibri"/>
                <w:sz w:val="20"/>
                <w:szCs w:val="20"/>
              </w:rPr>
              <w:t>Konts:  LV78UNLA 0050 0085 2894 8</w:t>
            </w:r>
          </w:p>
          <w:p w:rsidR="00112C6D" w:rsidRPr="00344CA4" w:rsidRDefault="00112C6D" w:rsidP="00112C6D">
            <w:pPr>
              <w:tabs>
                <w:tab w:val="right" w:pos="8505"/>
              </w:tabs>
              <w:overflowPunct w:val="0"/>
              <w:autoSpaceDE w:val="0"/>
              <w:autoSpaceDN w:val="0"/>
              <w:adjustRightInd w:val="0"/>
              <w:textAlignment w:val="baseline"/>
              <w:rPr>
                <w:rFonts w:eastAsia="Calibri"/>
                <w:sz w:val="20"/>
                <w:szCs w:val="20"/>
              </w:rPr>
            </w:pPr>
            <w:r w:rsidRPr="00344CA4">
              <w:rPr>
                <w:rFonts w:eastAsia="Calibri"/>
                <w:sz w:val="20"/>
                <w:szCs w:val="20"/>
              </w:rPr>
              <w:t>AS SEB banka</w:t>
            </w:r>
          </w:p>
          <w:p w:rsidR="00112C6D" w:rsidRPr="00344CA4" w:rsidRDefault="00112C6D" w:rsidP="00112C6D">
            <w:pPr>
              <w:ind w:right="-334"/>
              <w:rPr>
                <w:sz w:val="20"/>
                <w:szCs w:val="20"/>
              </w:rPr>
            </w:pPr>
            <w:r w:rsidRPr="00344CA4">
              <w:rPr>
                <w:rFonts w:eastAsia="Calibri"/>
                <w:sz w:val="20"/>
                <w:szCs w:val="20"/>
              </w:rPr>
              <w:t>UNLALV2X</w:t>
            </w:r>
            <w:r w:rsidRPr="00344CA4">
              <w:rPr>
                <w:sz w:val="20"/>
                <w:szCs w:val="20"/>
              </w:rPr>
              <w:t xml:space="preserve"> </w:t>
            </w:r>
          </w:p>
          <w:p w:rsidR="001778CC" w:rsidRPr="00344CA4" w:rsidRDefault="001778CC" w:rsidP="00D959E1">
            <w:pPr>
              <w:tabs>
                <w:tab w:val="right" w:pos="8505"/>
              </w:tabs>
              <w:overflowPunct w:val="0"/>
              <w:autoSpaceDE w:val="0"/>
              <w:autoSpaceDN w:val="0"/>
              <w:adjustRightInd w:val="0"/>
              <w:jc w:val="both"/>
              <w:textAlignment w:val="baseline"/>
              <w:rPr>
                <w:sz w:val="20"/>
                <w:szCs w:val="20"/>
              </w:rPr>
            </w:pPr>
          </w:p>
          <w:p w:rsidR="008642A3" w:rsidRPr="00344CA4" w:rsidRDefault="008642A3" w:rsidP="00D959E1">
            <w:pPr>
              <w:tabs>
                <w:tab w:val="right" w:pos="8505"/>
              </w:tabs>
              <w:overflowPunct w:val="0"/>
              <w:autoSpaceDE w:val="0"/>
              <w:autoSpaceDN w:val="0"/>
              <w:adjustRightInd w:val="0"/>
              <w:jc w:val="both"/>
              <w:textAlignment w:val="baseline"/>
              <w:rPr>
                <w:sz w:val="20"/>
                <w:szCs w:val="20"/>
              </w:rPr>
            </w:pPr>
          </w:p>
          <w:p w:rsidR="008642A3" w:rsidRPr="00344CA4" w:rsidRDefault="008642A3" w:rsidP="00D959E1">
            <w:pPr>
              <w:tabs>
                <w:tab w:val="right" w:pos="8505"/>
              </w:tabs>
              <w:overflowPunct w:val="0"/>
              <w:autoSpaceDE w:val="0"/>
              <w:autoSpaceDN w:val="0"/>
              <w:adjustRightInd w:val="0"/>
              <w:jc w:val="both"/>
              <w:textAlignment w:val="baseline"/>
              <w:rPr>
                <w:sz w:val="20"/>
                <w:szCs w:val="20"/>
              </w:rPr>
            </w:pPr>
          </w:p>
        </w:tc>
        <w:tc>
          <w:tcPr>
            <w:tcW w:w="4361" w:type="dxa"/>
          </w:tcPr>
          <w:p w:rsidR="00112C6D" w:rsidRPr="00344CA4" w:rsidRDefault="00112C6D" w:rsidP="00112C6D">
            <w:pPr>
              <w:tabs>
                <w:tab w:val="right" w:pos="8505"/>
              </w:tabs>
              <w:overflowPunct w:val="0"/>
              <w:autoSpaceDE w:val="0"/>
              <w:autoSpaceDN w:val="0"/>
              <w:adjustRightInd w:val="0"/>
              <w:textAlignment w:val="baseline"/>
              <w:rPr>
                <w:i/>
                <w:sz w:val="20"/>
                <w:szCs w:val="20"/>
              </w:rPr>
            </w:pPr>
            <w:r w:rsidRPr="00344CA4">
              <w:rPr>
                <w:i/>
                <w:sz w:val="20"/>
                <w:szCs w:val="20"/>
              </w:rPr>
              <w:t>Pretendents</w:t>
            </w:r>
          </w:p>
          <w:p w:rsidR="00112C6D" w:rsidRPr="00344CA4" w:rsidRDefault="00112C6D" w:rsidP="00112C6D">
            <w:pPr>
              <w:tabs>
                <w:tab w:val="right" w:pos="8505"/>
              </w:tabs>
              <w:overflowPunct w:val="0"/>
              <w:autoSpaceDE w:val="0"/>
              <w:autoSpaceDN w:val="0"/>
              <w:adjustRightInd w:val="0"/>
              <w:textAlignment w:val="baseline"/>
              <w:rPr>
                <w:sz w:val="20"/>
                <w:szCs w:val="20"/>
              </w:rPr>
            </w:pPr>
            <w:r w:rsidRPr="00344CA4">
              <w:rPr>
                <w:sz w:val="20"/>
                <w:szCs w:val="20"/>
              </w:rPr>
              <w:t xml:space="preserve">Reģistrācijas Nr. </w:t>
            </w:r>
          </w:p>
          <w:p w:rsidR="00112C6D" w:rsidRPr="00344CA4" w:rsidRDefault="00112C6D" w:rsidP="00112C6D">
            <w:pPr>
              <w:tabs>
                <w:tab w:val="right" w:pos="8505"/>
              </w:tabs>
              <w:overflowPunct w:val="0"/>
              <w:autoSpaceDE w:val="0"/>
              <w:autoSpaceDN w:val="0"/>
              <w:adjustRightInd w:val="0"/>
              <w:textAlignment w:val="baseline"/>
              <w:rPr>
                <w:sz w:val="20"/>
                <w:szCs w:val="20"/>
              </w:rPr>
            </w:pPr>
            <w:r w:rsidRPr="00344CA4">
              <w:rPr>
                <w:sz w:val="20"/>
                <w:szCs w:val="20"/>
              </w:rPr>
              <w:t xml:space="preserve">Juridiskā adrese: </w:t>
            </w:r>
          </w:p>
          <w:p w:rsidR="00112C6D" w:rsidRPr="00344CA4" w:rsidRDefault="00112C6D" w:rsidP="00112C6D">
            <w:pPr>
              <w:tabs>
                <w:tab w:val="right" w:pos="8505"/>
              </w:tabs>
              <w:overflowPunct w:val="0"/>
              <w:autoSpaceDE w:val="0"/>
              <w:autoSpaceDN w:val="0"/>
              <w:adjustRightInd w:val="0"/>
              <w:textAlignment w:val="baseline"/>
              <w:rPr>
                <w:rFonts w:eastAsia="Calibri"/>
                <w:sz w:val="20"/>
                <w:szCs w:val="20"/>
              </w:rPr>
            </w:pPr>
            <w:r w:rsidRPr="00344CA4">
              <w:rPr>
                <w:rFonts w:eastAsia="Calibri"/>
                <w:sz w:val="20"/>
                <w:szCs w:val="20"/>
              </w:rPr>
              <w:t xml:space="preserve">Konts: </w:t>
            </w:r>
          </w:p>
          <w:p w:rsidR="00112C6D" w:rsidRPr="00344CA4" w:rsidRDefault="00112C6D" w:rsidP="00112C6D">
            <w:pPr>
              <w:tabs>
                <w:tab w:val="right" w:pos="8505"/>
              </w:tabs>
              <w:overflowPunct w:val="0"/>
              <w:autoSpaceDE w:val="0"/>
              <w:autoSpaceDN w:val="0"/>
              <w:adjustRightInd w:val="0"/>
              <w:textAlignment w:val="baseline"/>
              <w:rPr>
                <w:rFonts w:eastAsia="Calibri"/>
                <w:sz w:val="20"/>
                <w:szCs w:val="20"/>
              </w:rPr>
            </w:pPr>
            <w:r w:rsidRPr="00344CA4">
              <w:rPr>
                <w:rFonts w:eastAsia="Calibri"/>
                <w:sz w:val="20"/>
                <w:szCs w:val="20"/>
              </w:rPr>
              <w:t xml:space="preserve">Banka: </w:t>
            </w:r>
          </w:p>
          <w:p w:rsidR="00931589" w:rsidRPr="00344CA4" w:rsidRDefault="00112C6D" w:rsidP="00112C6D">
            <w:pPr>
              <w:tabs>
                <w:tab w:val="right" w:pos="8505"/>
              </w:tabs>
              <w:overflowPunct w:val="0"/>
              <w:autoSpaceDE w:val="0"/>
              <w:autoSpaceDN w:val="0"/>
              <w:adjustRightInd w:val="0"/>
              <w:jc w:val="both"/>
              <w:textAlignment w:val="baseline"/>
              <w:rPr>
                <w:sz w:val="20"/>
                <w:szCs w:val="20"/>
              </w:rPr>
            </w:pPr>
            <w:r w:rsidRPr="00344CA4">
              <w:rPr>
                <w:rFonts w:eastAsia="Calibri"/>
                <w:sz w:val="20"/>
                <w:szCs w:val="20"/>
              </w:rPr>
              <w:t>Kods:</w:t>
            </w:r>
          </w:p>
        </w:tc>
      </w:tr>
      <w:tr w:rsidR="001778CC" w:rsidRPr="00344CA4" w:rsidTr="00A66204">
        <w:tc>
          <w:tcPr>
            <w:tcW w:w="4219" w:type="dxa"/>
          </w:tcPr>
          <w:p w:rsidR="001778CC" w:rsidRPr="00344CA4" w:rsidRDefault="00DC6D99" w:rsidP="00A66204">
            <w:pPr>
              <w:ind w:right="-334"/>
              <w:rPr>
                <w:sz w:val="20"/>
                <w:szCs w:val="20"/>
              </w:rPr>
            </w:pPr>
            <w:r w:rsidRPr="00344CA4">
              <w:rPr>
                <w:sz w:val="20"/>
                <w:szCs w:val="20"/>
              </w:rPr>
              <w:t>________________________A.Arnis</w:t>
            </w:r>
          </w:p>
          <w:p w:rsidR="001778CC" w:rsidRPr="00344CA4" w:rsidRDefault="001778CC" w:rsidP="00A66204">
            <w:pPr>
              <w:ind w:right="-334"/>
              <w:rPr>
                <w:sz w:val="20"/>
                <w:szCs w:val="20"/>
              </w:rPr>
            </w:pPr>
            <w:r w:rsidRPr="00344CA4">
              <w:rPr>
                <w:sz w:val="20"/>
                <w:szCs w:val="20"/>
              </w:rPr>
              <w:t xml:space="preserve">                </w:t>
            </w:r>
          </w:p>
          <w:p w:rsidR="001778CC" w:rsidRPr="00344CA4" w:rsidRDefault="00D959E1" w:rsidP="00DC6D99">
            <w:pPr>
              <w:ind w:right="-334"/>
              <w:rPr>
                <w:sz w:val="20"/>
                <w:szCs w:val="20"/>
              </w:rPr>
            </w:pPr>
            <w:r w:rsidRPr="00344CA4">
              <w:rPr>
                <w:sz w:val="20"/>
                <w:szCs w:val="20"/>
              </w:rPr>
              <w:t>201</w:t>
            </w:r>
            <w:r w:rsidR="00DC6D99" w:rsidRPr="00344CA4">
              <w:rPr>
                <w:sz w:val="20"/>
                <w:szCs w:val="20"/>
              </w:rPr>
              <w:t>7</w:t>
            </w:r>
            <w:r w:rsidR="001778CC" w:rsidRPr="00344CA4">
              <w:rPr>
                <w:sz w:val="20"/>
                <w:szCs w:val="20"/>
              </w:rPr>
              <w:t>.gada ___.</w:t>
            </w:r>
            <w:r w:rsidRPr="00344CA4">
              <w:rPr>
                <w:sz w:val="20"/>
                <w:szCs w:val="20"/>
              </w:rPr>
              <w:t xml:space="preserve"> </w:t>
            </w:r>
            <w:r w:rsidR="00DC6D99" w:rsidRPr="00344CA4">
              <w:rPr>
                <w:sz w:val="20"/>
                <w:szCs w:val="20"/>
              </w:rPr>
              <w:t>______</w:t>
            </w:r>
          </w:p>
        </w:tc>
        <w:tc>
          <w:tcPr>
            <w:tcW w:w="4361" w:type="dxa"/>
          </w:tcPr>
          <w:p w:rsidR="001778CC" w:rsidRPr="00344CA4" w:rsidRDefault="001778CC" w:rsidP="00A66204">
            <w:pPr>
              <w:ind w:right="-334"/>
              <w:rPr>
                <w:sz w:val="20"/>
                <w:szCs w:val="20"/>
              </w:rPr>
            </w:pPr>
            <w:r w:rsidRPr="00344CA4">
              <w:rPr>
                <w:sz w:val="20"/>
                <w:szCs w:val="20"/>
              </w:rPr>
              <w:t>_____________________________</w:t>
            </w:r>
          </w:p>
          <w:p w:rsidR="001778CC" w:rsidRPr="00344CA4" w:rsidRDefault="001778CC" w:rsidP="00A66204">
            <w:pPr>
              <w:tabs>
                <w:tab w:val="right" w:pos="8505"/>
              </w:tabs>
              <w:overflowPunct w:val="0"/>
              <w:autoSpaceDE w:val="0"/>
              <w:autoSpaceDN w:val="0"/>
              <w:adjustRightInd w:val="0"/>
              <w:jc w:val="both"/>
              <w:textAlignment w:val="baseline"/>
              <w:rPr>
                <w:sz w:val="20"/>
                <w:szCs w:val="20"/>
              </w:rPr>
            </w:pPr>
          </w:p>
          <w:p w:rsidR="001778CC" w:rsidRPr="00344CA4" w:rsidRDefault="00D959E1" w:rsidP="00DC6D99">
            <w:pPr>
              <w:tabs>
                <w:tab w:val="right" w:pos="8505"/>
              </w:tabs>
              <w:overflowPunct w:val="0"/>
              <w:autoSpaceDE w:val="0"/>
              <w:autoSpaceDN w:val="0"/>
              <w:adjustRightInd w:val="0"/>
              <w:jc w:val="both"/>
              <w:textAlignment w:val="baseline"/>
              <w:rPr>
                <w:sz w:val="20"/>
                <w:szCs w:val="20"/>
              </w:rPr>
            </w:pPr>
            <w:r w:rsidRPr="00344CA4">
              <w:rPr>
                <w:sz w:val="20"/>
                <w:szCs w:val="20"/>
              </w:rPr>
              <w:t>201</w:t>
            </w:r>
            <w:r w:rsidR="00DC6D99" w:rsidRPr="00344CA4">
              <w:rPr>
                <w:sz w:val="20"/>
                <w:szCs w:val="20"/>
              </w:rPr>
              <w:t>7</w:t>
            </w:r>
            <w:r w:rsidR="001778CC" w:rsidRPr="00344CA4">
              <w:rPr>
                <w:sz w:val="20"/>
                <w:szCs w:val="20"/>
              </w:rPr>
              <w:t>.gada ___.</w:t>
            </w:r>
            <w:r w:rsidR="00DC6D99" w:rsidRPr="00344CA4">
              <w:rPr>
                <w:sz w:val="20"/>
                <w:szCs w:val="20"/>
              </w:rPr>
              <w:t>_______</w:t>
            </w:r>
          </w:p>
        </w:tc>
      </w:tr>
    </w:tbl>
    <w:p w:rsidR="001778CC" w:rsidRPr="00344CA4" w:rsidRDefault="001778CC" w:rsidP="005150B7">
      <w:pPr>
        <w:keepLines/>
        <w:widowControl w:val="0"/>
        <w:ind w:left="425"/>
        <w:jc w:val="both"/>
        <w:rPr>
          <w:sz w:val="20"/>
          <w:szCs w:val="20"/>
        </w:rPr>
      </w:pPr>
    </w:p>
    <w:sectPr w:rsidR="001778CC" w:rsidRPr="00344CA4" w:rsidSect="009B2645">
      <w:footerReference w:type="default" r:id="rId9"/>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EB" w:rsidRDefault="002A01EB" w:rsidP="00931589">
      <w:r>
        <w:separator/>
      </w:r>
    </w:p>
  </w:endnote>
  <w:endnote w:type="continuationSeparator" w:id="0">
    <w:p w:rsidR="002A01EB" w:rsidRDefault="002A01EB" w:rsidP="0093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37698769"/>
      <w:docPartObj>
        <w:docPartGallery w:val="Page Numbers (Bottom of Page)"/>
        <w:docPartUnique/>
      </w:docPartObj>
    </w:sdtPr>
    <w:sdtEndPr>
      <w:rPr>
        <w:noProof/>
      </w:rPr>
    </w:sdtEndPr>
    <w:sdtContent>
      <w:p w:rsidR="00931589" w:rsidRPr="00931589" w:rsidRDefault="00931589">
        <w:pPr>
          <w:pStyle w:val="Footer"/>
          <w:jc w:val="center"/>
          <w:rPr>
            <w:sz w:val="22"/>
            <w:szCs w:val="22"/>
          </w:rPr>
        </w:pPr>
        <w:r w:rsidRPr="00931589">
          <w:rPr>
            <w:sz w:val="22"/>
            <w:szCs w:val="22"/>
          </w:rPr>
          <w:fldChar w:fldCharType="begin"/>
        </w:r>
        <w:r w:rsidRPr="00931589">
          <w:rPr>
            <w:sz w:val="22"/>
            <w:szCs w:val="22"/>
          </w:rPr>
          <w:instrText xml:space="preserve"> PAGE   \* MERGEFORMAT </w:instrText>
        </w:r>
        <w:r w:rsidRPr="00931589">
          <w:rPr>
            <w:sz w:val="22"/>
            <w:szCs w:val="22"/>
          </w:rPr>
          <w:fldChar w:fldCharType="separate"/>
        </w:r>
        <w:r w:rsidR="00757A9E">
          <w:rPr>
            <w:noProof/>
            <w:sz w:val="22"/>
            <w:szCs w:val="22"/>
          </w:rPr>
          <w:t>2</w:t>
        </w:r>
        <w:r w:rsidRPr="00931589">
          <w:rPr>
            <w:noProof/>
            <w:sz w:val="22"/>
            <w:szCs w:val="22"/>
          </w:rPr>
          <w:fldChar w:fldCharType="end"/>
        </w:r>
      </w:p>
    </w:sdtContent>
  </w:sdt>
  <w:p w:rsidR="00931589" w:rsidRDefault="0093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EB" w:rsidRDefault="002A01EB" w:rsidP="00931589">
      <w:r>
        <w:separator/>
      </w:r>
    </w:p>
  </w:footnote>
  <w:footnote w:type="continuationSeparator" w:id="0">
    <w:p w:rsidR="002A01EB" w:rsidRDefault="002A01EB" w:rsidP="0093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DCC"/>
    <w:multiLevelType w:val="multilevel"/>
    <w:tmpl w:val="E264B2B6"/>
    <w:lvl w:ilvl="0">
      <w:start w:val="1"/>
      <w:numFmt w:val="decimal"/>
      <w:lvlText w:val="%1."/>
      <w:lvlJc w:val="left"/>
      <w:pPr>
        <w:ind w:left="2912" w:hanging="360"/>
      </w:pPr>
      <w:rPr>
        <w:b/>
      </w:rPr>
    </w:lvl>
    <w:lvl w:ilvl="1">
      <w:start w:val="1"/>
      <w:numFmt w:val="decimal"/>
      <w:lvlText w:val="%1.%2."/>
      <w:lvlJc w:val="left"/>
      <w:pPr>
        <w:ind w:left="3344" w:hanging="432"/>
      </w:pPr>
      <w:rPr>
        <w:b w:val="0"/>
      </w:rPr>
    </w:lvl>
    <w:lvl w:ilvl="2">
      <w:start w:val="1"/>
      <w:numFmt w:val="decimal"/>
      <w:lvlText w:val="%1.%2.%3."/>
      <w:lvlJc w:val="left"/>
      <w:pPr>
        <w:ind w:left="3624" w:hanging="504"/>
      </w:pPr>
      <w:rPr>
        <w:b w:val="0"/>
      </w:rPr>
    </w:lvl>
    <w:lvl w:ilvl="3">
      <w:start w:val="1"/>
      <w:numFmt w:val="decimal"/>
      <w:lvlText w:val="%1.%2.%3.%4."/>
      <w:lvlJc w:val="left"/>
      <w:pPr>
        <w:ind w:left="4280" w:hanging="648"/>
      </w:pPr>
    </w:lvl>
    <w:lvl w:ilvl="4">
      <w:start w:val="1"/>
      <w:numFmt w:val="decimal"/>
      <w:lvlText w:val="%1.%2.%3.%4.%5."/>
      <w:lvlJc w:val="left"/>
      <w:pPr>
        <w:ind w:left="4784" w:hanging="792"/>
      </w:pPr>
    </w:lvl>
    <w:lvl w:ilvl="5">
      <w:start w:val="1"/>
      <w:numFmt w:val="decimal"/>
      <w:lvlText w:val="%1.%2.%3.%4.%5.%6."/>
      <w:lvlJc w:val="left"/>
      <w:pPr>
        <w:ind w:left="5288" w:hanging="936"/>
      </w:pPr>
    </w:lvl>
    <w:lvl w:ilvl="6">
      <w:start w:val="1"/>
      <w:numFmt w:val="decimal"/>
      <w:lvlText w:val="%1.%2.%3.%4.%5.%6.%7."/>
      <w:lvlJc w:val="left"/>
      <w:pPr>
        <w:ind w:left="5792" w:hanging="1080"/>
      </w:pPr>
    </w:lvl>
    <w:lvl w:ilvl="7">
      <w:start w:val="1"/>
      <w:numFmt w:val="decimal"/>
      <w:lvlText w:val="%1.%2.%3.%4.%5.%6.%7.%8."/>
      <w:lvlJc w:val="left"/>
      <w:pPr>
        <w:ind w:left="6296" w:hanging="1224"/>
      </w:pPr>
    </w:lvl>
    <w:lvl w:ilvl="8">
      <w:start w:val="1"/>
      <w:numFmt w:val="decimal"/>
      <w:lvlText w:val="%1.%2.%3.%4.%5.%6.%7.%8.%9."/>
      <w:lvlJc w:val="left"/>
      <w:pPr>
        <w:ind w:left="6872" w:hanging="1440"/>
      </w:pPr>
    </w:lvl>
  </w:abstractNum>
  <w:abstractNum w:abstractNumId="1">
    <w:nsid w:val="1BF373E9"/>
    <w:multiLevelType w:val="multilevel"/>
    <w:tmpl w:val="8C0884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35"/>
        </w:tabs>
        <w:ind w:left="435" w:hanging="435"/>
      </w:pPr>
      <w:rPr>
        <w:rFonts w:hint="default"/>
        <w:b w:val="0"/>
        <w:sz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C80353D"/>
    <w:multiLevelType w:val="multilevel"/>
    <w:tmpl w:val="6EB8005E"/>
    <w:lvl w:ilvl="0">
      <w:start w:val="10"/>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6BF548B"/>
    <w:multiLevelType w:val="multilevel"/>
    <w:tmpl w:val="334E8372"/>
    <w:lvl w:ilvl="0">
      <w:start w:val="1"/>
      <w:numFmt w:val="decimal"/>
      <w:lvlText w:val="%1."/>
      <w:lvlJc w:val="left"/>
      <w:pPr>
        <w:ind w:left="360" w:hanging="360"/>
      </w:pPr>
      <w:rPr>
        <w:b/>
      </w:rPr>
    </w:lvl>
    <w:lvl w:ilvl="1">
      <w:start w:val="1"/>
      <w:numFmt w:val="decimal"/>
      <w:lvlText w:val="%1.%2."/>
      <w:lvlJc w:val="left"/>
      <w:pPr>
        <w:ind w:left="792" w:hanging="432"/>
      </w:pPr>
      <w:rPr>
        <w:b w:val="0"/>
        <w:strike w:val="0"/>
        <w:sz w:val="22"/>
        <w:szCs w:val="22"/>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34"/>
        </w:tabs>
        <w:ind w:left="934" w:hanging="792"/>
      </w:pPr>
      <w:rPr>
        <w:rFonts w:cs="Times New Roman"/>
        <w:b w:val="0"/>
      </w:rPr>
    </w:lvl>
    <w:lvl w:ilvl="2">
      <w:start w:val="1"/>
      <w:numFmt w:val="decimal"/>
      <w:lvlText w:val="%1.%2.%3."/>
      <w:lvlJc w:val="left"/>
      <w:pPr>
        <w:tabs>
          <w:tab w:val="num" w:pos="1224"/>
        </w:tabs>
        <w:ind w:left="122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76D21F50"/>
    <w:multiLevelType w:val="multilevel"/>
    <w:tmpl w:val="ABF67F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D0"/>
    <w:rsid w:val="00007201"/>
    <w:rsid w:val="000134FD"/>
    <w:rsid w:val="00026918"/>
    <w:rsid w:val="00035982"/>
    <w:rsid w:val="00042DE2"/>
    <w:rsid w:val="00050F34"/>
    <w:rsid w:val="00055ED8"/>
    <w:rsid w:val="0008295E"/>
    <w:rsid w:val="00083286"/>
    <w:rsid w:val="000C3B71"/>
    <w:rsid w:val="000C3BAA"/>
    <w:rsid w:val="001046FC"/>
    <w:rsid w:val="00112C6D"/>
    <w:rsid w:val="00123ED8"/>
    <w:rsid w:val="0012423F"/>
    <w:rsid w:val="00126237"/>
    <w:rsid w:val="001525C9"/>
    <w:rsid w:val="001614F6"/>
    <w:rsid w:val="001778CC"/>
    <w:rsid w:val="001B1E4C"/>
    <w:rsid w:val="001C7016"/>
    <w:rsid w:val="001E31C1"/>
    <w:rsid w:val="0021784E"/>
    <w:rsid w:val="00223EB0"/>
    <w:rsid w:val="0023432F"/>
    <w:rsid w:val="00235537"/>
    <w:rsid w:val="002441E2"/>
    <w:rsid w:val="002509B4"/>
    <w:rsid w:val="00262412"/>
    <w:rsid w:val="00281E3A"/>
    <w:rsid w:val="00285379"/>
    <w:rsid w:val="00295AC5"/>
    <w:rsid w:val="002A01EB"/>
    <w:rsid w:val="002C66CB"/>
    <w:rsid w:val="002C7640"/>
    <w:rsid w:val="002D274B"/>
    <w:rsid w:val="00304F6B"/>
    <w:rsid w:val="00310B31"/>
    <w:rsid w:val="00341BC7"/>
    <w:rsid w:val="00344CA4"/>
    <w:rsid w:val="0035240D"/>
    <w:rsid w:val="00361D28"/>
    <w:rsid w:val="00364079"/>
    <w:rsid w:val="003678B0"/>
    <w:rsid w:val="00367B57"/>
    <w:rsid w:val="00381B85"/>
    <w:rsid w:val="003A3236"/>
    <w:rsid w:val="003C3B29"/>
    <w:rsid w:val="00403C5C"/>
    <w:rsid w:val="00426B5B"/>
    <w:rsid w:val="00437FB6"/>
    <w:rsid w:val="00447139"/>
    <w:rsid w:val="00464273"/>
    <w:rsid w:val="00464EA2"/>
    <w:rsid w:val="0046716E"/>
    <w:rsid w:val="00470FFF"/>
    <w:rsid w:val="00494BFF"/>
    <w:rsid w:val="004979ED"/>
    <w:rsid w:val="004A4890"/>
    <w:rsid w:val="004B4570"/>
    <w:rsid w:val="004D76F6"/>
    <w:rsid w:val="004E4906"/>
    <w:rsid w:val="005150B7"/>
    <w:rsid w:val="00535DC6"/>
    <w:rsid w:val="00544462"/>
    <w:rsid w:val="005476E0"/>
    <w:rsid w:val="00555F06"/>
    <w:rsid w:val="00565673"/>
    <w:rsid w:val="00566994"/>
    <w:rsid w:val="00572CE2"/>
    <w:rsid w:val="00577318"/>
    <w:rsid w:val="00587DC9"/>
    <w:rsid w:val="005972F2"/>
    <w:rsid w:val="005B7DE6"/>
    <w:rsid w:val="005C021B"/>
    <w:rsid w:val="005E258F"/>
    <w:rsid w:val="005E3924"/>
    <w:rsid w:val="005E7D5F"/>
    <w:rsid w:val="005F2929"/>
    <w:rsid w:val="00600BD3"/>
    <w:rsid w:val="00605446"/>
    <w:rsid w:val="00605917"/>
    <w:rsid w:val="00615C95"/>
    <w:rsid w:val="006172A7"/>
    <w:rsid w:val="00620B8B"/>
    <w:rsid w:val="00631448"/>
    <w:rsid w:val="00633A25"/>
    <w:rsid w:val="00643065"/>
    <w:rsid w:val="00644802"/>
    <w:rsid w:val="006472AC"/>
    <w:rsid w:val="00654253"/>
    <w:rsid w:val="00667C56"/>
    <w:rsid w:val="006B78F9"/>
    <w:rsid w:val="006C52B6"/>
    <w:rsid w:val="006C6208"/>
    <w:rsid w:val="006C779C"/>
    <w:rsid w:val="006C7A21"/>
    <w:rsid w:val="006D7FA1"/>
    <w:rsid w:val="007124A2"/>
    <w:rsid w:val="007163D4"/>
    <w:rsid w:val="00734EF4"/>
    <w:rsid w:val="007509C3"/>
    <w:rsid w:val="00750CCD"/>
    <w:rsid w:val="00757A9E"/>
    <w:rsid w:val="00763CB0"/>
    <w:rsid w:val="00791D8D"/>
    <w:rsid w:val="007969EB"/>
    <w:rsid w:val="00796E00"/>
    <w:rsid w:val="007A5558"/>
    <w:rsid w:val="007B1908"/>
    <w:rsid w:val="007B45D4"/>
    <w:rsid w:val="007B5725"/>
    <w:rsid w:val="00821D89"/>
    <w:rsid w:val="00822FF4"/>
    <w:rsid w:val="008459D3"/>
    <w:rsid w:val="008642A3"/>
    <w:rsid w:val="0088492D"/>
    <w:rsid w:val="008A6208"/>
    <w:rsid w:val="008B124D"/>
    <w:rsid w:val="008C4BB0"/>
    <w:rsid w:val="00903919"/>
    <w:rsid w:val="00923F74"/>
    <w:rsid w:val="009262E4"/>
    <w:rsid w:val="0093059A"/>
    <w:rsid w:val="00931589"/>
    <w:rsid w:val="00952FD0"/>
    <w:rsid w:val="00983197"/>
    <w:rsid w:val="00984845"/>
    <w:rsid w:val="00985A47"/>
    <w:rsid w:val="009871CF"/>
    <w:rsid w:val="009A6385"/>
    <w:rsid w:val="009B2645"/>
    <w:rsid w:val="009B510B"/>
    <w:rsid w:val="009D45DB"/>
    <w:rsid w:val="009D5ED5"/>
    <w:rsid w:val="00A022C0"/>
    <w:rsid w:val="00A04202"/>
    <w:rsid w:val="00A06B98"/>
    <w:rsid w:val="00A33144"/>
    <w:rsid w:val="00A65783"/>
    <w:rsid w:val="00A840E1"/>
    <w:rsid w:val="00A854CE"/>
    <w:rsid w:val="00AA0F20"/>
    <w:rsid w:val="00AA6AAE"/>
    <w:rsid w:val="00AB50F2"/>
    <w:rsid w:val="00AF6E1F"/>
    <w:rsid w:val="00B12336"/>
    <w:rsid w:val="00B132DF"/>
    <w:rsid w:val="00B159F4"/>
    <w:rsid w:val="00B41C93"/>
    <w:rsid w:val="00B5418C"/>
    <w:rsid w:val="00B563B8"/>
    <w:rsid w:val="00B6202C"/>
    <w:rsid w:val="00B6422A"/>
    <w:rsid w:val="00B74E51"/>
    <w:rsid w:val="00B75726"/>
    <w:rsid w:val="00B75897"/>
    <w:rsid w:val="00B84FB6"/>
    <w:rsid w:val="00B951DE"/>
    <w:rsid w:val="00BA2D15"/>
    <w:rsid w:val="00BA32D1"/>
    <w:rsid w:val="00BC1C5A"/>
    <w:rsid w:val="00BC20A7"/>
    <w:rsid w:val="00BC6BC1"/>
    <w:rsid w:val="00BD5183"/>
    <w:rsid w:val="00BE0C86"/>
    <w:rsid w:val="00BF1B62"/>
    <w:rsid w:val="00BF1C81"/>
    <w:rsid w:val="00C035E6"/>
    <w:rsid w:val="00C036D3"/>
    <w:rsid w:val="00C2701D"/>
    <w:rsid w:val="00C52EAB"/>
    <w:rsid w:val="00C84E2B"/>
    <w:rsid w:val="00C931ED"/>
    <w:rsid w:val="00CB1A0F"/>
    <w:rsid w:val="00CC3EFF"/>
    <w:rsid w:val="00CD6D11"/>
    <w:rsid w:val="00CE2349"/>
    <w:rsid w:val="00CE34E9"/>
    <w:rsid w:val="00CE3C9B"/>
    <w:rsid w:val="00D03335"/>
    <w:rsid w:val="00D10B5C"/>
    <w:rsid w:val="00D13723"/>
    <w:rsid w:val="00D23D31"/>
    <w:rsid w:val="00D345F8"/>
    <w:rsid w:val="00D546EB"/>
    <w:rsid w:val="00D91141"/>
    <w:rsid w:val="00D9229F"/>
    <w:rsid w:val="00D959E1"/>
    <w:rsid w:val="00DB76A2"/>
    <w:rsid w:val="00DC6D99"/>
    <w:rsid w:val="00E15164"/>
    <w:rsid w:val="00E250BD"/>
    <w:rsid w:val="00E2744C"/>
    <w:rsid w:val="00E35A8C"/>
    <w:rsid w:val="00E53490"/>
    <w:rsid w:val="00E54086"/>
    <w:rsid w:val="00E64718"/>
    <w:rsid w:val="00E70466"/>
    <w:rsid w:val="00EA0A7B"/>
    <w:rsid w:val="00EB2AC2"/>
    <w:rsid w:val="00EC0131"/>
    <w:rsid w:val="00EF0BB3"/>
    <w:rsid w:val="00EF573E"/>
    <w:rsid w:val="00EF5AD8"/>
    <w:rsid w:val="00F44DA4"/>
    <w:rsid w:val="00F510AC"/>
    <w:rsid w:val="00F74FD9"/>
    <w:rsid w:val="00F7545C"/>
    <w:rsid w:val="00F8791F"/>
    <w:rsid w:val="00FA72A2"/>
    <w:rsid w:val="00FC1B68"/>
    <w:rsid w:val="00FE4C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CC"/>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1"/>
    <w:uiPriority w:val="9"/>
    <w:qFormat/>
    <w:rsid w:val="001778CC"/>
    <w:pPr>
      <w:keepNext/>
      <w:spacing w:before="240" w:after="60"/>
      <w:jc w:val="center"/>
      <w:outlineLvl w:val="0"/>
    </w:pPr>
    <w:rPr>
      <w:b/>
      <w:bCs/>
      <w:color w:val="000000"/>
      <w:kern w:val="32"/>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778CC"/>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H1 Char,Section Heading Char1,heading1 Char1,Antraste 1 Char1,h1 Char1,Section Heading Char Char,heading1 Char Char,Antraste 1 Char Char,h1 Char Char"/>
    <w:link w:val="Heading1"/>
    <w:uiPriority w:val="9"/>
    <w:locked/>
    <w:rsid w:val="001778CC"/>
    <w:rPr>
      <w:rFonts w:ascii="Times New Roman" w:eastAsia="Times New Roman" w:hAnsi="Times New Roman" w:cs="Times New Roman"/>
      <w:b/>
      <w:bCs/>
      <w:color w:val="000000"/>
      <w:kern w:val="32"/>
      <w:sz w:val="28"/>
      <w:szCs w:val="32"/>
      <w:lang w:val="x-none"/>
    </w:rPr>
  </w:style>
  <w:style w:type="paragraph" w:styleId="BodyText">
    <w:name w:val="Body Text"/>
    <w:aliases w:val="Body Text1"/>
    <w:basedOn w:val="Normal"/>
    <w:link w:val="BodyTextChar1"/>
    <w:uiPriority w:val="99"/>
    <w:rsid w:val="001778CC"/>
    <w:pPr>
      <w:jc w:val="both"/>
    </w:pPr>
    <w:rPr>
      <w:lang w:val="x-none"/>
    </w:rPr>
  </w:style>
  <w:style w:type="character" w:customStyle="1" w:styleId="BodyTextChar">
    <w:name w:val="Body Text Char"/>
    <w:basedOn w:val="DefaultParagraphFont"/>
    <w:uiPriority w:val="99"/>
    <w:semiHidden/>
    <w:rsid w:val="001778CC"/>
    <w:rPr>
      <w:rFonts w:ascii="Times New Roman" w:eastAsia="Times New Roman" w:hAnsi="Times New Roman" w:cs="Times New Roman"/>
      <w:sz w:val="24"/>
      <w:szCs w:val="24"/>
    </w:rPr>
  </w:style>
  <w:style w:type="character" w:customStyle="1" w:styleId="BodyTextChar1">
    <w:name w:val="Body Text Char1"/>
    <w:aliases w:val="Body Text1 Char"/>
    <w:link w:val="BodyText"/>
    <w:uiPriority w:val="99"/>
    <w:rsid w:val="001778CC"/>
    <w:rPr>
      <w:rFonts w:ascii="Times New Roman" w:eastAsia="Times New Roman" w:hAnsi="Times New Roman" w:cs="Times New Roman"/>
      <w:sz w:val="24"/>
      <w:szCs w:val="24"/>
      <w:lang w:val="x-none"/>
    </w:rPr>
  </w:style>
  <w:style w:type="paragraph" w:styleId="BodyText3">
    <w:name w:val="Body Text 3"/>
    <w:basedOn w:val="Normal"/>
    <w:link w:val="BodyText3Char"/>
    <w:rsid w:val="001778CC"/>
    <w:pPr>
      <w:spacing w:before="120" w:after="120"/>
      <w:jc w:val="both"/>
    </w:pPr>
    <w:rPr>
      <w:i/>
      <w:iCs/>
      <w:lang w:val="x-none"/>
    </w:rPr>
  </w:style>
  <w:style w:type="character" w:customStyle="1" w:styleId="BodyText3Char">
    <w:name w:val="Body Text 3 Char"/>
    <w:basedOn w:val="DefaultParagraphFont"/>
    <w:link w:val="BodyText3"/>
    <w:rsid w:val="001778CC"/>
    <w:rPr>
      <w:rFonts w:ascii="Times New Roman" w:eastAsia="Times New Roman" w:hAnsi="Times New Roman" w:cs="Times New Roman"/>
      <w:i/>
      <w:iCs/>
      <w:sz w:val="24"/>
      <w:szCs w:val="24"/>
      <w:lang w:val="x-none"/>
    </w:rPr>
  </w:style>
  <w:style w:type="paragraph" w:styleId="BodyTextIndent">
    <w:name w:val="Body Text Indent"/>
    <w:basedOn w:val="Normal"/>
    <w:link w:val="BodyTextIndentChar"/>
    <w:uiPriority w:val="99"/>
    <w:unhideWhenUsed/>
    <w:rsid w:val="001778CC"/>
    <w:pPr>
      <w:spacing w:after="120"/>
      <w:ind w:left="283"/>
    </w:pPr>
  </w:style>
  <w:style w:type="character" w:customStyle="1" w:styleId="BodyTextIndentChar">
    <w:name w:val="Body Text Indent Char"/>
    <w:basedOn w:val="DefaultParagraphFont"/>
    <w:link w:val="BodyTextIndent"/>
    <w:uiPriority w:val="99"/>
    <w:rsid w:val="001778CC"/>
    <w:rPr>
      <w:rFonts w:ascii="Times New Roman" w:eastAsia="Times New Roman" w:hAnsi="Times New Roman" w:cs="Times New Roman"/>
      <w:sz w:val="24"/>
      <w:szCs w:val="24"/>
    </w:rPr>
  </w:style>
  <w:style w:type="paragraph" w:styleId="ListParagraph">
    <w:name w:val="List Paragraph"/>
    <w:basedOn w:val="Normal"/>
    <w:uiPriority w:val="34"/>
    <w:qFormat/>
    <w:rsid w:val="001778CC"/>
    <w:pPr>
      <w:ind w:left="720"/>
      <w:contextualSpacing/>
    </w:pPr>
  </w:style>
  <w:style w:type="table" w:styleId="TableGrid">
    <w:name w:val="Table Grid"/>
    <w:basedOn w:val="TableNormal"/>
    <w:uiPriority w:val="59"/>
    <w:rsid w:val="0017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8CC"/>
    <w:rPr>
      <w:color w:val="0000FF" w:themeColor="hyperlink"/>
      <w:u w:val="single"/>
    </w:rPr>
  </w:style>
  <w:style w:type="paragraph" w:styleId="BalloonText">
    <w:name w:val="Balloon Text"/>
    <w:basedOn w:val="Normal"/>
    <w:link w:val="BalloonTextChar"/>
    <w:uiPriority w:val="99"/>
    <w:semiHidden/>
    <w:unhideWhenUsed/>
    <w:rsid w:val="00A022C0"/>
    <w:rPr>
      <w:rFonts w:ascii="Tahoma" w:hAnsi="Tahoma" w:cs="Tahoma"/>
      <w:sz w:val="16"/>
      <w:szCs w:val="16"/>
    </w:rPr>
  </w:style>
  <w:style w:type="character" w:customStyle="1" w:styleId="BalloonTextChar">
    <w:name w:val="Balloon Text Char"/>
    <w:basedOn w:val="DefaultParagraphFont"/>
    <w:link w:val="BalloonText"/>
    <w:uiPriority w:val="99"/>
    <w:semiHidden/>
    <w:rsid w:val="00A022C0"/>
    <w:rPr>
      <w:rFonts w:ascii="Tahoma" w:eastAsia="Times New Roman" w:hAnsi="Tahoma" w:cs="Tahoma"/>
      <w:sz w:val="16"/>
      <w:szCs w:val="16"/>
    </w:rPr>
  </w:style>
  <w:style w:type="paragraph" w:styleId="Header">
    <w:name w:val="header"/>
    <w:basedOn w:val="Normal"/>
    <w:link w:val="HeaderChar"/>
    <w:uiPriority w:val="99"/>
    <w:unhideWhenUsed/>
    <w:rsid w:val="00931589"/>
    <w:pPr>
      <w:tabs>
        <w:tab w:val="center" w:pos="4153"/>
        <w:tab w:val="right" w:pos="8306"/>
      </w:tabs>
    </w:pPr>
  </w:style>
  <w:style w:type="character" w:customStyle="1" w:styleId="HeaderChar">
    <w:name w:val="Header Char"/>
    <w:basedOn w:val="DefaultParagraphFont"/>
    <w:link w:val="Header"/>
    <w:uiPriority w:val="99"/>
    <w:rsid w:val="00931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589"/>
    <w:pPr>
      <w:tabs>
        <w:tab w:val="center" w:pos="4153"/>
        <w:tab w:val="right" w:pos="8306"/>
      </w:tabs>
    </w:pPr>
  </w:style>
  <w:style w:type="character" w:customStyle="1" w:styleId="FooterChar">
    <w:name w:val="Footer Char"/>
    <w:basedOn w:val="DefaultParagraphFont"/>
    <w:link w:val="Footer"/>
    <w:uiPriority w:val="99"/>
    <w:rsid w:val="00931589"/>
    <w:rPr>
      <w:rFonts w:ascii="Times New Roman" w:eastAsia="Times New Roman" w:hAnsi="Times New Roman" w:cs="Times New Roman"/>
      <w:sz w:val="24"/>
      <w:szCs w:val="24"/>
    </w:rPr>
  </w:style>
  <w:style w:type="paragraph" w:customStyle="1" w:styleId="CharChar17CharCharRakstzRakstzCharChar">
    <w:name w:val="Char Char17 Char Char Rakstz. Rakstz. Char Char"/>
    <w:basedOn w:val="Normal"/>
    <w:rsid w:val="009D5ED5"/>
    <w:pPr>
      <w:spacing w:before="120" w:after="160" w:line="240" w:lineRule="exact"/>
      <w:ind w:left="567" w:firstLine="720"/>
      <w:jc w:val="both"/>
    </w:pPr>
    <w:rPr>
      <w:rFonts w:ascii="Verdana" w:hAnsi="Verdana"/>
      <w:sz w:val="20"/>
      <w:szCs w:val="20"/>
      <w:lang w:val="en-US"/>
    </w:rPr>
  </w:style>
  <w:style w:type="paragraph" w:styleId="NoSpacing">
    <w:name w:val="No Spacing"/>
    <w:qFormat/>
    <w:rsid w:val="00B5418C"/>
    <w:pPr>
      <w:suppressAutoHyphens/>
      <w:spacing w:after="0" w:line="240" w:lineRule="auto"/>
      <w:ind w:left="567" w:hanging="567"/>
      <w:jc w:val="both"/>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8459D3"/>
    <w:rPr>
      <w:sz w:val="16"/>
      <w:szCs w:val="16"/>
    </w:rPr>
  </w:style>
  <w:style w:type="paragraph" w:styleId="CommentText">
    <w:name w:val="annotation text"/>
    <w:basedOn w:val="Normal"/>
    <w:link w:val="CommentTextChar"/>
    <w:uiPriority w:val="99"/>
    <w:semiHidden/>
    <w:unhideWhenUsed/>
    <w:rsid w:val="008459D3"/>
    <w:rPr>
      <w:sz w:val="20"/>
      <w:szCs w:val="20"/>
    </w:rPr>
  </w:style>
  <w:style w:type="character" w:customStyle="1" w:styleId="CommentTextChar">
    <w:name w:val="Comment Text Char"/>
    <w:basedOn w:val="DefaultParagraphFont"/>
    <w:link w:val="CommentText"/>
    <w:uiPriority w:val="99"/>
    <w:semiHidden/>
    <w:rsid w:val="008459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9D3"/>
    <w:rPr>
      <w:b/>
      <w:bCs/>
    </w:rPr>
  </w:style>
  <w:style w:type="character" w:customStyle="1" w:styleId="CommentSubjectChar">
    <w:name w:val="Comment Subject Char"/>
    <w:basedOn w:val="CommentTextChar"/>
    <w:link w:val="CommentSubject"/>
    <w:uiPriority w:val="99"/>
    <w:semiHidden/>
    <w:rsid w:val="008459D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CC"/>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1"/>
    <w:uiPriority w:val="9"/>
    <w:qFormat/>
    <w:rsid w:val="001778CC"/>
    <w:pPr>
      <w:keepNext/>
      <w:spacing w:before="240" w:after="60"/>
      <w:jc w:val="center"/>
      <w:outlineLvl w:val="0"/>
    </w:pPr>
    <w:rPr>
      <w:b/>
      <w:bCs/>
      <w:color w:val="000000"/>
      <w:kern w:val="32"/>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778CC"/>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H1 Char,Section Heading Char1,heading1 Char1,Antraste 1 Char1,h1 Char1,Section Heading Char Char,heading1 Char Char,Antraste 1 Char Char,h1 Char Char"/>
    <w:link w:val="Heading1"/>
    <w:uiPriority w:val="9"/>
    <w:locked/>
    <w:rsid w:val="001778CC"/>
    <w:rPr>
      <w:rFonts w:ascii="Times New Roman" w:eastAsia="Times New Roman" w:hAnsi="Times New Roman" w:cs="Times New Roman"/>
      <w:b/>
      <w:bCs/>
      <w:color w:val="000000"/>
      <w:kern w:val="32"/>
      <w:sz w:val="28"/>
      <w:szCs w:val="32"/>
      <w:lang w:val="x-none"/>
    </w:rPr>
  </w:style>
  <w:style w:type="paragraph" w:styleId="BodyText">
    <w:name w:val="Body Text"/>
    <w:aliases w:val="Body Text1"/>
    <w:basedOn w:val="Normal"/>
    <w:link w:val="BodyTextChar1"/>
    <w:uiPriority w:val="99"/>
    <w:rsid w:val="001778CC"/>
    <w:pPr>
      <w:jc w:val="both"/>
    </w:pPr>
    <w:rPr>
      <w:lang w:val="x-none"/>
    </w:rPr>
  </w:style>
  <w:style w:type="character" w:customStyle="1" w:styleId="BodyTextChar">
    <w:name w:val="Body Text Char"/>
    <w:basedOn w:val="DefaultParagraphFont"/>
    <w:uiPriority w:val="99"/>
    <w:semiHidden/>
    <w:rsid w:val="001778CC"/>
    <w:rPr>
      <w:rFonts w:ascii="Times New Roman" w:eastAsia="Times New Roman" w:hAnsi="Times New Roman" w:cs="Times New Roman"/>
      <w:sz w:val="24"/>
      <w:szCs w:val="24"/>
    </w:rPr>
  </w:style>
  <w:style w:type="character" w:customStyle="1" w:styleId="BodyTextChar1">
    <w:name w:val="Body Text Char1"/>
    <w:aliases w:val="Body Text1 Char"/>
    <w:link w:val="BodyText"/>
    <w:uiPriority w:val="99"/>
    <w:rsid w:val="001778CC"/>
    <w:rPr>
      <w:rFonts w:ascii="Times New Roman" w:eastAsia="Times New Roman" w:hAnsi="Times New Roman" w:cs="Times New Roman"/>
      <w:sz w:val="24"/>
      <w:szCs w:val="24"/>
      <w:lang w:val="x-none"/>
    </w:rPr>
  </w:style>
  <w:style w:type="paragraph" w:styleId="BodyText3">
    <w:name w:val="Body Text 3"/>
    <w:basedOn w:val="Normal"/>
    <w:link w:val="BodyText3Char"/>
    <w:rsid w:val="001778CC"/>
    <w:pPr>
      <w:spacing w:before="120" w:after="120"/>
      <w:jc w:val="both"/>
    </w:pPr>
    <w:rPr>
      <w:i/>
      <w:iCs/>
      <w:lang w:val="x-none"/>
    </w:rPr>
  </w:style>
  <w:style w:type="character" w:customStyle="1" w:styleId="BodyText3Char">
    <w:name w:val="Body Text 3 Char"/>
    <w:basedOn w:val="DefaultParagraphFont"/>
    <w:link w:val="BodyText3"/>
    <w:rsid w:val="001778CC"/>
    <w:rPr>
      <w:rFonts w:ascii="Times New Roman" w:eastAsia="Times New Roman" w:hAnsi="Times New Roman" w:cs="Times New Roman"/>
      <w:i/>
      <w:iCs/>
      <w:sz w:val="24"/>
      <w:szCs w:val="24"/>
      <w:lang w:val="x-none"/>
    </w:rPr>
  </w:style>
  <w:style w:type="paragraph" w:styleId="BodyTextIndent">
    <w:name w:val="Body Text Indent"/>
    <w:basedOn w:val="Normal"/>
    <w:link w:val="BodyTextIndentChar"/>
    <w:uiPriority w:val="99"/>
    <w:unhideWhenUsed/>
    <w:rsid w:val="001778CC"/>
    <w:pPr>
      <w:spacing w:after="120"/>
      <w:ind w:left="283"/>
    </w:pPr>
  </w:style>
  <w:style w:type="character" w:customStyle="1" w:styleId="BodyTextIndentChar">
    <w:name w:val="Body Text Indent Char"/>
    <w:basedOn w:val="DefaultParagraphFont"/>
    <w:link w:val="BodyTextIndent"/>
    <w:uiPriority w:val="99"/>
    <w:rsid w:val="001778CC"/>
    <w:rPr>
      <w:rFonts w:ascii="Times New Roman" w:eastAsia="Times New Roman" w:hAnsi="Times New Roman" w:cs="Times New Roman"/>
      <w:sz w:val="24"/>
      <w:szCs w:val="24"/>
    </w:rPr>
  </w:style>
  <w:style w:type="paragraph" w:styleId="ListParagraph">
    <w:name w:val="List Paragraph"/>
    <w:basedOn w:val="Normal"/>
    <w:uiPriority w:val="34"/>
    <w:qFormat/>
    <w:rsid w:val="001778CC"/>
    <w:pPr>
      <w:ind w:left="720"/>
      <w:contextualSpacing/>
    </w:pPr>
  </w:style>
  <w:style w:type="table" w:styleId="TableGrid">
    <w:name w:val="Table Grid"/>
    <w:basedOn w:val="TableNormal"/>
    <w:uiPriority w:val="59"/>
    <w:rsid w:val="0017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8CC"/>
    <w:rPr>
      <w:color w:val="0000FF" w:themeColor="hyperlink"/>
      <w:u w:val="single"/>
    </w:rPr>
  </w:style>
  <w:style w:type="paragraph" w:styleId="BalloonText">
    <w:name w:val="Balloon Text"/>
    <w:basedOn w:val="Normal"/>
    <w:link w:val="BalloonTextChar"/>
    <w:uiPriority w:val="99"/>
    <w:semiHidden/>
    <w:unhideWhenUsed/>
    <w:rsid w:val="00A022C0"/>
    <w:rPr>
      <w:rFonts w:ascii="Tahoma" w:hAnsi="Tahoma" w:cs="Tahoma"/>
      <w:sz w:val="16"/>
      <w:szCs w:val="16"/>
    </w:rPr>
  </w:style>
  <w:style w:type="character" w:customStyle="1" w:styleId="BalloonTextChar">
    <w:name w:val="Balloon Text Char"/>
    <w:basedOn w:val="DefaultParagraphFont"/>
    <w:link w:val="BalloonText"/>
    <w:uiPriority w:val="99"/>
    <w:semiHidden/>
    <w:rsid w:val="00A022C0"/>
    <w:rPr>
      <w:rFonts w:ascii="Tahoma" w:eastAsia="Times New Roman" w:hAnsi="Tahoma" w:cs="Tahoma"/>
      <w:sz w:val="16"/>
      <w:szCs w:val="16"/>
    </w:rPr>
  </w:style>
  <w:style w:type="paragraph" w:styleId="Header">
    <w:name w:val="header"/>
    <w:basedOn w:val="Normal"/>
    <w:link w:val="HeaderChar"/>
    <w:uiPriority w:val="99"/>
    <w:unhideWhenUsed/>
    <w:rsid w:val="00931589"/>
    <w:pPr>
      <w:tabs>
        <w:tab w:val="center" w:pos="4153"/>
        <w:tab w:val="right" w:pos="8306"/>
      </w:tabs>
    </w:pPr>
  </w:style>
  <w:style w:type="character" w:customStyle="1" w:styleId="HeaderChar">
    <w:name w:val="Header Char"/>
    <w:basedOn w:val="DefaultParagraphFont"/>
    <w:link w:val="Header"/>
    <w:uiPriority w:val="99"/>
    <w:rsid w:val="00931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589"/>
    <w:pPr>
      <w:tabs>
        <w:tab w:val="center" w:pos="4153"/>
        <w:tab w:val="right" w:pos="8306"/>
      </w:tabs>
    </w:pPr>
  </w:style>
  <w:style w:type="character" w:customStyle="1" w:styleId="FooterChar">
    <w:name w:val="Footer Char"/>
    <w:basedOn w:val="DefaultParagraphFont"/>
    <w:link w:val="Footer"/>
    <w:uiPriority w:val="99"/>
    <w:rsid w:val="00931589"/>
    <w:rPr>
      <w:rFonts w:ascii="Times New Roman" w:eastAsia="Times New Roman" w:hAnsi="Times New Roman" w:cs="Times New Roman"/>
      <w:sz w:val="24"/>
      <w:szCs w:val="24"/>
    </w:rPr>
  </w:style>
  <w:style w:type="paragraph" w:customStyle="1" w:styleId="CharChar17CharCharRakstzRakstzCharChar">
    <w:name w:val="Char Char17 Char Char Rakstz. Rakstz. Char Char"/>
    <w:basedOn w:val="Normal"/>
    <w:rsid w:val="009D5ED5"/>
    <w:pPr>
      <w:spacing w:before="120" w:after="160" w:line="240" w:lineRule="exact"/>
      <w:ind w:left="567" w:firstLine="720"/>
      <w:jc w:val="both"/>
    </w:pPr>
    <w:rPr>
      <w:rFonts w:ascii="Verdana" w:hAnsi="Verdana"/>
      <w:sz w:val="20"/>
      <w:szCs w:val="20"/>
      <w:lang w:val="en-US"/>
    </w:rPr>
  </w:style>
  <w:style w:type="paragraph" w:styleId="NoSpacing">
    <w:name w:val="No Spacing"/>
    <w:qFormat/>
    <w:rsid w:val="00B5418C"/>
    <w:pPr>
      <w:suppressAutoHyphens/>
      <w:spacing w:after="0" w:line="240" w:lineRule="auto"/>
      <w:ind w:left="567" w:hanging="567"/>
      <w:jc w:val="both"/>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8459D3"/>
    <w:rPr>
      <w:sz w:val="16"/>
      <w:szCs w:val="16"/>
    </w:rPr>
  </w:style>
  <w:style w:type="paragraph" w:styleId="CommentText">
    <w:name w:val="annotation text"/>
    <w:basedOn w:val="Normal"/>
    <w:link w:val="CommentTextChar"/>
    <w:uiPriority w:val="99"/>
    <w:semiHidden/>
    <w:unhideWhenUsed/>
    <w:rsid w:val="008459D3"/>
    <w:rPr>
      <w:sz w:val="20"/>
      <w:szCs w:val="20"/>
    </w:rPr>
  </w:style>
  <w:style w:type="character" w:customStyle="1" w:styleId="CommentTextChar">
    <w:name w:val="Comment Text Char"/>
    <w:basedOn w:val="DefaultParagraphFont"/>
    <w:link w:val="CommentText"/>
    <w:uiPriority w:val="99"/>
    <w:semiHidden/>
    <w:rsid w:val="008459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9D3"/>
    <w:rPr>
      <w:b/>
      <w:bCs/>
    </w:rPr>
  </w:style>
  <w:style w:type="character" w:customStyle="1" w:styleId="CommentSubjectChar">
    <w:name w:val="Comment Subject Char"/>
    <w:basedOn w:val="CommentTextChar"/>
    <w:link w:val="CommentSubject"/>
    <w:uiPriority w:val="99"/>
    <w:semiHidden/>
    <w:rsid w:val="008459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9744">
      <w:bodyDiv w:val="1"/>
      <w:marLeft w:val="0"/>
      <w:marRight w:val="0"/>
      <w:marTop w:val="0"/>
      <w:marBottom w:val="0"/>
      <w:divBdr>
        <w:top w:val="none" w:sz="0" w:space="0" w:color="auto"/>
        <w:left w:val="none" w:sz="0" w:space="0" w:color="auto"/>
        <w:bottom w:val="none" w:sz="0" w:space="0" w:color="auto"/>
        <w:right w:val="none" w:sz="0" w:space="0" w:color="auto"/>
      </w:divBdr>
      <w:divsChild>
        <w:div w:id="147852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E74B-C1C4-424F-B335-DAEB0C9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14457</Words>
  <Characters>8242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User</cp:lastModifiedBy>
  <cp:revision>12</cp:revision>
  <cp:lastPrinted>2014-04-02T08:07:00Z</cp:lastPrinted>
  <dcterms:created xsi:type="dcterms:W3CDTF">2017-06-20T08:51:00Z</dcterms:created>
  <dcterms:modified xsi:type="dcterms:W3CDTF">2017-06-21T08:30:00Z</dcterms:modified>
</cp:coreProperties>
</file>