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A5D4C" w:rsidRPr="00403693" w:rsidRDefault="005A5D4C" w:rsidP="005A5D4C">
      <w:pPr>
        <w:jc w:val="center"/>
        <w:rPr>
          <w:b/>
          <w:color w:val="000000"/>
          <w:sz w:val="22"/>
          <w:szCs w:val="22"/>
        </w:rPr>
      </w:pPr>
      <w:r w:rsidRPr="00403693">
        <w:rPr>
          <w:sz w:val="22"/>
          <w:szCs w:val="22"/>
        </w:rPr>
        <w:t xml:space="preserve"> </w:t>
      </w:r>
      <w:r w:rsidRPr="00403693">
        <w:rPr>
          <w:b/>
          <w:color w:val="000000"/>
          <w:sz w:val="22"/>
          <w:szCs w:val="22"/>
        </w:rPr>
        <w:t xml:space="preserve"> „</w:t>
      </w:r>
      <w:r w:rsidR="003E7FD0">
        <w:rPr>
          <w:b/>
          <w:sz w:val="22"/>
          <w:szCs w:val="22"/>
        </w:rPr>
        <w:t>Meliorācijas sistēmas un caurteku tīrīšana, caurteku atjaunošana Saulkrastu novada pašvaldības administratīvajā teritorijā</w:t>
      </w:r>
      <w:r w:rsidRPr="00403693">
        <w:rPr>
          <w:b/>
          <w:sz w:val="22"/>
          <w:szCs w:val="22"/>
        </w:rPr>
        <w:t>”</w:t>
      </w:r>
      <w:r w:rsidRPr="00403693">
        <w:rPr>
          <w:b/>
          <w:color w:val="000000"/>
          <w:sz w:val="22"/>
          <w:szCs w:val="22"/>
        </w:rPr>
        <w:t xml:space="preserve"> </w:t>
      </w:r>
      <w:r w:rsidRPr="00403693">
        <w:rPr>
          <w:b/>
          <w:sz w:val="22"/>
          <w:szCs w:val="22"/>
        </w:rPr>
        <w:t>identifikācijas Nr. SND 2018/</w:t>
      </w:r>
      <w:r w:rsidR="003E7FD0">
        <w:rPr>
          <w:b/>
          <w:sz w:val="22"/>
          <w:szCs w:val="22"/>
        </w:rPr>
        <w:t>6</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37"/>
        <w:gridCol w:w="2581"/>
        <w:gridCol w:w="2693"/>
      </w:tblGrid>
      <w:tr w:rsidR="00383D08"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8" w:history="1">
              <w:r w:rsidRPr="003E7FD0">
                <w:rPr>
                  <w:rStyle w:val="Hyperlink"/>
                  <w:sz w:val="20"/>
                  <w:szCs w:val="20"/>
                </w:rPr>
                <w:t>dome@saulkrasti.lv</w:t>
              </w:r>
            </w:hyperlink>
          </w:p>
        </w:tc>
      </w:tr>
      <w:tr w:rsidR="00BC4B10"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9"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E7FD0" w:rsidP="003E7FD0">
            <w:pPr>
              <w:jc w:val="both"/>
              <w:rPr>
                <w:sz w:val="20"/>
                <w:szCs w:val="20"/>
              </w:rPr>
            </w:pPr>
            <w:r>
              <w:rPr>
                <w:sz w:val="20"/>
                <w:szCs w:val="20"/>
              </w:rPr>
              <w:t>Meliorācijas sistēmas un caurteku tīrīšana, caurteku atjaunošana Saulkrastu novada pašvaldības administratīvajā teritorijā</w:t>
            </w:r>
            <w:r w:rsidR="001A58D4" w:rsidRPr="003E7FD0">
              <w:rPr>
                <w:sz w:val="20"/>
                <w:szCs w:val="20"/>
              </w:rPr>
              <w:t xml:space="preserve"> </w:t>
            </w:r>
          </w:p>
        </w:tc>
      </w:tr>
      <w:tr w:rsidR="00313F1E" w:rsidRPr="003E7FD0"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3E7FD0">
            <w:pPr>
              <w:ind w:left="34" w:right="1132"/>
              <w:rPr>
                <w:sz w:val="20"/>
                <w:szCs w:val="20"/>
              </w:rPr>
            </w:pPr>
            <w:r w:rsidRPr="003E7FD0">
              <w:rPr>
                <w:sz w:val="20"/>
                <w:szCs w:val="20"/>
              </w:rPr>
              <w:t>SND 2018/</w:t>
            </w:r>
            <w:r w:rsidR="003E7FD0">
              <w:rPr>
                <w:sz w:val="20"/>
                <w:szCs w:val="20"/>
              </w:rPr>
              <w:t>6</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3E7FD0">
              <w:rPr>
                <w:sz w:val="20"/>
                <w:szCs w:val="20"/>
              </w:rPr>
              <w:t xml:space="preserve"> </w:t>
            </w:r>
            <w:r w:rsidR="003E7FD0">
              <w:rPr>
                <w:sz w:val="20"/>
                <w:szCs w:val="20"/>
                <w:lang w:val="lv-LV"/>
              </w:rPr>
              <w:t>90480000</w:t>
            </w:r>
            <w:r w:rsidR="005A5D4C" w:rsidRPr="003E7FD0">
              <w:rPr>
                <w:color w:val="000000"/>
                <w:sz w:val="20"/>
                <w:szCs w:val="20"/>
              </w:rPr>
              <w:t>-</w:t>
            </w:r>
            <w:r w:rsidR="003E7FD0">
              <w:rPr>
                <w:color w:val="000000"/>
                <w:sz w:val="20"/>
                <w:szCs w:val="20"/>
                <w:lang w:val="lv-LV"/>
              </w:rPr>
              <w:t>5</w:t>
            </w:r>
            <w:r w:rsidR="005A5D4C" w:rsidRPr="003E7FD0">
              <w:rPr>
                <w:color w:val="000000"/>
                <w:sz w:val="20"/>
                <w:szCs w:val="20"/>
              </w:rPr>
              <w:t xml:space="preserve"> (</w:t>
            </w:r>
            <w:r w:rsidR="003E7FD0">
              <w:rPr>
                <w:color w:val="000000"/>
                <w:sz w:val="20"/>
                <w:szCs w:val="20"/>
                <w:lang w:val="lv-LV"/>
              </w:rPr>
              <w:t>notekūdeņu apsaimniekošanas</w:t>
            </w:r>
            <w:r w:rsidR="005A5D4C" w:rsidRPr="003E7FD0">
              <w:rPr>
                <w:sz w:val="20"/>
                <w:szCs w:val="20"/>
              </w:rPr>
              <w:t xml:space="preserve"> pakalpojumi)</w:t>
            </w:r>
          </w:p>
          <w:p w:rsidR="00313F1E" w:rsidRPr="003E7FD0" w:rsidRDefault="00313F1E" w:rsidP="00A761DE">
            <w:pPr>
              <w:suppressAutoHyphens/>
              <w:rPr>
                <w:sz w:val="20"/>
                <w:szCs w:val="20"/>
              </w:rPr>
            </w:pPr>
          </w:p>
        </w:tc>
      </w:tr>
      <w:tr w:rsidR="00313F1E" w:rsidRPr="003E7FD0"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FA2FAE" w:rsidP="003E7FD0">
            <w:pPr>
              <w:spacing w:after="200" w:line="276" w:lineRule="auto"/>
              <w:jc w:val="both"/>
              <w:rPr>
                <w:bCs/>
                <w:sz w:val="20"/>
                <w:szCs w:val="20"/>
              </w:rPr>
            </w:pPr>
            <w:r w:rsidRPr="003E7FD0">
              <w:rPr>
                <w:bCs/>
                <w:sz w:val="20"/>
                <w:szCs w:val="20"/>
              </w:rPr>
              <w:t>līdz 2018.</w:t>
            </w:r>
            <w:r w:rsidR="003E7FD0">
              <w:rPr>
                <w:bCs/>
                <w:sz w:val="20"/>
                <w:szCs w:val="20"/>
              </w:rPr>
              <w:t xml:space="preserve"> </w:t>
            </w:r>
            <w:r w:rsidRPr="003E7FD0">
              <w:rPr>
                <w:bCs/>
                <w:sz w:val="20"/>
                <w:szCs w:val="20"/>
              </w:rPr>
              <w:t xml:space="preserve">gada </w:t>
            </w:r>
            <w:r w:rsidR="003E7FD0">
              <w:rPr>
                <w:bCs/>
                <w:sz w:val="20"/>
                <w:szCs w:val="20"/>
              </w:rPr>
              <w:t>1</w:t>
            </w:r>
            <w:r w:rsidRPr="003E7FD0">
              <w:rPr>
                <w:bCs/>
                <w:sz w:val="20"/>
                <w:szCs w:val="20"/>
              </w:rPr>
              <w:t>5.</w:t>
            </w:r>
            <w:r w:rsidR="003E7FD0">
              <w:rPr>
                <w:bCs/>
                <w:sz w:val="20"/>
                <w:szCs w:val="20"/>
              </w:rPr>
              <w:t xml:space="preserve"> jūnijam</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0" w:history="1">
              <w:r w:rsidRPr="003E7FD0">
                <w:rPr>
                  <w:rStyle w:val="Hyperlink"/>
                  <w:b/>
                  <w:sz w:val="20"/>
                  <w:szCs w:val="20"/>
                </w:rPr>
                <w:t>www.iub.gov.lv</w:t>
              </w:r>
            </w:hyperlink>
            <w:r w:rsidRPr="003E7FD0">
              <w:rPr>
                <w:b/>
                <w:sz w:val="20"/>
                <w:szCs w:val="20"/>
              </w:rPr>
              <w:t xml:space="preserve"> un </w:t>
            </w:r>
            <w:hyperlink r:id="rId11" w:history="1">
              <w:r w:rsidRPr="003E7FD0">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3E7FD0">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3E7FD0">
              <w:rPr>
                <w:rFonts w:ascii="Times New Roman" w:hAnsi="Times New Roman" w:cs="Times New Roman"/>
                <w:sz w:val="20"/>
                <w:szCs w:val="20"/>
              </w:rPr>
              <w:t>09</w:t>
            </w:r>
            <w:r w:rsidR="00533A69" w:rsidRPr="003E7FD0">
              <w:rPr>
                <w:rFonts w:ascii="Times New Roman" w:hAnsi="Times New Roman" w:cs="Times New Roman"/>
                <w:sz w:val="20"/>
                <w:szCs w:val="20"/>
              </w:rPr>
              <w:t>.0</w:t>
            </w:r>
            <w:r w:rsidR="003E7FD0">
              <w:rPr>
                <w:rFonts w:ascii="Times New Roman" w:hAnsi="Times New Roman" w:cs="Times New Roman"/>
                <w:sz w:val="20"/>
                <w:szCs w:val="20"/>
              </w:rPr>
              <w:t>3</w:t>
            </w:r>
            <w:r w:rsidR="00533A69" w:rsidRPr="003E7FD0">
              <w:rPr>
                <w:rFonts w:ascii="Times New Roman" w:hAnsi="Times New Roman" w:cs="Times New Roman"/>
                <w:sz w:val="20"/>
                <w:szCs w:val="20"/>
              </w:rPr>
              <w:t>.2018.</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36DD2" w:rsidP="003E7FD0">
            <w:pPr>
              <w:jc w:val="both"/>
              <w:rPr>
                <w:sz w:val="20"/>
                <w:szCs w:val="20"/>
                <w:highlight w:val="yellow"/>
              </w:rPr>
            </w:pPr>
            <w:r w:rsidRPr="003E7FD0">
              <w:rPr>
                <w:sz w:val="20"/>
                <w:szCs w:val="20"/>
              </w:rPr>
              <w:t xml:space="preserve">Saulkrastu novada pašvaldības Iepirkumu komisija (turpmāk – Komisija), kas </w:t>
            </w:r>
            <w:r w:rsidRPr="003E7FD0">
              <w:rPr>
                <w:bCs/>
                <w:color w:val="000000"/>
                <w:sz w:val="20"/>
                <w:szCs w:val="20"/>
              </w:rPr>
              <w:t>izveidota, pamatojoties uz</w:t>
            </w:r>
            <w:r w:rsidRPr="003E7FD0">
              <w:rPr>
                <w:b/>
                <w:bCs/>
                <w:color w:val="000000"/>
                <w:sz w:val="20"/>
                <w:szCs w:val="20"/>
              </w:rPr>
              <w:t xml:space="preserve"> </w:t>
            </w:r>
            <w:r w:rsidRPr="003E7FD0">
              <w:rPr>
                <w:bCs/>
                <w:color w:val="000000"/>
                <w:sz w:val="20"/>
                <w:szCs w:val="20"/>
              </w:rPr>
              <w:t>Saulkrastu novada domes</w:t>
            </w:r>
            <w:r w:rsidRPr="003E7FD0">
              <w:rPr>
                <w:b/>
                <w:bCs/>
                <w:color w:val="000000"/>
                <w:sz w:val="20"/>
                <w:szCs w:val="20"/>
              </w:rPr>
              <w:t xml:space="preserve"> </w:t>
            </w:r>
            <w:r w:rsidRPr="003E7FD0">
              <w:rPr>
                <w:color w:val="000000"/>
                <w:sz w:val="20"/>
                <w:szCs w:val="20"/>
              </w:rPr>
              <w:t>2017.</w:t>
            </w:r>
            <w:r w:rsidR="003E7FD0">
              <w:rPr>
                <w:color w:val="000000"/>
                <w:sz w:val="20"/>
                <w:szCs w:val="20"/>
              </w:rPr>
              <w:t xml:space="preserve"> </w:t>
            </w:r>
            <w:r w:rsidRPr="003E7FD0">
              <w:rPr>
                <w:color w:val="000000"/>
                <w:sz w:val="20"/>
                <w:szCs w:val="20"/>
              </w:rPr>
              <w:t>gada 28.</w:t>
            </w:r>
            <w:r w:rsidR="003E7FD0">
              <w:rPr>
                <w:color w:val="000000"/>
                <w:sz w:val="20"/>
                <w:szCs w:val="20"/>
              </w:rPr>
              <w:t xml:space="preserve"> </w:t>
            </w:r>
            <w:r w:rsidRPr="003E7FD0">
              <w:rPr>
                <w:color w:val="000000"/>
                <w:sz w:val="20"/>
                <w:szCs w:val="20"/>
              </w:rPr>
              <w:t xml:space="preserve">jūnija </w:t>
            </w:r>
            <w:smartTag w:uri="schemas-tilde-lv/tildestengine" w:element="veidnes">
              <w:smartTagPr>
                <w:attr w:name="baseform" w:val="lēmum|s"/>
                <w:attr w:name="id" w:val="-1"/>
                <w:attr w:name="text" w:val="lēmumu"/>
              </w:smartTagPr>
              <w:r w:rsidRPr="003E7FD0">
                <w:rPr>
                  <w:color w:val="000000"/>
                  <w:sz w:val="20"/>
                  <w:szCs w:val="20"/>
                </w:rPr>
                <w:t>lēmumu</w:t>
              </w:r>
            </w:smartTag>
            <w:r w:rsidRPr="003E7FD0">
              <w:rPr>
                <w:color w:val="000000"/>
                <w:sz w:val="20"/>
                <w:szCs w:val="20"/>
              </w:rPr>
              <w:t xml:space="preserve"> Nr.</w:t>
            </w:r>
            <w:r w:rsidR="003E7FD0">
              <w:rPr>
                <w:color w:val="000000"/>
                <w:sz w:val="20"/>
                <w:szCs w:val="20"/>
              </w:rPr>
              <w:t xml:space="preserve"> </w:t>
            </w:r>
            <w:r w:rsidRPr="003E7FD0">
              <w:rPr>
                <w:color w:val="000000"/>
                <w:sz w:val="20"/>
                <w:szCs w:val="20"/>
              </w:rPr>
              <w:t>54 (</w:t>
            </w:r>
            <w:smartTag w:uri="schemas-tilde-lv/tildestengine" w:element="veidnes">
              <w:smartTagPr>
                <w:attr w:name="baseform" w:val="protokol|s"/>
                <w:attr w:name="id" w:val="-1"/>
                <w:attr w:name="text" w:val="protokols"/>
              </w:smartTagPr>
              <w:r w:rsidRPr="003E7FD0">
                <w:rPr>
                  <w:color w:val="000000"/>
                  <w:sz w:val="20"/>
                  <w:szCs w:val="20"/>
                </w:rPr>
                <w:t>protokols</w:t>
              </w:r>
            </w:smartTag>
            <w:r w:rsidRPr="003E7FD0">
              <w:rPr>
                <w:color w:val="000000"/>
                <w:sz w:val="20"/>
                <w:szCs w:val="20"/>
              </w:rPr>
              <w:t xml:space="preserve"> Nr.</w:t>
            </w:r>
            <w:r w:rsidR="003E7FD0">
              <w:rPr>
                <w:color w:val="000000"/>
                <w:sz w:val="20"/>
                <w:szCs w:val="20"/>
              </w:rPr>
              <w:t xml:space="preserve"> </w:t>
            </w:r>
            <w:r w:rsidRPr="003E7FD0">
              <w:rPr>
                <w:color w:val="000000"/>
                <w:sz w:val="20"/>
                <w:szCs w:val="20"/>
              </w:rPr>
              <w:t>10/2017§48).</w:t>
            </w:r>
            <w:r w:rsidRPr="003E7FD0">
              <w:rPr>
                <w:bCs/>
                <w:sz w:val="20"/>
                <w:szCs w:val="20"/>
              </w:rPr>
              <w:t xml:space="preserve"> Komisijas sastāvs mainīts, saskaņā ar </w:t>
            </w:r>
            <w:r w:rsidRPr="003E7FD0">
              <w:rPr>
                <w:color w:val="000000"/>
                <w:sz w:val="20"/>
                <w:szCs w:val="20"/>
              </w:rPr>
              <w:t>2017.</w:t>
            </w:r>
            <w:r w:rsidR="003E7FD0">
              <w:rPr>
                <w:color w:val="000000"/>
                <w:sz w:val="20"/>
                <w:szCs w:val="20"/>
              </w:rPr>
              <w:t xml:space="preserve"> </w:t>
            </w:r>
            <w:r w:rsidRPr="003E7FD0">
              <w:rPr>
                <w:color w:val="000000"/>
                <w:sz w:val="20"/>
                <w:szCs w:val="20"/>
              </w:rPr>
              <w:t>gada 25.</w:t>
            </w:r>
            <w:r w:rsidR="003E7FD0">
              <w:rPr>
                <w:color w:val="000000"/>
                <w:sz w:val="20"/>
                <w:szCs w:val="20"/>
              </w:rPr>
              <w:t xml:space="preserve"> </w:t>
            </w:r>
            <w:r w:rsidRPr="003E7FD0">
              <w:rPr>
                <w:color w:val="000000"/>
                <w:sz w:val="20"/>
                <w:szCs w:val="20"/>
              </w:rPr>
              <w:t>oktobra lēmumu Nr.</w:t>
            </w:r>
            <w:r w:rsidR="003E7FD0">
              <w:rPr>
                <w:color w:val="000000"/>
                <w:sz w:val="20"/>
                <w:szCs w:val="20"/>
              </w:rPr>
              <w:t xml:space="preserve"> </w:t>
            </w:r>
            <w:r w:rsidRPr="003E7FD0">
              <w:rPr>
                <w:color w:val="000000"/>
                <w:sz w:val="20"/>
                <w:szCs w:val="20"/>
              </w:rPr>
              <w:t>268 (protokols Nr.</w:t>
            </w:r>
            <w:r w:rsidR="003E7FD0">
              <w:rPr>
                <w:color w:val="000000"/>
                <w:sz w:val="20"/>
                <w:szCs w:val="20"/>
              </w:rPr>
              <w:t xml:space="preserve"> </w:t>
            </w:r>
            <w:r w:rsidRPr="003E7FD0">
              <w:rPr>
                <w:color w:val="000000"/>
                <w:sz w:val="20"/>
                <w:szCs w:val="20"/>
              </w:rPr>
              <w:t>18/2017 § 20) un saskaņā ar 2017.</w:t>
            </w:r>
            <w:r w:rsidR="003E7FD0">
              <w:rPr>
                <w:color w:val="000000"/>
                <w:sz w:val="20"/>
                <w:szCs w:val="20"/>
              </w:rPr>
              <w:t xml:space="preserve"> </w:t>
            </w:r>
            <w:r w:rsidRPr="003E7FD0">
              <w:rPr>
                <w:color w:val="000000"/>
                <w:sz w:val="20"/>
                <w:szCs w:val="20"/>
              </w:rPr>
              <w:t>gada 27.</w:t>
            </w:r>
            <w:r w:rsidR="003E7FD0">
              <w:rPr>
                <w:color w:val="000000"/>
                <w:sz w:val="20"/>
                <w:szCs w:val="20"/>
              </w:rPr>
              <w:t> </w:t>
            </w:r>
            <w:r w:rsidRPr="003E7FD0">
              <w:rPr>
                <w:color w:val="000000"/>
                <w:sz w:val="20"/>
                <w:szCs w:val="20"/>
              </w:rPr>
              <w:t>decembra lēmumu Nr.</w:t>
            </w:r>
            <w:r w:rsidR="003E7FD0">
              <w:rPr>
                <w:color w:val="000000"/>
                <w:sz w:val="20"/>
                <w:szCs w:val="20"/>
              </w:rPr>
              <w:t xml:space="preserve"> </w:t>
            </w:r>
            <w:r w:rsidRPr="003E7FD0">
              <w:rPr>
                <w:color w:val="000000"/>
                <w:sz w:val="20"/>
                <w:szCs w:val="20"/>
              </w:rPr>
              <w:t>375 (protokols Nr.</w:t>
            </w:r>
            <w:r w:rsidR="003E7FD0">
              <w:rPr>
                <w:color w:val="000000"/>
                <w:sz w:val="20"/>
                <w:szCs w:val="20"/>
              </w:rPr>
              <w:t xml:space="preserve"> </w:t>
            </w:r>
            <w:r w:rsidRPr="003E7FD0">
              <w:rPr>
                <w:color w:val="000000"/>
                <w:sz w:val="20"/>
                <w:szCs w:val="20"/>
              </w:rPr>
              <w:t>20/2017 § 35).</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36DD2" w:rsidP="00A761DE">
            <w:pPr>
              <w:jc w:val="both"/>
              <w:rPr>
                <w:color w:val="000000"/>
                <w:sz w:val="20"/>
                <w:szCs w:val="20"/>
              </w:rPr>
            </w:pPr>
            <w:r w:rsidRPr="003E7FD0">
              <w:rPr>
                <w:color w:val="000000"/>
                <w:sz w:val="20"/>
                <w:szCs w:val="20"/>
              </w:rPr>
              <w:t xml:space="preserve">Andrejs Arnis, </w:t>
            </w:r>
            <w:r w:rsidR="00313F1E" w:rsidRPr="003E7FD0">
              <w:rPr>
                <w:color w:val="000000"/>
                <w:sz w:val="20"/>
                <w:szCs w:val="20"/>
              </w:rPr>
              <w:t xml:space="preserve">Bruno Veide, Alens Horsts, Aiva Aparjode, </w:t>
            </w:r>
          </w:p>
          <w:p w:rsidR="00536DD2" w:rsidRPr="003E7FD0" w:rsidRDefault="00313F1E" w:rsidP="00A761DE">
            <w:pPr>
              <w:jc w:val="both"/>
              <w:rPr>
                <w:color w:val="000000"/>
                <w:sz w:val="20"/>
                <w:szCs w:val="20"/>
              </w:rPr>
            </w:pPr>
            <w:r w:rsidRPr="003E7FD0">
              <w:rPr>
                <w:color w:val="000000"/>
                <w:sz w:val="20"/>
                <w:szCs w:val="20"/>
              </w:rPr>
              <w:t xml:space="preserve">Astrīda Andersone, </w:t>
            </w:r>
            <w:r w:rsidRPr="003E7FD0">
              <w:rPr>
                <w:sz w:val="20"/>
                <w:szCs w:val="20"/>
              </w:rPr>
              <w:t>Gatis Vīgants,</w:t>
            </w:r>
            <w:r w:rsidRPr="003E7FD0">
              <w:rPr>
                <w:color w:val="000000"/>
                <w:sz w:val="20"/>
                <w:szCs w:val="20"/>
              </w:rPr>
              <w:t xml:space="preserve"> </w:t>
            </w:r>
            <w:r w:rsidR="00536DD2" w:rsidRPr="003E7FD0">
              <w:rPr>
                <w:color w:val="000000"/>
                <w:sz w:val="20"/>
                <w:szCs w:val="20"/>
              </w:rPr>
              <w:t>Dana Buša</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A2FAE" w:rsidRPr="003E7FD0" w:rsidRDefault="00536DD2" w:rsidP="005B6FAC">
            <w:pPr>
              <w:jc w:val="both"/>
              <w:rPr>
                <w:sz w:val="20"/>
                <w:szCs w:val="20"/>
              </w:rPr>
            </w:pPr>
            <w:r w:rsidRPr="003E7FD0">
              <w:rPr>
                <w:sz w:val="20"/>
                <w:szCs w:val="20"/>
              </w:rPr>
              <w:t xml:space="preserve">Pašvaldības </w:t>
            </w:r>
            <w:r w:rsidR="003E7FD0">
              <w:rPr>
                <w:sz w:val="20"/>
                <w:szCs w:val="20"/>
              </w:rPr>
              <w:t>izpilddirektora vietnieks Aivars Gavars</w:t>
            </w:r>
          </w:p>
          <w:p w:rsidR="00313F1E" w:rsidRPr="003E7FD0" w:rsidRDefault="00313F1E" w:rsidP="005B6FAC">
            <w:pPr>
              <w:jc w:val="both"/>
              <w:rPr>
                <w:sz w:val="20"/>
                <w:szCs w:val="20"/>
              </w:rPr>
            </w:pPr>
            <w:r w:rsidRPr="003E7FD0">
              <w:rPr>
                <w:sz w:val="20"/>
                <w:szCs w:val="20"/>
              </w:rPr>
              <w:t>Juridiskās nodaļas iepirkumu speciāliste Daina Kučeruka</w:t>
            </w:r>
          </w:p>
          <w:p w:rsidR="00536DD2" w:rsidRPr="003E7FD0" w:rsidRDefault="00313F1E" w:rsidP="00DB5F26">
            <w:pPr>
              <w:jc w:val="both"/>
              <w:rPr>
                <w:sz w:val="20"/>
                <w:szCs w:val="20"/>
              </w:rPr>
            </w:pPr>
            <w:r w:rsidRPr="003E7FD0">
              <w:rPr>
                <w:sz w:val="20"/>
                <w:szCs w:val="20"/>
              </w:rPr>
              <w:t xml:space="preserve">Juridiskās nodaļas </w:t>
            </w:r>
            <w:r w:rsidR="00255FC8" w:rsidRPr="003E7FD0">
              <w:rPr>
                <w:sz w:val="20"/>
                <w:szCs w:val="20"/>
              </w:rPr>
              <w:t>juriste Dana Buša</w:t>
            </w:r>
          </w:p>
        </w:tc>
      </w:tr>
      <w:tr w:rsidR="00313F1E" w:rsidRPr="003E7FD0"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76029C">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76029C">
              <w:rPr>
                <w:bCs/>
                <w:sz w:val="20"/>
                <w:szCs w:val="20"/>
              </w:rPr>
              <w:t>22.</w:t>
            </w:r>
            <w:r w:rsidR="00A619AE" w:rsidRPr="003E7FD0">
              <w:rPr>
                <w:bCs/>
                <w:sz w:val="20"/>
                <w:szCs w:val="20"/>
              </w:rPr>
              <w:t xml:space="preserve"> </w:t>
            </w:r>
            <w:r w:rsidR="00BB243D" w:rsidRPr="003E7FD0">
              <w:rPr>
                <w:bCs/>
                <w:sz w:val="20"/>
                <w:szCs w:val="20"/>
              </w:rPr>
              <w:t>martam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107.</w:t>
            </w:r>
            <w:r w:rsidR="0076029C">
              <w:rPr>
                <w:sz w:val="20"/>
                <w:szCs w:val="20"/>
              </w:rPr>
              <w:t xml:space="preserve"> </w:t>
            </w:r>
            <w:r w:rsidRPr="003E7FD0">
              <w:rPr>
                <w:sz w:val="20"/>
                <w:szCs w:val="20"/>
              </w:rPr>
              <w:t>kabinetā.</w:t>
            </w:r>
          </w:p>
        </w:tc>
      </w:tr>
      <w:tr w:rsidR="00313F1E" w:rsidRPr="003E7FD0" w:rsidTr="00403693">
        <w:trPr>
          <w:trHeight w:val="114"/>
        </w:trPr>
        <w:tc>
          <w:tcPr>
            <w:tcW w:w="3686" w:type="dxa"/>
            <w:gridSpan w:val="2"/>
            <w:vMerge w:val="restart"/>
            <w:tcBorders>
              <w:top w:val="double" w:sz="4" w:space="0" w:color="auto"/>
              <w:left w:val="single" w:sz="4" w:space="0" w:color="auto"/>
              <w:right w:val="single" w:sz="4" w:space="0" w:color="auto"/>
            </w:tcBorders>
            <w:shd w:val="clear" w:color="auto" w:fill="F2DBDB"/>
            <w:vAlign w:val="center"/>
          </w:tcPr>
          <w:p w:rsidR="00313F1E" w:rsidRPr="003E7FD0" w:rsidRDefault="00313F1E" w:rsidP="005B6FAC">
            <w:pPr>
              <w:rPr>
                <w:sz w:val="20"/>
                <w:szCs w:val="20"/>
              </w:rPr>
            </w:pPr>
            <w:r w:rsidRPr="003E7FD0">
              <w:rPr>
                <w:b/>
                <w:sz w:val="20"/>
                <w:szCs w:val="20"/>
              </w:rPr>
              <w:t>Pretendentu saraksts, kuri iesnieguši piedāvājumu</w:t>
            </w:r>
          </w:p>
        </w:tc>
        <w:tc>
          <w:tcPr>
            <w:tcW w:w="3118" w:type="dxa"/>
            <w:gridSpan w:val="2"/>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jc w:val="center"/>
              <w:rPr>
                <w:sz w:val="20"/>
                <w:szCs w:val="20"/>
              </w:rPr>
            </w:pPr>
            <w:r w:rsidRPr="003E7FD0">
              <w:rPr>
                <w:sz w:val="20"/>
                <w:szCs w:val="20"/>
              </w:rPr>
              <w:t xml:space="preserve">Piedāvātā līgumcena </w:t>
            </w:r>
            <w:r w:rsidRPr="003E7FD0">
              <w:rPr>
                <w:i/>
                <w:sz w:val="20"/>
                <w:szCs w:val="20"/>
              </w:rPr>
              <w:t>euro</w:t>
            </w:r>
            <w:r w:rsidRPr="003E7FD0">
              <w:rPr>
                <w:sz w:val="20"/>
                <w:szCs w:val="20"/>
              </w:rPr>
              <w:t xml:space="preserve"> bez PVN</w:t>
            </w:r>
          </w:p>
        </w:tc>
      </w:tr>
      <w:tr w:rsidR="009C0CCC" w:rsidRPr="003E7FD0" w:rsidTr="00403693">
        <w:trPr>
          <w:trHeight w:val="507"/>
        </w:trPr>
        <w:tc>
          <w:tcPr>
            <w:tcW w:w="3686" w:type="dxa"/>
            <w:gridSpan w:val="2"/>
            <w:vMerge/>
            <w:tcBorders>
              <w:left w:val="single" w:sz="4" w:space="0" w:color="auto"/>
              <w:right w:val="single" w:sz="4" w:space="0" w:color="auto"/>
            </w:tcBorders>
            <w:shd w:val="clear" w:color="auto" w:fill="F2DBDB"/>
            <w:vAlign w:val="center"/>
          </w:tcPr>
          <w:p w:rsidR="009C0CCC" w:rsidRPr="003E7FD0" w:rsidRDefault="009C0CCC" w:rsidP="005B6FAC">
            <w:pPr>
              <w:rPr>
                <w:b/>
                <w:sz w:val="20"/>
                <w:szCs w:val="20"/>
              </w:rPr>
            </w:pPr>
          </w:p>
        </w:tc>
        <w:tc>
          <w:tcPr>
            <w:tcW w:w="3118" w:type="dxa"/>
            <w:gridSpan w:val="2"/>
            <w:tcBorders>
              <w:top w:val="double" w:sz="4" w:space="0" w:color="auto"/>
              <w:left w:val="single" w:sz="4" w:space="0" w:color="auto"/>
              <w:bottom w:val="single" w:sz="4" w:space="0" w:color="auto"/>
              <w:right w:val="single" w:sz="4" w:space="0" w:color="auto"/>
            </w:tcBorders>
          </w:tcPr>
          <w:p w:rsidR="009C0CCC" w:rsidRPr="003E7FD0" w:rsidRDefault="009C0CCC" w:rsidP="0076029C">
            <w:pPr>
              <w:rPr>
                <w:sz w:val="20"/>
                <w:szCs w:val="20"/>
              </w:rPr>
            </w:pPr>
            <w:r w:rsidRPr="003E7FD0">
              <w:rPr>
                <w:b/>
                <w:sz w:val="20"/>
                <w:szCs w:val="20"/>
              </w:rPr>
              <w:t>SIA "</w:t>
            </w:r>
            <w:r w:rsidR="0076029C">
              <w:rPr>
                <w:b/>
                <w:sz w:val="20"/>
                <w:szCs w:val="20"/>
              </w:rPr>
              <w:t>Mežgaļi</w:t>
            </w:r>
            <w:r w:rsidRPr="003E7FD0">
              <w:rPr>
                <w:b/>
                <w:sz w:val="20"/>
                <w:szCs w:val="20"/>
              </w:rPr>
              <w:t>"</w:t>
            </w:r>
            <w:r w:rsidRPr="003E7FD0">
              <w:rPr>
                <w:b/>
                <w:sz w:val="20"/>
                <w:szCs w:val="20"/>
              </w:rPr>
              <w:br/>
            </w:r>
            <w:r w:rsidRPr="003E7FD0">
              <w:rPr>
                <w:bCs/>
                <w:sz w:val="20"/>
                <w:szCs w:val="20"/>
              </w:rPr>
              <w:t>Reģ.</w:t>
            </w:r>
            <w:r w:rsidR="0076029C">
              <w:rPr>
                <w:bCs/>
                <w:sz w:val="20"/>
                <w:szCs w:val="20"/>
              </w:rPr>
              <w:t xml:space="preserve"> </w:t>
            </w:r>
            <w:r w:rsidRPr="003E7FD0">
              <w:rPr>
                <w:bCs/>
                <w:sz w:val="20"/>
                <w:szCs w:val="20"/>
              </w:rPr>
              <w:t>Nr.</w:t>
            </w:r>
            <w:r w:rsidR="0076029C">
              <w:rPr>
                <w:bCs/>
                <w:sz w:val="20"/>
                <w:szCs w:val="20"/>
              </w:rPr>
              <w:t xml:space="preserve"> </w:t>
            </w:r>
            <w:r w:rsidR="0076029C">
              <w:rPr>
                <w:sz w:val="20"/>
                <w:szCs w:val="20"/>
              </w:rPr>
              <w:t>40003885680</w:t>
            </w:r>
          </w:p>
        </w:tc>
        <w:tc>
          <w:tcPr>
            <w:tcW w:w="2693" w:type="dxa"/>
            <w:tcBorders>
              <w:top w:val="double" w:sz="4" w:space="0" w:color="auto"/>
              <w:left w:val="single" w:sz="4" w:space="0" w:color="auto"/>
              <w:bottom w:val="single" w:sz="4" w:space="0" w:color="auto"/>
              <w:right w:val="single" w:sz="4" w:space="0" w:color="auto"/>
            </w:tcBorders>
          </w:tcPr>
          <w:p w:rsidR="009C0CCC" w:rsidRPr="003E7FD0" w:rsidRDefault="009C0CCC" w:rsidP="008A1646">
            <w:pPr>
              <w:jc w:val="center"/>
              <w:rPr>
                <w:sz w:val="20"/>
                <w:szCs w:val="20"/>
              </w:rPr>
            </w:pPr>
          </w:p>
          <w:p w:rsidR="009C0CCC" w:rsidRPr="003E7FD0" w:rsidRDefault="0076029C" w:rsidP="008A1646">
            <w:pPr>
              <w:jc w:val="center"/>
              <w:rPr>
                <w:sz w:val="20"/>
                <w:szCs w:val="20"/>
              </w:rPr>
            </w:pPr>
            <w:r>
              <w:rPr>
                <w:sz w:val="20"/>
                <w:szCs w:val="20"/>
              </w:rPr>
              <w:t>32027.10</w:t>
            </w:r>
          </w:p>
        </w:tc>
      </w:tr>
      <w:tr w:rsidR="009C0CCC" w:rsidRPr="003E7FD0" w:rsidTr="00403693">
        <w:trPr>
          <w:trHeight w:val="571"/>
        </w:trPr>
        <w:tc>
          <w:tcPr>
            <w:tcW w:w="3686" w:type="dxa"/>
            <w:gridSpan w:val="2"/>
            <w:vMerge/>
            <w:tcBorders>
              <w:left w:val="single" w:sz="4" w:space="0" w:color="auto"/>
              <w:right w:val="single" w:sz="4" w:space="0" w:color="auto"/>
            </w:tcBorders>
            <w:shd w:val="clear" w:color="auto" w:fill="F2DBDB"/>
          </w:tcPr>
          <w:p w:rsidR="009C0CCC" w:rsidRPr="003E7FD0" w:rsidRDefault="009C0CCC" w:rsidP="005B6FAC">
            <w:pPr>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9C0CCC" w:rsidRPr="003E7FD0" w:rsidRDefault="0076029C" w:rsidP="008A1646">
            <w:pPr>
              <w:rPr>
                <w:b/>
                <w:sz w:val="20"/>
                <w:szCs w:val="20"/>
              </w:rPr>
            </w:pPr>
            <w:r>
              <w:rPr>
                <w:b/>
                <w:sz w:val="20"/>
                <w:szCs w:val="20"/>
              </w:rPr>
              <w:t>P</w:t>
            </w:r>
            <w:r w:rsidR="009C0CCC" w:rsidRPr="003E7FD0">
              <w:rPr>
                <w:b/>
                <w:sz w:val="20"/>
                <w:szCs w:val="20"/>
              </w:rPr>
              <w:t>S „</w:t>
            </w:r>
            <w:r>
              <w:rPr>
                <w:b/>
                <w:sz w:val="20"/>
                <w:szCs w:val="20"/>
              </w:rPr>
              <w:t>GREEN MELIO</w:t>
            </w:r>
            <w:r w:rsidR="009C0CCC" w:rsidRPr="003E7FD0">
              <w:rPr>
                <w:b/>
                <w:sz w:val="20"/>
                <w:szCs w:val="20"/>
              </w:rPr>
              <w:t>”</w:t>
            </w:r>
          </w:p>
          <w:p w:rsidR="009C0CCC" w:rsidRPr="003E7FD0" w:rsidRDefault="009C0CCC" w:rsidP="0076029C">
            <w:pPr>
              <w:rPr>
                <w:i/>
                <w:sz w:val="20"/>
                <w:szCs w:val="20"/>
              </w:rPr>
            </w:pPr>
            <w:r w:rsidRPr="003E7FD0">
              <w:rPr>
                <w:sz w:val="20"/>
                <w:szCs w:val="20"/>
              </w:rPr>
              <w:t>Reģ. Nr.</w:t>
            </w:r>
            <w:r w:rsidRPr="003E7FD0">
              <w:rPr>
                <w:rStyle w:val="Heading1Char"/>
                <w:i/>
                <w:sz w:val="20"/>
                <w:szCs w:val="20"/>
              </w:rPr>
              <w:t xml:space="preserve"> </w:t>
            </w:r>
            <w:r w:rsidR="0076029C">
              <w:rPr>
                <w:rStyle w:val="Emphasis"/>
                <w:i w:val="0"/>
                <w:sz w:val="20"/>
                <w:szCs w:val="20"/>
              </w:rPr>
              <w:t>43603074312</w:t>
            </w:r>
          </w:p>
        </w:tc>
        <w:tc>
          <w:tcPr>
            <w:tcW w:w="2693" w:type="dxa"/>
            <w:tcBorders>
              <w:top w:val="single" w:sz="4" w:space="0" w:color="auto"/>
              <w:left w:val="single" w:sz="4" w:space="0" w:color="auto"/>
              <w:bottom w:val="single" w:sz="4" w:space="0" w:color="auto"/>
              <w:right w:val="single" w:sz="4" w:space="0" w:color="auto"/>
            </w:tcBorders>
          </w:tcPr>
          <w:p w:rsidR="009C0CCC" w:rsidRPr="003E7FD0" w:rsidRDefault="009C0CCC" w:rsidP="008A1646">
            <w:pPr>
              <w:jc w:val="center"/>
              <w:rPr>
                <w:sz w:val="20"/>
                <w:szCs w:val="20"/>
              </w:rPr>
            </w:pPr>
          </w:p>
          <w:p w:rsidR="009C0CCC" w:rsidRPr="003E7FD0" w:rsidRDefault="0076029C" w:rsidP="008A1646">
            <w:pPr>
              <w:jc w:val="center"/>
              <w:rPr>
                <w:sz w:val="20"/>
                <w:szCs w:val="20"/>
              </w:rPr>
            </w:pPr>
            <w:r>
              <w:rPr>
                <w:sz w:val="20"/>
                <w:szCs w:val="20"/>
              </w:rPr>
              <w:t>49551.23</w:t>
            </w:r>
          </w:p>
        </w:tc>
      </w:tr>
      <w:tr w:rsidR="009C0CCC" w:rsidRPr="003E7FD0" w:rsidTr="00403693">
        <w:trPr>
          <w:trHeight w:val="550"/>
        </w:trPr>
        <w:tc>
          <w:tcPr>
            <w:tcW w:w="3686" w:type="dxa"/>
            <w:gridSpan w:val="2"/>
            <w:vMerge/>
            <w:tcBorders>
              <w:left w:val="single" w:sz="4" w:space="0" w:color="auto"/>
              <w:right w:val="single" w:sz="4" w:space="0" w:color="auto"/>
            </w:tcBorders>
            <w:shd w:val="clear" w:color="auto" w:fill="F2DBDB"/>
          </w:tcPr>
          <w:p w:rsidR="009C0CCC" w:rsidRPr="003E7FD0" w:rsidRDefault="009C0CCC" w:rsidP="005B6FAC">
            <w:pPr>
              <w:rPr>
                <w:sz w:val="20"/>
                <w:szCs w:val="20"/>
              </w:rPr>
            </w:pPr>
          </w:p>
        </w:tc>
        <w:tc>
          <w:tcPr>
            <w:tcW w:w="3118" w:type="dxa"/>
            <w:gridSpan w:val="2"/>
            <w:tcBorders>
              <w:top w:val="single" w:sz="4" w:space="0" w:color="auto"/>
              <w:left w:val="single" w:sz="4" w:space="0" w:color="auto"/>
              <w:right w:val="single" w:sz="4" w:space="0" w:color="auto"/>
            </w:tcBorders>
          </w:tcPr>
          <w:p w:rsidR="009C0CCC" w:rsidRPr="003E7FD0" w:rsidRDefault="009C0CCC" w:rsidP="008A1646">
            <w:pPr>
              <w:rPr>
                <w:sz w:val="20"/>
                <w:szCs w:val="20"/>
              </w:rPr>
            </w:pPr>
            <w:r w:rsidRPr="003E7FD0">
              <w:rPr>
                <w:b/>
                <w:sz w:val="20"/>
                <w:szCs w:val="20"/>
              </w:rPr>
              <w:t>SIA „</w:t>
            </w:r>
            <w:r w:rsidR="0076029C">
              <w:rPr>
                <w:b/>
                <w:sz w:val="20"/>
                <w:szCs w:val="20"/>
              </w:rPr>
              <w:t>Meliorācijas Eksperts</w:t>
            </w:r>
            <w:r w:rsidRPr="003E7FD0">
              <w:rPr>
                <w:b/>
                <w:sz w:val="20"/>
                <w:szCs w:val="20"/>
              </w:rPr>
              <w:t>”</w:t>
            </w:r>
          </w:p>
          <w:p w:rsidR="009C0CCC" w:rsidRPr="003E7FD0" w:rsidRDefault="009C0CCC" w:rsidP="0076029C">
            <w:pPr>
              <w:rPr>
                <w:sz w:val="20"/>
                <w:szCs w:val="20"/>
              </w:rPr>
            </w:pPr>
            <w:r w:rsidRPr="003E7FD0">
              <w:rPr>
                <w:sz w:val="20"/>
                <w:szCs w:val="20"/>
              </w:rPr>
              <w:t xml:space="preserve">Reģ. Nr. </w:t>
            </w:r>
            <w:r w:rsidR="0076029C">
              <w:rPr>
                <w:sz w:val="20"/>
                <w:szCs w:val="20"/>
              </w:rPr>
              <w:t>40103840210</w:t>
            </w:r>
          </w:p>
        </w:tc>
        <w:tc>
          <w:tcPr>
            <w:tcW w:w="2693" w:type="dxa"/>
            <w:tcBorders>
              <w:top w:val="single" w:sz="4" w:space="0" w:color="auto"/>
              <w:left w:val="single" w:sz="4" w:space="0" w:color="auto"/>
              <w:right w:val="single" w:sz="4" w:space="0" w:color="auto"/>
            </w:tcBorders>
          </w:tcPr>
          <w:p w:rsidR="009C0CCC" w:rsidRPr="003E7FD0" w:rsidRDefault="009C0CCC" w:rsidP="008A1646">
            <w:pPr>
              <w:jc w:val="center"/>
              <w:rPr>
                <w:sz w:val="20"/>
                <w:szCs w:val="20"/>
                <w:highlight w:val="yellow"/>
              </w:rPr>
            </w:pPr>
          </w:p>
          <w:p w:rsidR="009C0CCC" w:rsidRPr="003E7FD0" w:rsidRDefault="0076029C" w:rsidP="008A1646">
            <w:pPr>
              <w:jc w:val="center"/>
              <w:rPr>
                <w:sz w:val="20"/>
                <w:szCs w:val="20"/>
                <w:highlight w:val="yellow"/>
              </w:rPr>
            </w:pPr>
            <w:r>
              <w:rPr>
                <w:sz w:val="20"/>
                <w:szCs w:val="20"/>
              </w:rPr>
              <w:t>27482.42</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9C0CCC" w:rsidRPr="003E7FD0" w:rsidRDefault="009C0CCC" w:rsidP="0076029C">
            <w:pPr>
              <w:jc w:val="both"/>
              <w:rPr>
                <w:b/>
                <w:sz w:val="20"/>
                <w:szCs w:val="20"/>
              </w:rPr>
            </w:pPr>
            <w:r w:rsidRPr="003E7FD0">
              <w:rPr>
                <w:b/>
                <w:sz w:val="20"/>
                <w:szCs w:val="20"/>
              </w:rPr>
              <w:t xml:space="preserve"> </w:t>
            </w:r>
            <w:r w:rsidR="00C540AB" w:rsidRPr="003E7FD0">
              <w:rPr>
                <w:b/>
                <w:sz w:val="20"/>
                <w:szCs w:val="20"/>
              </w:rPr>
              <w:t>S</w:t>
            </w:r>
            <w:r w:rsidR="0076029C">
              <w:rPr>
                <w:b/>
                <w:sz w:val="20"/>
                <w:szCs w:val="20"/>
              </w:rPr>
              <w:t>IA</w:t>
            </w:r>
            <w:r w:rsidR="00C540AB" w:rsidRPr="003E7FD0">
              <w:rPr>
                <w:b/>
                <w:sz w:val="20"/>
                <w:szCs w:val="20"/>
              </w:rPr>
              <w:t xml:space="preserve"> „</w:t>
            </w:r>
            <w:r w:rsidR="0076029C">
              <w:rPr>
                <w:b/>
                <w:sz w:val="20"/>
                <w:szCs w:val="20"/>
              </w:rPr>
              <w:t>Mežgaļi</w:t>
            </w:r>
            <w:r w:rsidR="00C540AB" w:rsidRPr="003E7FD0">
              <w:rPr>
                <w:b/>
                <w:sz w:val="20"/>
                <w:szCs w:val="20"/>
              </w:rPr>
              <w:t xml:space="preserve">” </w:t>
            </w:r>
            <w:r w:rsidR="00C540AB" w:rsidRPr="003E7FD0">
              <w:rPr>
                <w:sz w:val="20"/>
                <w:szCs w:val="20"/>
              </w:rPr>
              <w:t>(Reģ. Nr.</w:t>
            </w:r>
            <w:r w:rsidR="00C540AB" w:rsidRPr="003E7FD0">
              <w:rPr>
                <w:rStyle w:val="Heading1Char"/>
                <w:i/>
                <w:sz w:val="20"/>
                <w:szCs w:val="20"/>
                <w:lang w:val="lv-LV"/>
              </w:rPr>
              <w:t xml:space="preserve"> </w:t>
            </w:r>
            <w:r w:rsidR="0076029C">
              <w:rPr>
                <w:rStyle w:val="Emphasis"/>
                <w:i w:val="0"/>
                <w:sz w:val="20"/>
                <w:szCs w:val="20"/>
              </w:rPr>
              <w:t>40003885680</w:t>
            </w:r>
            <w:r w:rsidR="00C540AB" w:rsidRPr="003E7FD0">
              <w:rPr>
                <w:i/>
                <w:sz w:val="20"/>
                <w:szCs w:val="20"/>
              </w:rPr>
              <w:t>,</w:t>
            </w:r>
            <w:r w:rsidR="0076029C">
              <w:rPr>
                <w:sz w:val="20"/>
                <w:szCs w:val="20"/>
              </w:rPr>
              <w:t xml:space="preserve"> </w:t>
            </w:r>
            <w:r w:rsidR="00C540AB" w:rsidRPr="003E7FD0">
              <w:rPr>
                <w:bCs/>
                <w:sz w:val="20"/>
                <w:szCs w:val="20"/>
              </w:rPr>
              <w:t xml:space="preserve">juridiskā adrese: </w:t>
            </w:r>
            <w:r w:rsidR="0076029C">
              <w:rPr>
                <w:bCs/>
                <w:sz w:val="20"/>
                <w:szCs w:val="20"/>
              </w:rPr>
              <w:t>Ventspils šoseja 32, Jūrmala, LV-2011)</w:t>
            </w:r>
            <w:r w:rsidRPr="003E7FD0">
              <w:rPr>
                <w:color w:val="000000"/>
                <w:sz w:val="20"/>
                <w:szCs w:val="20"/>
              </w:rPr>
              <w:t xml:space="preserve">, </w:t>
            </w:r>
            <w:r w:rsidRPr="003E7FD0">
              <w:rPr>
                <w:b/>
                <w:color w:val="000000"/>
                <w:sz w:val="20"/>
                <w:szCs w:val="20"/>
              </w:rPr>
              <w:t>piedāvātā līgumcena EUR</w:t>
            </w:r>
            <w:r w:rsidRPr="003E7FD0">
              <w:rPr>
                <w:b/>
                <w:sz w:val="20"/>
                <w:szCs w:val="20"/>
              </w:rPr>
              <w:t xml:space="preserve"> </w:t>
            </w:r>
            <w:r w:rsidR="0076029C">
              <w:rPr>
                <w:b/>
                <w:sz w:val="20"/>
                <w:szCs w:val="20"/>
              </w:rPr>
              <w:t>32027.10</w:t>
            </w:r>
            <w:r w:rsidRPr="003E7FD0">
              <w:rPr>
                <w:sz w:val="20"/>
                <w:szCs w:val="20"/>
              </w:rPr>
              <w:t xml:space="preserve"> (</w:t>
            </w:r>
            <w:r w:rsidR="0076029C">
              <w:rPr>
                <w:sz w:val="20"/>
                <w:szCs w:val="20"/>
              </w:rPr>
              <w:t xml:space="preserve">trīsdesmit divi tūkstoši </w:t>
            </w:r>
            <w:r w:rsidRPr="003E7FD0">
              <w:rPr>
                <w:sz w:val="20"/>
                <w:szCs w:val="20"/>
              </w:rPr>
              <w:t>div</w:t>
            </w:r>
            <w:r w:rsidR="0076029C">
              <w:rPr>
                <w:sz w:val="20"/>
                <w:szCs w:val="20"/>
              </w:rPr>
              <w:t>desmit septiņi</w:t>
            </w:r>
            <w:r w:rsidRPr="003E7FD0">
              <w:rPr>
                <w:sz w:val="20"/>
                <w:szCs w:val="20"/>
              </w:rPr>
              <w:t xml:space="preserve"> </w:t>
            </w:r>
            <w:r w:rsidRPr="003E7FD0">
              <w:rPr>
                <w:i/>
                <w:sz w:val="20"/>
                <w:szCs w:val="20"/>
              </w:rPr>
              <w:t>euro</w:t>
            </w:r>
            <w:r w:rsidRPr="003E7FD0">
              <w:rPr>
                <w:sz w:val="20"/>
                <w:szCs w:val="20"/>
              </w:rPr>
              <w:t xml:space="preserve">, </w:t>
            </w:r>
            <w:r w:rsidR="0076029C">
              <w:rPr>
                <w:sz w:val="20"/>
                <w:szCs w:val="20"/>
              </w:rPr>
              <w:t>1</w:t>
            </w:r>
            <w:r w:rsidRPr="003E7FD0">
              <w:rPr>
                <w:sz w:val="20"/>
                <w:szCs w:val="20"/>
              </w:rPr>
              <w:t>0 centi)</w:t>
            </w:r>
            <w:r w:rsidR="00C540AB" w:rsidRPr="003E7FD0">
              <w:rPr>
                <w:sz w:val="20"/>
                <w:szCs w:val="20"/>
              </w:rPr>
              <w:t>.</w:t>
            </w:r>
            <w:r w:rsidRPr="003E7FD0">
              <w:rPr>
                <w:sz w:val="20"/>
                <w:szCs w:val="20"/>
              </w:rPr>
              <w:t xml:space="preserve">   </w:t>
            </w:r>
            <w:r w:rsidRPr="003E7FD0">
              <w:rPr>
                <w:b/>
                <w:sz w:val="20"/>
                <w:szCs w:val="20"/>
              </w:rPr>
              <w:t xml:space="preserve"> </w:t>
            </w:r>
            <w:r w:rsidRPr="003E7FD0">
              <w:rPr>
                <w:color w:val="000000"/>
                <w:sz w:val="20"/>
                <w:szCs w:val="20"/>
              </w:rPr>
              <w:t xml:space="preserve">    </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bCs/>
                <w:iCs/>
                <w:sz w:val="20"/>
                <w:szCs w:val="20"/>
              </w:rPr>
            </w:pPr>
            <w:r w:rsidRPr="003E7FD0">
              <w:rPr>
                <w:b/>
                <w:bCs/>
                <w:iCs/>
                <w:sz w:val="20"/>
                <w:szCs w:val="20"/>
              </w:rPr>
              <w:t xml:space="preserve">Iepirkumu komisijas </w:t>
            </w:r>
            <w:smartTag w:uri="schemas-tilde-lv/tildestengine" w:element="veidnes">
              <w:smartTagPr>
                <w:attr w:name="baseform" w:val="lēmum|s"/>
                <w:attr w:name="id" w:val="-1"/>
                <w:attr w:name="text" w:val="lēmuma"/>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9C0CCC" w:rsidRPr="003E7FD0" w:rsidRDefault="0076029C" w:rsidP="0076029C">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03</w:t>
            </w:r>
            <w:r w:rsidR="009C0CCC" w:rsidRPr="003E7FD0">
              <w:rPr>
                <w:rFonts w:ascii="Times New Roman" w:hAnsi="Times New Roman" w:cs="Times New Roman"/>
                <w:bCs/>
                <w:iCs/>
                <w:sz w:val="20"/>
                <w:szCs w:val="20"/>
              </w:rPr>
              <w:t>.</w:t>
            </w:r>
            <w:r w:rsidR="009C0CCC" w:rsidRPr="003E7FD0">
              <w:rPr>
                <w:rFonts w:ascii="Times New Roman" w:hAnsi="Times New Roman" w:cs="Times New Roman"/>
                <w:bCs/>
                <w:iCs/>
                <w:sz w:val="20"/>
                <w:szCs w:val="20"/>
                <w:shd w:val="clear" w:color="auto" w:fill="FFFFFF"/>
              </w:rPr>
              <w:t>0</w:t>
            </w:r>
            <w:r>
              <w:rPr>
                <w:rFonts w:ascii="Times New Roman" w:hAnsi="Times New Roman" w:cs="Times New Roman"/>
                <w:bCs/>
                <w:iCs/>
                <w:sz w:val="20"/>
                <w:szCs w:val="20"/>
                <w:shd w:val="clear" w:color="auto" w:fill="FFFFFF"/>
              </w:rPr>
              <w:t>4</w:t>
            </w:r>
            <w:r w:rsidR="009C0CCC" w:rsidRPr="003E7FD0">
              <w:rPr>
                <w:rFonts w:ascii="Times New Roman" w:hAnsi="Times New Roman" w:cs="Times New Roman"/>
                <w:bCs/>
                <w:iCs/>
                <w:sz w:val="20"/>
                <w:szCs w:val="20"/>
                <w:shd w:val="clear" w:color="auto" w:fill="FFFFFF"/>
              </w:rPr>
              <w:t>.2018.</w:t>
            </w:r>
          </w:p>
        </w:tc>
      </w:tr>
      <w:tr w:rsidR="009C0CCC" w:rsidRPr="003E7FD0" w:rsidTr="009877D3">
        <w:trPr>
          <w:cantSplit/>
          <w:trHeight w:val="615"/>
        </w:trPr>
        <w:tc>
          <w:tcPr>
            <w:tcW w:w="9497" w:type="dxa"/>
            <w:gridSpan w:val="5"/>
            <w:tcBorders>
              <w:top w:val="single" w:sz="4" w:space="0" w:color="auto"/>
              <w:left w:val="single" w:sz="4" w:space="0" w:color="auto"/>
              <w:right w:val="single" w:sz="4" w:space="0" w:color="auto"/>
            </w:tcBorders>
            <w:shd w:val="clear" w:color="auto" w:fill="F2DBDB"/>
            <w:vAlign w:val="center"/>
          </w:tcPr>
          <w:p w:rsidR="009C0CCC" w:rsidRPr="003E7FD0" w:rsidRDefault="009C0CCC" w:rsidP="000B3B1A">
            <w:pPr>
              <w:tabs>
                <w:tab w:val="left" w:pos="7020"/>
              </w:tabs>
              <w:jc w:val="both"/>
              <w:rPr>
                <w:b/>
                <w:sz w:val="20"/>
                <w:szCs w:val="20"/>
              </w:rPr>
            </w:pPr>
            <w:r w:rsidRPr="003E7FD0">
              <w:rPr>
                <w:b/>
                <w:sz w:val="20"/>
                <w:szCs w:val="20"/>
              </w:rPr>
              <w:lastRenderedPageBreak/>
              <w:t>Noraidīto pretendentu noraidīšanas iemesls</w:t>
            </w:r>
          </w:p>
        </w:tc>
      </w:tr>
      <w:tr w:rsidR="009C0CCC" w:rsidRPr="003E7FD0" w:rsidTr="005D0D8E">
        <w:trPr>
          <w:cantSplit/>
          <w:trHeight w:val="615"/>
        </w:trPr>
        <w:tc>
          <w:tcPr>
            <w:tcW w:w="9497" w:type="dxa"/>
            <w:gridSpan w:val="5"/>
            <w:tcBorders>
              <w:top w:val="single" w:sz="4" w:space="0" w:color="auto"/>
              <w:left w:val="single" w:sz="4" w:space="0" w:color="auto"/>
              <w:right w:val="single" w:sz="4" w:space="0" w:color="auto"/>
            </w:tcBorders>
            <w:shd w:val="clear" w:color="auto" w:fill="auto"/>
            <w:vAlign w:val="center"/>
          </w:tcPr>
          <w:p w:rsidR="009C0CCC" w:rsidRPr="003E7FD0" w:rsidRDefault="00C540AB" w:rsidP="0076029C">
            <w:pPr>
              <w:jc w:val="both"/>
              <w:rPr>
                <w:sz w:val="20"/>
                <w:szCs w:val="20"/>
              </w:rPr>
            </w:pPr>
            <w:r w:rsidRPr="003E7FD0">
              <w:rPr>
                <w:sz w:val="20"/>
                <w:szCs w:val="20"/>
              </w:rPr>
              <w:t>SIA „</w:t>
            </w:r>
            <w:r w:rsidR="0076029C">
              <w:rPr>
                <w:sz w:val="20"/>
                <w:szCs w:val="20"/>
              </w:rPr>
              <w:t>Meliorācijas Eksperts</w:t>
            </w:r>
            <w:r w:rsidRPr="003E7FD0">
              <w:rPr>
                <w:sz w:val="20"/>
                <w:szCs w:val="20"/>
              </w:rPr>
              <w:t xml:space="preserve">” izslēgts no tālākas dalības iepirkumā, jo pretendents </w:t>
            </w:r>
            <w:r w:rsidRPr="003E7FD0">
              <w:rPr>
                <w:color w:val="000000"/>
                <w:sz w:val="20"/>
                <w:szCs w:val="20"/>
              </w:rPr>
              <w:t>nav iesniedzis tehnisko piedāvājumu, atbilstoši nolikuma 5.</w:t>
            </w:r>
            <w:r w:rsidR="0076029C">
              <w:rPr>
                <w:color w:val="000000"/>
                <w:sz w:val="20"/>
                <w:szCs w:val="20"/>
              </w:rPr>
              <w:t xml:space="preserve"> </w:t>
            </w:r>
            <w:r w:rsidRPr="003E7FD0">
              <w:rPr>
                <w:color w:val="000000"/>
                <w:sz w:val="20"/>
                <w:szCs w:val="20"/>
              </w:rPr>
              <w:t>punktā noteikt</w:t>
            </w:r>
            <w:r w:rsidR="0076029C">
              <w:rPr>
                <w:color w:val="000000"/>
                <w:sz w:val="20"/>
                <w:szCs w:val="20"/>
              </w:rPr>
              <w:t>ajiem</w:t>
            </w:r>
            <w:r w:rsidRPr="003E7FD0">
              <w:rPr>
                <w:color w:val="000000"/>
                <w:sz w:val="20"/>
                <w:szCs w:val="20"/>
              </w:rPr>
              <w:t xml:space="preserve"> </w:t>
            </w:r>
            <w:r w:rsidR="0076029C">
              <w:rPr>
                <w:color w:val="000000"/>
                <w:sz w:val="20"/>
                <w:szCs w:val="20"/>
              </w:rPr>
              <w:t>darbu apjomiem</w:t>
            </w:r>
            <w:r w:rsidRPr="003E7FD0">
              <w:rPr>
                <w:color w:val="000000"/>
                <w:sz w:val="20"/>
                <w:szCs w:val="20"/>
              </w:rPr>
              <w:t xml:space="preserve"> (Nolikuma </w:t>
            </w:r>
            <w:r w:rsidR="0076029C">
              <w:rPr>
                <w:color w:val="000000"/>
                <w:sz w:val="20"/>
                <w:szCs w:val="20"/>
              </w:rPr>
              <w:t>8</w:t>
            </w:r>
            <w:r w:rsidRPr="003E7FD0">
              <w:rPr>
                <w:color w:val="000000"/>
                <w:sz w:val="20"/>
                <w:szCs w:val="20"/>
              </w:rPr>
              <w:t>.</w:t>
            </w:r>
            <w:r w:rsidR="0076029C">
              <w:rPr>
                <w:color w:val="000000"/>
                <w:sz w:val="20"/>
                <w:szCs w:val="20"/>
              </w:rPr>
              <w:t xml:space="preserve"> pielikums</w:t>
            </w:r>
            <w:r w:rsidRPr="003E7FD0">
              <w:rPr>
                <w:color w:val="000000"/>
                <w:sz w:val="20"/>
                <w:szCs w:val="20"/>
              </w:rPr>
              <w:t>)</w:t>
            </w:r>
            <w:r w:rsidRPr="003E7FD0">
              <w:rPr>
                <w:sz w:val="20"/>
                <w:szCs w:val="20"/>
              </w:rPr>
              <w:t>.</w:t>
            </w:r>
          </w:p>
        </w:tc>
      </w:tr>
      <w:tr w:rsidR="009C0CCC" w:rsidRPr="003E7FD0" w:rsidTr="00A74A55">
        <w:trPr>
          <w:cantSplit/>
          <w:trHeight w:val="615"/>
        </w:trPr>
        <w:tc>
          <w:tcPr>
            <w:tcW w:w="4223" w:type="dxa"/>
            <w:gridSpan w:val="3"/>
            <w:tcBorders>
              <w:top w:val="single" w:sz="4" w:space="0" w:color="auto"/>
              <w:left w:val="single" w:sz="4" w:space="0" w:color="auto"/>
              <w:right w:val="single" w:sz="4" w:space="0" w:color="auto"/>
            </w:tcBorders>
            <w:shd w:val="clear" w:color="auto" w:fill="auto"/>
            <w:vAlign w:val="center"/>
          </w:tcPr>
          <w:p w:rsidR="009C0CCC" w:rsidRPr="003E7FD0" w:rsidRDefault="009C0CCC" w:rsidP="00A761DE">
            <w:pPr>
              <w:rPr>
                <w:b/>
                <w:sz w:val="20"/>
                <w:szCs w:val="20"/>
              </w:rPr>
            </w:pPr>
            <w:r w:rsidRPr="003E7FD0">
              <w:rPr>
                <w:b/>
                <w:sz w:val="20"/>
                <w:szCs w:val="20"/>
              </w:rPr>
              <w:t>Lēmuma sagatavošanas vieta un laiks</w:t>
            </w:r>
          </w:p>
        </w:tc>
        <w:tc>
          <w:tcPr>
            <w:tcW w:w="5274" w:type="dxa"/>
            <w:gridSpan w:val="2"/>
            <w:tcBorders>
              <w:top w:val="single" w:sz="4" w:space="0" w:color="auto"/>
              <w:left w:val="single" w:sz="4" w:space="0" w:color="auto"/>
              <w:right w:val="single" w:sz="4" w:space="0" w:color="auto"/>
            </w:tcBorders>
            <w:shd w:val="clear" w:color="auto" w:fill="auto"/>
          </w:tcPr>
          <w:p w:rsidR="009C0CCC" w:rsidRPr="003E7FD0" w:rsidRDefault="009C0CCC" w:rsidP="00A761DE">
            <w:pPr>
              <w:tabs>
                <w:tab w:val="left" w:pos="7020"/>
              </w:tabs>
              <w:jc w:val="both"/>
              <w:rPr>
                <w:sz w:val="20"/>
                <w:szCs w:val="20"/>
              </w:rPr>
            </w:pPr>
          </w:p>
          <w:p w:rsidR="009C0CCC" w:rsidRPr="003E7FD0" w:rsidRDefault="00C540AB" w:rsidP="0076029C">
            <w:pPr>
              <w:tabs>
                <w:tab w:val="left" w:pos="7020"/>
              </w:tabs>
              <w:jc w:val="both"/>
              <w:rPr>
                <w:sz w:val="20"/>
                <w:szCs w:val="20"/>
              </w:rPr>
            </w:pPr>
            <w:r w:rsidRPr="003E7FD0">
              <w:rPr>
                <w:sz w:val="20"/>
                <w:szCs w:val="20"/>
              </w:rPr>
              <w:t xml:space="preserve">Saulkrasti, </w:t>
            </w:r>
            <w:r w:rsidR="0076029C">
              <w:rPr>
                <w:sz w:val="20"/>
                <w:szCs w:val="20"/>
              </w:rPr>
              <w:t>05</w:t>
            </w:r>
            <w:r w:rsidR="009C0CCC" w:rsidRPr="003E7FD0">
              <w:rPr>
                <w:sz w:val="20"/>
                <w:szCs w:val="20"/>
              </w:rPr>
              <w:t>.0</w:t>
            </w:r>
            <w:r w:rsidR="0076029C">
              <w:rPr>
                <w:sz w:val="20"/>
                <w:szCs w:val="20"/>
              </w:rPr>
              <w:t>4</w:t>
            </w:r>
            <w:r w:rsidR="009C0CCC" w:rsidRPr="003E7FD0">
              <w:rPr>
                <w:sz w:val="20"/>
                <w:szCs w:val="20"/>
              </w:rPr>
              <w:t>.2018.</w:t>
            </w:r>
          </w:p>
        </w:tc>
      </w:tr>
      <w:tr w:rsidR="009C0CCC" w:rsidRPr="003E7FD0"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BB243D">
            <w:pPr>
              <w:jc w:val="both"/>
              <w:rPr>
                <w:b/>
                <w:sz w:val="20"/>
                <w:szCs w:val="20"/>
              </w:rPr>
            </w:pPr>
            <w:r w:rsidRPr="003E7FD0">
              <w:rPr>
                <w:b/>
                <w:sz w:val="20"/>
                <w:szCs w:val="20"/>
              </w:rPr>
              <w:t>Tiesības iesniegt iesniegumu par iepirkuma pārkāpumiem</w:t>
            </w:r>
          </w:p>
        </w:tc>
        <w:tc>
          <w:tcPr>
            <w:tcW w:w="6662" w:type="dxa"/>
            <w:gridSpan w:val="4"/>
            <w:tcBorders>
              <w:top w:val="single" w:sz="4" w:space="0" w:color="auto"/>
              <w:left w:val="single" w:sz="4" w:space="0" w:color="auto"/>
              <w:right w:val="single" w:sz="4" w:space="0" w:color="auto"/>
            </w:tcBorders>
            <w:shd w:val="clear" w:color="auto" w:fill="auto"/>
            <w:vAlign w:val="center"/>
          </w:tcPr>
          <w:p w:rsidR="009C0CCC" w:rsidRPr="003E7FD0" w:rsidRDefault="009C0CCC" w:rsidP="005B6FAC">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3E7FD0" w:rsidRDefault="00166FEF" w:rsidP="0076029C">
            <w:pPr>
              <w:ind w:right="-694"/>
              <w:jc w:val="both"/>
              <w:rPr>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r w:rsidR="00676C35" w:rsidRPr="003E7FD0">
              <w:rPr>
                <w:sz w:val="20"/>
                <w:szCs w:val="20"/>
              </w:rPr>
              <w:t xml:space="preserve">             </w:t>
            </w:r>
            <w:r w:rsidR="00676C35" w:rsidRPr="003E7FD0">
              <w:rPr>
                <w:i/>
                <w:sz w:val="20"/>
                <w:szCs w:val="20"/>
              </w:rPr>
              <w:t>(paraksts)</w:t>
            </w:r>
          </w:p>
        </w:tc>
        <w:tc>
          <w:tcPr>
            <w:tcW w:w="2126" w:type="dxa"/>
            <w:shd w:val="clear" w:color="auto" w:fill="auto"/>
          </w:tcPr>
          <w:p w:rsidR="00166FEF" w:rsidRPr="003E7FD0" w:rsidRDefault="0076029C" w:rsidP="00C17700">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BB2EBD">
            <w:pPr>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676C35" w:rsidRPr="003E7FD0">
              <w:rPr>
                <w:i/>
                <w:sz w:val="20"/>
                <w:szCs w:val="20"/>
              </w:rPr>
              <w:t xml:space="preserve">               (paraksts)</w:t>
            </w:r>
          </w:p>
        </w:tc>
        <w:tc>
          <w:tcPr>
            <w:tcW w:w="2126" w:type="dxa"/>
            <w:shd w:val="clear" w:color="auto" w:fill="auto"/>
          </w:tcPr>
          <w:p w:rsidR="00767BD0" w:rsidRPr="003E7FD0" w:rsidRDefault="00767BD0" w:rsidP="00BB2EBD">
            <w:pPr>
              <w:ind w:right="-694"/>
              <w:jc w:val="both"/>
              <w:rPr>
                <w:sz w:val="20"/>
                <w:szCs w:val="20"/>
              </w:rPr>
            </w:pPr>
          </w:p>
          <w:p w:rsidR="00166FEF" w:rsidRPr="003E7FD0" w:rsidRDefault="0076029C" w:rsidP="00BB2EBD">
            <w:pPr>
              <w:ind w:right="-694"/>
              <w:jc w:val="both"/>
              <w:rPr>
                <w:sz w:val="20"/>
                <w:szCs w:val="20"/>
              </w:rPr>
            </w:pPr>
            <w:r>
              <w:rPr>
                <w:sz w:val="20"/>
                <w:szCs w:val="20"/>
              </w:rPr>
              <w:t>D. Buša</w:t>
            </w:r>
          </w:p>
        </w:tc>
      </w:tr>
    </w:tbl>
    <w:p w:rsidR="00166FEF" w:rsidRPr="00153467" w:rsidRDefault="00166FEF" w:rsidP="00004FFC">
      <w:pPr>
        <w:rPr>
          <w:rStyle w:val="Emphasis"/>
          <w:sz w:val="20"/>
          <w:szCs w:val="20"/>
        </w:rPr>
      </w:pPr>
      <w:bookmarkStart w:id="0" w:name="_GoBack"/>
      <w:bookmarkEnd w:id="0"/>
    </w:p>
    <w:sectPr w:rsidR="00166FEF" w:rsidRPr="00153467"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D1" w:rsidRDefault="00787BD1" w:rsidP="00EE364D">
      <w:r>
        <w:separator/>
      </w:r>
    </w:p>
  </w:endnote>
  <w:endnote w:type="continuationSeparator" w:id="0">
    <w:p w:rsidR="00787BD1" w:rsidRDefault="00787BD1"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D1" w:rsidRDefault="00787BD1" w:rsidP="00EE364D">
      <w:r>
        <w:separator/>
      </w:r>
    </w:p>
  </w:footnote>
  <w:footnote w:type="continuationSeparator" w:id="0">
    <w:p w:rsidR="00787BD1" w:rsidRDefault="00787BD1"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30F2F"/>
    <w:rsid w:val="0004714E"/>
    <w:rsid w:val="00051B1E"/>
    <w:rsid w:val="0005681B"/>
    <w:rsid w:val="0007156A"/>
    <w:rsid w:val="00086A8F"/>
    <w:rsid w:val="00096318"/>
    <w:rsid w:val="000970C5"/>
    <w:rsid w:val="00097A27"/>
    <w:rsid w:val="000B2A3F"/>
    <w:rsid w:val="000B3B1A"/>
    <w:rsid w:val="000C2C7D"/>
    <w:rsid w:val="000C3AD5"/>
    <w:rsid w:val="000C6F55"/>
    <w:rsid w:val="000D1DB0"/>
    <w:rsid w:val="000D237F"/>
    <w:rsid w:val="000E065D"/>
    <w:rsid w:val="000E3C2B"/>
    <w:rsid w:val="000F473A"/>
    <w:rsid w:val="000F5352"/>
    <w:rsid w:val="000F6766"/>
    <w:rsid w:val="000F69B9"/>
    <w:rsid w:val="00106699"/>
    <w:rsid w:val="001067DF"/>
    <w:rsid w:val="00111E67"/>
    <w:rsid w:val="00117664"/>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AA2"/>
    <w:rsid w:val="002351AE"/>
    <w:rsid w:val="0023693D"/>
    <w:rsid w:val="002531BE"/>
    <w:rsid w:val="00255FC8"/>
    <w:rsid w:val="00283CF5"/>
    <w:rsid w:val="0029006F"/>
    <w:rsid w:val="00292511"/>
    <w:rsid w:val="00295776"/>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DF3"/>
    <w:rsid w:val="005777CB"/>
    <w:rsid w:val="00587C85"/>
    <w:rsid w:val="005933C8"/>
    <w:rsid w:val="005A5D4C"/>
    <w:rsid w:val="005B6FAC"/>
    <w:rsid w:val="005C0AE8"/>
    <w:rsid w:val="005C0BEC"/>
    <w:rsid w:val="005C446F"/>
    <w:rsid w:val="005D063B"/>
    <w:rsid w:val="005D0D8E"/>
    <w:rsid w:val="005F4783"/>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6029C"/>
    <w:rsid w:val="00766538"/>
    <w:rsid w:val="00767BD0"/>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45C9"/>
    <w:rsid w:val="008714A9"/>
    <w:rsid w:val="008830BD"/>
    <w:rsid w:val="00883FDA"/>
    <w:rsid w:val="00887C78"/>
    <w:rsid w:val="00897B2E"/>
    <w:rsid w:val="008A1B2B"/>
    <w:rsid w:val="008A3BEE"/>
    <w:rsid w:val="008D7863"/>
    <w:rsid w:val="008E3641"/>
    <w:rsid w:val="008F6701"/>
    <w:rsid w:val="008F71B5"/>
    <w:rsid w:val="0091237F"/>
    <w:rsid w:val="00930106"/>
    <w:rsid w:val="0095053E"/>
    <w:rsid w:val="0095073A"/>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41EAD"/>
    <w:rsid w:val="00D516FE"/>
    <w:rsid w:val="00D63353"/>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51FA"/>
    <w:rsid w:val="00EA41FD"/>
    <w:rsid w:val="00EA4A8C"/>
    <w:rsid w:val="00EA4B73"/>
    <w:rsid w:val="00EA6201"/>
    <w:rsid w:val="00EC00C5"/>
    <w:rsid w:val="00ED427A"/>
    <w:rsid w:val="00EE364D"/>
    <w:rsid w:val="00EF38BA"/>
    <w:rsid w:val="00EF456F"/>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39B54D-70FB-4D45-8D1A-9FACB80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EE8A-5F7F-4A44-ADD9-8C89CB18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2603</Words>
  <Characters>1484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41</cp:revision>
  <cp:lastPrinted>2017-11-29T14:08:00Z</cp:lastPrinted>
  <dcterms:created xsi:type="dcterms:W3CDTF">2015-06-10T13:00:00Z</dcterms:created>
  <dcterms:modified xsi:type="dcterms:W3CDTF">2018-04-05T11:26:00Z</dcterms:modified>
</cp:coreProperties>
</file>