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AC" w:rsidRDefault="005B6FAC" w:rsidP="00187BD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E26F235" wp14:editId="2726A0F0">
            <wp:simplePos x="0" y="0"/>
            <wp:positionH relativeFrom="column">
              <wp:posOffset>1203960</wp:posOffset>
            </wp:positionH>
            <wp:positionV relativeFrom="paragraph">
              <wp:posOffset>325755</wp:posOffset>
            </wp:positionV>
            <wp:extent cx="3457575" cy="1314450"/>
            <wp:effectExtent l="0" t="0" r="9525" b="0"/>
            <wp:wrapNone/>
            <wp:docPr id="2" name="Picture 2" descr="Description: Attēlu rezultāti vaicājumam “vizuālā identitāte 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Attēlu rezultāti vaicājumam “vizuālā identitāte ES”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FAC" w:rsidRDefault="005B6FAC" w:rsidP="00187BD8">
      <w:pPr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6055C5" w:rsidRDefault="006055C5" w:rsidP="00767BD0">
      <w:pPr>
        <w:jc w:val="center"/>
        <w:rPr>
          <w:b/>
          <w:sz w:val="22"/>
          <w:szCs w:val="22"/>
        </w:rPr>
      </w:pPr>
    </w:p>
    <w:p w:rsidR="005B6FAC" w:rsidRPr="00767BD0" w:rsidRDefault="00383D08" w:rsidP="00767BD0">
      <w:pPr>
        <w:jc w:val="center"/>
        <w:rPr>
          <w:b/>
          <w:bCs/>
          <w:sz w:val="22"/>
          <w:szCs w:val="22"/>
        </w:rPr>
      </w:pPr>
      <w:r w:rsidRPr="00F93449">
        <w:rPr>
          <w:b/>
          <w:sz w:val="22"/>
          <w:szCs w:val="22"/>
        </w:rPr>
        <w:t xml:space="preserve">IEPIRKUMU KOMISIJAS </w:t>
      </w:r>
      <w:r w:rsidR="005777CB" w:rsidRPr="00F93449">
        <w:rPr>
          <w:b/>
          <w:bCs/>
          <w:sz w:val="22"/>
          <w:szCs w:val="22"/>
        </w:rPr>
        <w:t>ZIŅOJUMS</w:t>
      </w:r>
    </w:p>
    <w:p w:rsidR="005B6FAC" w:rsidRDefault="006055C5" w:rsidP="000C3AD5">
      <w:pPr>
        <w:jc w:val="center"/>
        <w:rPr>
          <w:sz w:val="22"/>
          <w:szCs w:val="22"/>
        </w:rPr>
      </w:pPr>
      <w:r w:rsidRPr="006055C5">
        <w:rPr>
          <w:sz w:val="22"/>
          <w:szCs w:val="22"/>
        </w:rPr>
        <w:t xml:space="preserve"> </w:t>
      </w:r>
      <w:r w:rsidR="00621239">
        <w:rPr>
          <w:b/>
          <w:sz w:val="22"/>
          <w:szCs w:val="22"/>
        </w:rPr>
        <w:t xml:space="preserve">Būvuzraudzības pakalpojuma nodrošināšana sešu ielu pārbūvei un divu ielu izbūvei Saulkrastu novadā </w:t>
      </w:r>
      <w:r>
        <w:rPr>
          <w:sz w:val="22"/>
          <w:szCs w:val="22"/>
        </w:rPr>
        <w:t>SND/201</w:t>
      </w:r>
      <w:r w:rsidR="00CF0532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621239">
        <w:rPr>
          <w:sz w:val="22"/>
          <w:szCs w:val="22"/>
        </w:rPr>
        <w:t>2</w:t>
      </w:r>
      <w:r w:rsidR="005777CB" w:rsidRPr="00F93449">
        <w:rPr>
          <w:sz w:val="22"/>
          <w:szCs w:val="22"/>
        </w:rPr>
        <w:t>/ERAF</w:t>
      </w:r>
    </w:p>
    <w:p w:rsidR="000C3AD5" w:rsidRPr="00767BD0" w:rsidRDefault="000C3AD5" w:rsidP="000C3AD5">
      <w:pPr>
        <w:jc w:val="center"/>
        <w:rPr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"/>
        <w:gridCol w:w="509"/>
        <w:gridCol w:w="2298"/>
        <w:gridCol w:w="567"/>
        <w:gridCol w:w="2409"/>
      </w:tblGrid>
      <w:tr w:rsidR="00383D08" w:rsidRPr="00767BD0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3D08" w:rsidRPr="006055C5" w:rsidRDefault="00383D08" w:rsidP="005B6FAC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Pasūtītājs, kas organizē iepirkumu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08" w:rsidRPr="006055C5" w:rsidRDefault="00BC4B10" w:rsidP="005B6FA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Saulkrastu novada </w:t>
            </w:r>
            <w:r w:rsidR="00CF0532">
              <w:rPr>
                <w:rFonts w:ascii="Times New Roman" w:hAnsi="Times New Roman" w:cs="Times New Roman"/>
                <w:sz w:val="20"/>
                <w:szCs w:val="20"/>
              </w:rPr>
              <w:t>dome</w:t>
            </w:r>
            <w:r w:rsidR="004E4C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0532">
              <w:rPr>
                <w:rFonts w:ascii="Times New Roman" w:hAnsi="Times New Roman" w:cs="Times New Roman"/>
                <w:sz w:val="20"/>
                <w:szCs w:val="20"/>
              </w:rPr>
              <w:t xml:space="preserve">reģistrācijas numurs </w:t>
            </w:r>
            <w:r w:rsidR="00383D08" w:rsidRPr="006055C5">
              <w:rPr>
                <w:rFonts w:ascii="Times New Roman" w:hAnsi="Times New Roman" w:cs="Times New Roman"/>
                <w:sz w:val="20"/>
                <w:szCs w:val="20"/>
              </w:rPr>
              <w:t>90000068680</w:t>
            </w:r>
          </w:p>
          <w:p w:rsidR="00383D08" w:rsidRDefault="00383D08" w:rsidP="005B6FAC">
            <w:pPr>
              <w:rPr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>Raiņa iela 8, Saulkrasti, Saulkrastu novads, LV-2160</w:t>
            </w:r>
          </w:p>
          <w:p w:rsidR="004E4CAA" w:rsidRPr="006055C5" w:rsidRDefault="004E4CAA" w:rsidP="005B6FAC">
            <w:pPr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tālr. 67951250, 67142513, e-pasts: </w:t>
            </w:r>
            <w:hyperlink r:id="rId10" w:history="1">
              <w:r w:rsidRPr="00BC4B10">
                <w:rPr>
                  <w:rStyle w:val="Hyperlink"/>
                  <w:sz w:val="20"/>
                  <w:szCs w:val="20"/>
                </w:rPr>
                <w:t>dome@saulkrasti.lv</w:t>
              </w:r>
            </w:hyperlink>
          </w:p>
        </w:tc>
      </w:tr>
      <w:tr w:rsidR="00BC4B10" w:rsidRPr="00767BD0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C4B10" w:rsidRPr="00BC4B10" w:rsidRDefault="00BC4B10" w:rsidP="00A761D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C4B10">
              <w:rPr>
                <w:b/>
                <w:bCs/>
                <w:sz w:val="20"/>
                <w:szCs w:val="20"/>
              </w:rPr>
              <w:t xml:space="preserve">Pasūtītājs, kas slēdz iepirkuma līgumu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10" w:rsidRPr="00BC4B10" w:rsidRDefault="00BC4B10" w:rsidP="00A761DE">
            <w:pPr>
              <w:jc w:val="both"/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Saulkrastu novada </w:t>
            </w:r>
            <w:r w:rsidR="00CF0532">
              <w:rPr>
                <w:sz w:val="20"/>
                <w:szCs w:val="20"/>
              </w:rPr>
              <w:t>dome</w:t>
            </w:r>
            <w:r w:rsidRPr="00BC4B10">
              <w:rPr>
                <w:sz w:val="20"/>
                <w:szCs w:val="20"/>
              </w:rPr>
              <w:t xml:space="preserve">, reģistrācijas numurs 90000068680, </w:t>
            </w:r>
          </w:p>
          <w:p w:rsidR="00BC4B10" w:rsidRPr="00BC4B10" w:rsidRDefault="00BC4B10" w:rsidP="00A761DE">
            <w:pPr>
              <w:jc w:val="both"/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Raiņa iela 8, Saulkrasti, Saulkrastu novads, LV-2160, </w:t>
            </w:r>
          </w:p>
          <w:p w:rsidR="00BC4B10" w:rsidRPr="00BC4B10" w:rsidRDefault="00BC4B10" w:rsidP="00A761DE">
            <w:pPr>
              <w:jc w:val="both"/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tālr. 67951250, 67142513, e-pasts: </w:t>
            </w:r>
            <w:hyperlink r:id="rId11" w:history="1">
              <w:r w:rsidRPr="00BC4B10">
                <w:rPr>
                  <w:rStyle w:val="Hyperlink"/>
                  <w:sz w:val="20"/>
                  <w:szCs w:val="20"/>
                </w:rPr>
                <w:t>dome@saulkrasti.lv</w:t>
              </w:r>
            </w:hyperlink>
            <w:r w:rsidRPr="00BC4B10">
              <w:rPr>
                <w:sz w:val="20"/>
                <w:szCs w:val="20"/>
              </w:rPr>
              <w:t xml:space="preserve"> </w:t>
            </w:r>
          </w:p>
        </w:tc>
      </w:tr>
      <w:tr w:rsidR="00313F1E" w:rsidRPr="00767BD0" w:rsidTr="004E4CAA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A761DE">
            <w:pPr>
              <w:spacing w:before="80" w:after="80"/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  <w:shd w:val="clear" w:color="auto" w:fill="F2DBDB"/>
              </w:rPr>
              <w:t>Pamatojums iepirkuma metodes izvēlei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A761D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>Iepirkums tiek veikts</w:t>
            </w:r>
            <w:r w:rsidR="00CF0532">
              <w:rPr>
                <w:sz w:val="20"/>
                <w:szCs w:val="20"/>
              </w:rPr>
              <w:t>,</w:t>
            </w:r>
            <w:r w:rsidRPr="00F3405F">
              <w:rPr>
                <w:sz w:val="20"/>
                <w:szCs w:val="20"/>
              </w:rPr>
              <w:t xml:space="preserve"> pamatojoties uz Publisko iepirkumu likuma 8.</w:t>
            </w:r>
            <w:r w:rsidR="00CF0532">
              <w:rPr>
                <w:sz w:val="20"/>
                <w:szCs w:val="20"/>
              </w:rPr>
              <w:t> </w:t>
            </w:r>
            <w:r w:rsidRPr="00F3405F">
              <w:rPr>
                <w:sz w:val="20"/>
                <w:szCs w:val="20"/>
              </w:rPr>
              <w:t>panta pirmās daļas 1.</w:t>
            </w:r>
            <w:r w:rsidR="00CF0532">
              <w:rPr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punktu (Atklāts konkurss)</w:t>
            </w:r>
          </w:p>
        </w:tc>
      </w:tr>
      <w:tr w:rsidR="00313F1E" w:rsidRPr="00767BD0" w:rsidTr="004E4CAA">
        <w:trPr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Līguma priekšmets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621239" w:rsidP="00621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Būvuzraudzības pakalpojuma nodrošināšana sešu ielu pārbūvei un divu ielu izbūvei Saulkrastu novadā</w:t>
            </w:r>
          </w:p>
        </w:tc>
      </w:tr>
      <w:tr w:rsidR="00313F1E" w:rsidRPr="00767BD0" w:rsidTr="004E4CAA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Informācija par iepirkuma priekšmetu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313F1E" w:rsidP="00A761D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 xml:space="preserve">Iepirkuma priekšmets nav sadalīts daļās </w:t>
            </w:r>
          </w:p>
        </w:tc>
      </w:tr>
      <w:tr w:rsidR="00313F1E" w:rsidRPr="00767B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5B6FAC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Iepirkuma identifikācijas numurs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313F1E" w:rsidP="00621239">
            <w:pPr>
              <w:ind w:left="34" w:right="1132"/>
              <w:rPr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>SND 201</w:t>
            </w:r>
            <w:r w:rsidR="00CF0532">
              <w:rPr>
                <w:sz w:val="20"/>
                <w:szCs w:val="20"/>
              </w:rPr>
              <w:t>8</w:t>
            </w:r>
            <w:r w:rsidRPr="006055C5">
              <w:rPr>
                <w:sz w:val="20"/>
                <w:szCs w:val="20"/>
              </w:rPr>
              <w:t>/</w:t>
            </w:r>
            <w:r w:rsidR="00621239">
              <w:rPr>
                <w:sz w:val="20"/>
                <w:szCs w:val="20"/>
              </w:rPr>
              <w:t>2</w:t>
            </w:r>
            <w:r w:rsidRPr="006055C5">
              <w:rPr>
                <w:sz w:val="20"/>
                <w:szCs w:val="20"/>
              </w:rPr>
              <w:t>/ERAF</w:t>
            </w:r>
          </w:p>
        </w:tc>
      </w:tr>
      <w:tr w:rsidR="00313F1E" w:rsidRPr="00767B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CPV kods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621239" w:rsidP="00A761DE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  <w:r w:rsidR="00313F1E" w:rsidRPr="006055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313F1E" w:rsidRPr="006055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Būvdarbu uzraudzība)</w:t>
            </w:r>
          </w:p>
          <w:p w:rsidR="00313F1E" w:rsidRPr="00F763DD" w:rsidRDefault="00313F1E" w:rsidP="00A761DE">
            <w:pPr>
              <w:suppressAutoHyphens/>
              <w:rPr>
                <w:sz w:val="20"/>
                <w:szCs w:val="20"/>
              </w:rPr>
            </w:pPr>
          </w:p>
        </w:tc>
      </w:tr>
      <w:tr w:rsidR="00313F1E" w:rsidRPr="00767BD0" w:rsidTr="00CF0532">
        <w:trPr>
          <w:trHeight w:val="9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Līguma</w:t>
            </w:r>
            <w:r w:rsidRPr="006055C5">
              <w:rPr>
                <w:b/>
                <w:color w:val="000000"/>
                <w:sz w:val="20"/>
                <w:szCs w:val="20"/>
              </w:rPr>
              <w:t xml:space="preserve"> izpildes termiņš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E80B9D" w:rsidRDefault="00CF0532" w:rsidP="00E80B9D">
            <w:pPr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 (divdesmit) mēneši no līguma noslēgšanas. Līguma izpildes termiņš var tikt pagarināts, pie nosacījuma, ja projekts “Ūdenssaimniecības pakalpojumu attīstība Saulkrastos, II kārta” netiek realizēts noteiktajā termiņā.</w:t>
            </w:r>
          </w:p>
        </w:tc>
      </w:tr>
      <w:tr w:rsidR="00313F1E" w:rsidRPr="00767B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A761DE">
            <w:pPr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t xml:space="preserve">Paziņojums par līgumu publicēts tīmekļa vietnē: </w:t>
            </w:r>
            <w:hyperlink r:id="rId12" w:history="1">
              <w:r w:rsidRPr="00F3405F">
                <w:rPr>
                  <w:rStyle w:val="Hyperlink"/>
                  <w:b/>
                  <w:sz w:val="20"/>
                  <w:szCs w:val="20"/>
                </w:rPr>
                <w:t>www.iub.gov.lv</w:t>
              </w:r>
            </w:hyperlink>
            <w:r w:rsidRPr="00F3405F">
              <w:rPr>
                <w:b/>
                <w:sz w:val="20"/>
                <w:szCs w:val="20"/>
              </w:rPr>
              <w:t xml:space="preserve"> un </w:t>
            </w:r>
            <w:hyperlink r:id="rId13" w:history="1">
              <w:r w:rsidRPr="00F3405F">
                <w:rPr>
                  <w:rStyle w:val="Hyperlink"/>
                  <w:b/>
                  <w:sz w:val="20"/>
                  <w:szCs w:val="20"/>
                </w:rPr>
                <w:t>www.saulkrasti.lv</w:t>
              </w:r>
            </w:hyperlink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621239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 xml:space="preserve"> </w:t>
            </w:r>
            <w:r w:rsidR="00621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157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621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157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Pr="00F3405F">
              <w:rPr>
                <w:rStyle w:val="iubsearch-publicdat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3F1E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13F1E" w:rsidRDefault="00313F1E" w:rsidP="00A761DE">
            <w:pPr>
              <w:rPr>
                <w:b/>
                <w:sz w:val="20"/>
                <w:szCs w:val="20"/>
              </w:rPr>
            </w:pPr>
            <w:r w:rsidRPr="00313F1E">
              <w:rPr>
                <w:b/>
                <w:sz w:val="20"/>
                <w:szCs w:val="20"/>
              </w:rPr>
              <w:t>Iepirkumu komisijas izveidošanas pamatojums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13F1E" w:rsidRDefault="00313F1E" w:rsidP="00191573">
            <w:pPr>
              <w:jc w:val="both"/>
              <w:rPr>
                <w:sz w:val="20"/>
                <w:szCs w:val="20"/>
                <w:highlight w:val="yellow"/>
              </w:rPr>
            </w:pPr>
            <w:r w:rsidRPr="00313F1E">
              <w:rPr>
                <w:sz w:val="20"/>
                <w:szCs w:val="20"/>
              </w:rPr>
              <w:t xml:space="preserve">Saulkrastu novada pašvaldības Iepirkumu komisija (turpmāk – Komisija), kas </w:t>
            </w:r>
            <w:r w:rsidRPr="00313F1E">
              <w:rPr>
                <w:bCs/>
                <w:color w:val="000000"/>
                <w:sz w:val="20"/>
                <w:szCs w:val="20"/>
              </w:rPr>
              <w:t>izveidota, pamatojoties uz</w:t>
            </w:r>
            <w:r w:rsidRPr="00313F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bCs/>
                <w:color w:val="000000"/>
                <w:sz w:val="20"/>
                <w:szCs w:val="20"/>
              </w:rPr>
              <w:t>Saulkrastu novada domes</w:t>
            </w:r>
            <w:r w:rsidRPr="00313F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2017.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gada 28.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 xml:space="preserve">jūnija </w:t>
            </w:r>
            <w:smartTag w:uri="schemas-tilde-lv/tildestengine" w:element="veidnes">
              <w:smartTagPr>
                <w:attr w:name="text" w:val="lēmumu"/>
                <w:attr w:name="id" w:val="-1"/>
                <w:attr w:name="baseform" w:val="lēmum|s"/>
              </w:smartTagPr>
              <w:r w:rsidRPr="00313F1E">
                <w:rPr>
                  <w:color w:val="000000"/>
                  <w:sz w:val="20"/>
                  <w:szCs w:val="20"/>
                </w:rPr>
                <w:t>lēmumu</w:t>
              </w:r>
            </w:smartTag>
            <w:r w:rsidRPr="00313F1E">
              <w:rPr>
                <w:color w:val="000000"/>
                <w:sz w:val="20"/>
                <w:szCs w:val="20"/>
              </w:rPr>
              <w:t xml:space="preserve">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54 (</w:t>
            </w:r>
            <w:smartTag w:uri="schemas-tilde-lv/tildestengine" w:element="veidnes">
              <w:smartTagPr>
                <w:attr w:name="text" w:val="protokols"/>
                <w:attr w:name="id" w:val="-1"/>
                <w:attr w:name="baseform" w:val="protokol|s"/>
              </w:smartTagPr>
              <w:r w:rsidRPr="00313F1E">
                <w:rPr>
                  <w:color w:val="000000"/>
                  <w:sz w:val="20"/>
                  <w:szCs w:val="20"/>
                </w:rPr>
                <w:t>protokols</w:t>
              </w:r>
            </w:smartTag>
            <w:r w:rsidRPr="00313F1E">
              <w:rPr>
                <w:color w:val="000000"/>
                <w:sz w:val="20"/>
                <w:szCs w:val="20"/>
              </w:rPr>
              <w:t xml:space="preserve">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10/2017§48).</w:t>
            </w:r>
            <w:r w:rsidRPr="00313F1E">
              <w:rPr>
                <w:bCs/>
                <w:sz w:val="20"/>
                <w:szCs w:val="20"/>
              </w:rPr>
              <w:t xml:space="preserve"> Komisijas sastāvs mainīts, saskaņā ar </w:t>
            </w:r>
            <w:r w:rsidRPr="00313F1E">
              <w:rPr>
                <w:color w:val="000000"/>
                <w:sz w:val="20"/>
                <w:szCs w:val="20"/>
              </w:rPr>
              <w:t>2017.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gada 25.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oktobra lēmumu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268 (protokols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18/2017 § 20)</w:t>
            </w:r>
            <w:r w:rsidR="00191573">
              <w:rPr>
                <w:color w:val="000000"/>
                <w:sz w:val="20"/>
                <w:szCs w:val="20"/>
              </w:rPr>
              <w:t xml:space="preserve"> un saskaņā ar </w:t>
            </w:r>
            <w:r w:rsidR="00191573" w:rsidRPr="00313F1E">
              <w:rPr>
                <w:color w:val="000000"/>
                <w:sz w:val="20"/>
                <w:szCs w:val="20"/>
              </w:rPr>
              <w:t>2017.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="00191573" w:rsidRPr="00313F1E">
              <w:rPr>
                <w:color w:val="000000"/>
                <w:sz w:val="20"/>
                <w:szCs w:val="20"/>
              </w:rPr>
              <w:t>gada 2</w:t>
            </w:r>
            <w:r w:rsidR="00191573">
              <w:rPr>
                <w:color w:val="000000"/>
                <w:sz w:val="20"/>
                <w:szCs w:val="20"/>
              </w:rPr>
              <w:t>7</w:t>
            </w:r>
            <w:r w:rsidR="00191573" w:rsidRPr="00313F1E">
              <w:rPr>
                <w:color w:val="000000"/>
                <w:sz w:val="20"/>
                <w:szCs w:val="20"/>
              </w:rPr>
              <w:t>.</w:t>
            </w:r>
            <w:r w:rsidR="00191573">
              <w:rPr>
                <w:color w:val="000000"/>
                <w:sz w:val="20"/>
                <w:szCs w:val="20"/>
              </w:rPr>
              <w:t> decembra</w:t>
            </w:r>
            <w:r w:rsidR="00191573" w:rsidRPr="00313F1E">
              <w:rPr>
                <w:color w:val="000000"/>
                <w:sz w:val="20"/>
                <w:szCs w:val="20"/>
              </w:rPr>
              <w:t xml:space="preserve"> lēmumu Nr.</w:t>
            </w:r>
            <w:r w:rsidR="00191573">
              <w:rPr>
                <w:color w:val="000000"/>
                <w:sz w:val="20"/>
                <w:szCs w:val="20"/>
              </w:rPr>
              <w:t xml:space="preserve"> 375</w:t>
            </w:r>
            <w:r w:rsidR="00191573" w:rsidRPr="00313F1E">
              <w:rPr>
                <w:color w:val="000000"/>
                <w:sz w:val="20"/>
                <w:szCs w:val="20"/>
              </w:rPr>
              <w:t xml:space="preserve"> (protokols Nr.</w:t>
            </w:r>
            <w:r w:rsidR="00191573">
              <w:rPr>
                <w:color w:val="000000"/>
                <w:sz w:val="20"/>
                <w:szCs w:val="20"/>
              </w:rPr>
              <w:t xml:space="preserve"> 20</w:t>
            </w:r>
            <w:r w:rsidR="00191573" w:rsidRPr="00313F1E">
              <w:rPr>
                <w:color w:val="000000"/>
                <w:sz w:val="20"/>
                <w:szCs w:val="20"/>
              </w:rPr>
              <w:t xml:space="preserve">/2017 § </w:t>
            </w:r>
            <w:r w:rsidR="00191573">
              <w:rPr>
                <w:color w:val="000000"/>
                <w:sz w:val="20"/>
                <w:szCs w:val="20"/>
              </w:rPr>
              <w:t>35</w:t>
            </w:r>
            <w:r w:rsidR="00191573" w:rsidRPr="00313F1E">
              <w:rPr>
                <w:color w:val="000000"/>
                <w:sz w:val="20"/>
                <w:szCs w:val="20"/>
              </w:rPr>
              <w:t>)</w:t>
            </w:r>
            <w:r w:rsidRPr="00313F1E">
              <w:rPr>
                <w:color w:val="000000"/>
                <w:sz w:val="20"/>
                <w:szCs w:val="20"/>
              </w:rPr>
              <w:t>.</w:t>
            </w:r>
          </w:p>
        </w:tc>
      </w:tr>
      <w:tr w:rsidR="00313F1E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13F1E" w:rsidRDefault="00313F1E" w:rsidP="00A761DE">
            <w:pPr>
              <w:rPr>
                <w:b/>
                <w:sz w:val="20"/>
                <w:szCs w:val="20"/>
              </w:rPr>
            </w:pPr>
            <w:r w:rsidRPr="00313F1E">
              <w:rPr>
                <w:b/>
                <w:sz w:val="20"/>
                <w:szCs w:val="20"/>
              </w:rPr>
              <w:t>Iepirkumu komisijas sastāvs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Andrejs Arnis                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Bruno Veide,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Alens Horsts,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Aiva Aparjode,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Astrīda Andersone, </w:t>
            </w:r>
          </w:p>
          <w:p w:rsidR="00191573" w:rsidRDefault="00313F1E" w:rsidP="00A761DE">
            <w:pPr>
              <w:jc w:val="both"/>
              <w:rPr>
                <w:sz w:val="20"/>
                <w:szCs w:val="20"/>
              </w:rPr>
            </w:pPr>
            <w:r w:rsidRPr="00313F1E">
              <w:rPr>
                <w:sz w:val="20"/>
                <w:szCs w:val="20"/>
              </w:rPr>
              <w:t>Gatis Vīgants,</w:t>
            </w:r>
          </w:p>
          <w:p w:rsidR="00313F1E" w:rsidRPr="00313F1E" w:rsidRDefault="00191573" w:rsidP="00A761DE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Dana Buša</w:t>
            </w:r>
            <w:r w:rsidR="00313F1E" w:rsidRPr="00313F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3F1E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5B6FAC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 xml:space="preserve">Iepirkumu procedūras dokumentu sagatavotāji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313F1E" w:rsidP="005B6F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055C5">
              <w:rPr>
                <w:sz w:val="20"/>
                <w:szCs w:val="20"/>
              </w:rPr>
              <w:t xml:space="preserve">ašvaldības izpilddirektora vietnieks Aivars Gavars </w:t>
            </w:r>
          </w:p>
          <w:p w:rsidR="00313F1E" w:rsidRDefault="00313F1E" w:rsidP="00191573">
            <w:pPr>
              <w:jc w:val="both"/>
              <w:rPr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>Juridiskās nodaļas iepirkumu speciāliste Daina Kučeruka</w:t>
            </w:r>
          </w:p>
          <w:p w:rsidR="00191573" w:rsidRPr="006055C5" w:rsidRDefault="00191573" w:rsidP="00191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Pašvaldības īpašumu apsaimniekošanas nodaļas ielu un ceļu apsaimniekošanas speciālists Gints Dreija</w:t>
            </w:r>
          </w:p>
        </w:tc>
      </w:tr>
      <w:tr w:rsidR="00DC4B2B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4B2B" w:rsidRPr="00DC4B2B" w:rsidRDefault="00DC4B2B" w:rsidP="005B6FAC">
            <w:pPr>
              <w:rPr>
                <w:b/>
                <w:sz w:val="20"/>
                <w:szCs w:val="20"/>
              </w:rPr>
            </w:pPr>
            <w:r w:rsidRPr="00DC4B2B">
              <w:rPr>
                <w:b/>
                <w:sz w:val="22"/>
                <w:szCs w:val="22"/>
              </w:rPr>
              <w:t>Pretendentam noteiktās kvalifikācijas prasības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2B" w:rsidRDefault="00DC4B2B" w:rsidP="00E97A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Saskaņā ar atklāta konkursa “</w:t>
            </w:r>
            <w:r w:rsidR="00E97ADF">
              <w:rPr>
                <w:sz w:val="20"/>
                <w:szCs w:val="20"/>
              </w:rPr>
              <w:t>Būvuzraudzības pakalpojumu nodrošināšana sešu ielu pārbūvei un divu ielu izbūvei Saulkrastu novadā</w:t>
            </w:r>
            <w:r>
              <w:rPr>
                <w:sz w:val="20"/>
                <w:szCs w:val="20"/>
              </w:rPr>
              <w:t xml:space="preserve">” nolikumā noteiktajām prasībām. </w:t>
            </w:r>
          </w:p>
        </w:tc>
      </w:tr>
      <w:tr w:rsidR="00313F1E" w:rsidRPr="00767BD0" w:rsidTr="00621239">
        <w:trPr>
          <w:trHeight w:val="554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DD7BA6">
            <w:pPr>
              <w:spacing w:before="40" w:after="40"/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lastRenderedPageBreak/>
              <w:t>Piedāvājuma izvēles kritērijs un vērtēšanas kārtība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66302C">
            <w:pPr>
              <w:keepNext/>
              <w:keepLines/>
              <w:widowControl w:val="0"/>
              <w:jc w:val="both"/>
              <w:rPr>
                <w:rFonts w:eastAsia="ArialMT"/>
                <w:iCs/>
                <w:sz w:val="20"/>
                <w:szCs w:val="20"/>
              </w:rPr>
            </w:pPr>
            <w:r w:rsidRPr="00F3405F">
              <w:rPr>
                <w:rFonts w:eastAsia="ArialMT"/>
                <w:iCs/>
                <w:sz w:val="20"/>
                <w:szCs w:val="20"/>
              </w:rPr>
              <w:t>Pamatojoties uz Publisko iepirkumu likuma 51.</w:t>
            </w:r>
            <w:r w:rsidR="00DC4B2B">
              <w:rPr>
                <w:rFonts w:eastAsia="ArialMT"/>
                <w:iCs/>
                <w:sz w:val="20"/>
                <w:szCs w:val="20"/>
              </w:rPr>
              <w:t xml:space="preserve"> </w:t>
            </w:r>
            <w:r w:rsidRPr="00F3405F">
              <w:rPr>
                <w:rFonts w:eastAsia="ArialMT"/>
                <w:iCs/>
                <w:sz w:val="20"/>
                <w:szCs w:val="20"/>
              </w:rPr>
              <w:t xml:space="preserve">pantu, </w:t>
            </w:r>
            <w:r w:rsidRPr="00F3405F">
              <w:rPr>
                <w:sz w:val="20"/>
                <w:szCs w:val="20"/>
              </w:rPr>
              <w:t xml:space="preserve">Komisija izvēlas </w:t>
            </w:r>
            <w:r w:rsidRPr="00F3405F">
              <w:rPr>
                <w:b/>
                <w:iCs/>
                <w:sz w:val="20"/>
                <w:szCs w:val="20"/>
              </w:rPr>
              <w:t xml:space="preserve">saimnieciski visizdevīgāko </w:t>
            </w:r>
            <w:r w:rsidRPr="00F3405F">
              <w:rPr>
                <w:b/>
                <w:sz w:val="20"/>
                <w:szCs w:val="20"/>
              </w:rPr>
              <w:t>piedāvājumu</w:t>
            </w:r>
            <w:r w:rsidR="0066302C">
              <w:rPr>
                <w:b/>
                <w:sz w:val="20"/>
                <w:szCs w:val="20"/>
              </w:rPr>
              <w:t>, kuru nosaka, ņemot vērā tikai piedāvāto kopējo cenu</w:t>
            </w:r>
            <w:r w:rsidRPr="00F3405F">
              <w:rPr>
                <w:sz w:val="20"/>
                <w:szCs w:val="20"/>
              </w:rPr>
              <w:t xml:space="preserve">, kas atbilst nolikumā noteiktajām prasībām, un </w:t>
            </w:r>
            <w:r w:rsidRPr="00F3405F">
              <w:rPr>
                <w:iCs/>
                <w:sz w:val="20"/>
                <w:szCs w:val="20"/>
              </w:rPr>
              <w:t>nav atzīts par nepamatoti lētu.</w:t>
            </w:r>
          </w:p>
        </w:tc>
      </w:tr>
      <w:tr w:rsidR="00313F1E" w:rsidRPr="00767BD0" w:rsidTr="00621239">
        <w:trPr>
          <w:trHeight w:val="531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DD7BA6">
            <w:pPr>
              <w:jc w:val="both"/>
              <w:rPr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t>Piedāvājumu iesniegšanas vieta, datums un laiks: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E97ADF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 xml:space="preserve">Pretendenti piedāvājumus var iesniegt līdz </w:t>
            </w:r>
            <w:r w:rsidRPr="00F3405F">
              <w:rPr>
                <w:bCs/>
                <w:sz w:val="20"/>
                <w:szCs w:val="20"/>
              </w:rPr>
              <w:t>201</w:t>
            </w:r>
            <w:r w:rsidR="003F4C07">
              <w:rPr>
                <w:bCs/>
                <w:sz w:val="20"/>
                <w:szCs w:val="20"/>
              </w:rPr>
              <w:t>8</w:t>
            </w:r>
            <w:r w:rsidRPr="00F3405F">
              <w:rPr>
                <w:bCs/>
                <w:sz w:val="20"/>
                <w:szCs w:val="20"/>
              </w:rPr>
              <w:t xml:space="preserve">. gada </w:t>
            </w:r>
            <w:r w:rsidR="003F4C07">
              <w:rPr>
                <w:bCs/>
                <w:sz w:val="20"/>
                <w:szCs w:val="20"/>
              </w:rPr>
              <w:t>1</w:t>
            </w:r>
            <w:r w:rsidR="00E97ADF">
              <w:rPr>
                <w:bCs/>
                <w:sz w:val="20"/>
                <w:szCs w:val="20"/>
              </w:rPr>
              <w:t>3</w:t>
            </w:r>
            <w:r w:rsidRPr="00F3405F">
              <w:rPr>
                <w:bCs/>
                <w:sz w:val="20"/>
                <w:szCs w:val="20"/>
              </w:rPr>
              <w:t>.</w:t>
            </w:r>
            <w:r w:rsidR="003F4C07">
              <w:rPr>
                <w:bCs/>
                <w:sz w:val="20"/>
                <w:szCs w:val="20"/>
              </w:rPr>
              <w:t> martam</w:t>
            </w:r>
            <w:r w:rsidRPr="00F3405F">
              <w:rPr>
                <w:bCs/>
                <w:sz w:val="20"/>
                <w:szCs w:val="20"/>
              </w:rPr>
              <w:t>, plkst. 11</w:t>
            </w:r>
            <w:r w:rsidR="003F4C07">
              <w:rPr>
                <w:bCs/>
                <w:sz w:val="20"/>
                <w:szCs w:val="20"/>
              </w:rPr>
              <w:t>:</w:t>
            </w:r>
            <w:r w:rsidRPr="00F3405F">
              <w:rPr>
                <w:bCs/>
                <w:sz w:val="20"/>
                <w:szCs w:val="20"/>
              </w:rPr>
              <w:t>00</w:t>
            </w:r>
            <w:r w:rsidRPr="00F3405F">
              <w:rPr>
                <w:sz w:val="20"/>
                <w:szCs w:val="20"/>
              </w:rPr>
              <w:t>,</w:t>
            </w:r>
            <w:r w:rsidRPr="00F3405F">
              <w:rPr>
                <w:color w:val="999999"/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Saulkrastu novada domē, Raiņa ielā 8, Saulkrastos, Saulkrastu novadā, LV-2160, 1.stāvā, 107.kabinetā.</w:t>
            </w:r>
          </w:p>
        </w:tc>
      </w:tr>
      <w:tr w:rsidR="00313F1E" w:rsidRPr="00767BD0" w:rsidTr="00621239">
        <w:trPr>
          <w:trHeight w:val="531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DD7BA6">
            <w:pPr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t>Piedāvājumu atvēršanas vieta, datums un laiks: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5B6FAC">
            <w:pPr>
              <w:rPr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>Raiņa ielā 8, Saulkrastos, 2.</w:t>
            </w:r>
            <w:r w:rsidR="003F4C07">
              <w:rPr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stāvā</w:t>
            </w:r>
            <w:r w:rsidR="003F4C07">
              <w:rPr>
                <w:sz w:val="20"/>
                <w:szCs w:val="20"/>
              </w:rPr>
              <w:t>,</w:t>
            </w:r>
            <w:r w:rsidRPr="00F3405F">
              <w:rPr>
                <w:sz w:val="20"/>
                <w:szCs w:val="20"/>
              </w:rPr>
              <w:t xml:space="preserve"> 202.</w:t>
            </w:r>
            <w:r w:rsidR="003F4C07">
              <w:rPr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kabinetā</w:t>
            </w:r>
          </w:p>
          <w:p w:rsidR="00313F1E" w:rsidRPr="00F3405F" w:rsidRDefault="003F4C07" w:rsidP="00E97ADF">
            <w:pPr>
              <w:pStyle w:val="BodyText"/>
              <w:tabs>
                <w:tab w:val="num" w:pos="176"/>
              </w:tabs>
              <w:spacing w:after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  <w:r w:rsidR="00E97ADF">
              <w:rPr>
                <w:sz w:val="20"/>
                <w:szCs w:val="20"/>
                <w:lang w:val="lv-LV"/>
              </w:rPr>
              <w:t>3</w:t>
            </w:r>
            <w:r w:rsidR="00313F1E">
              <w:rPr>
                <w:sz w:val="20"/>
                <w:szCs w:val="20"/>
                <w:lang w:val="lv-LV"/>
              </w:rPr>
              <w:t>.</w:t>
            </w:r>
            <w:r>
              <w:rPr>
                <w:sz w:val="20"/>
                <w:szCs w:val="20"/>
                <w:lang w:val="lv-LV"/>
              </w:rPr>
              <w:t>03</w:t>
            </w:r>
            <w:r w:rsidR="00313F1E" w:rsidRPr="00F3405F">
              <w:rPr>
                <w:sz w:val="20"/>
                <w:szCs w:val="20"/>
                <w:lang w:val="lv-LV"/>
              </w:rPr>
              <w:t>.201</w:t>
            </w:r>
            <w:r>
              <w:rPr>
                <w:sz w:val="20"/>
                <w:szCs w:val="20"/>
                <w:lang w:val="lv-LV"/>
              </w:rPr>
              <w:t>8</w:t>
            </w:r>
            <w:r w:rsidR="00313F1E" w:rsidRPr="00F3405F">
              <w:rPr>
                <w:sz w:val="20"/>
                <w:szCs w:val="20"/>
                <w:lang w:val="lv-LV"/>
              </w:rPr>
              <w:t>. plkst.</w:t>
            </w:r>
            <w:r>
              <w:rPr>
                <w:sz w:val="20"/>
                <w:szCs w:val="20"/>
                <w:lang w:val="lv-LV"/>
              </w:rPr>
              <w:t xml:space="preserve"> 11:</w:t>
            </w:r>
            <w:r w:rsidR="00313F1E" w:rsidRPr="00F3405F">
              <w:rPr>
                <w:sz w:val="20"/>
                <w:szCs w:val="20"/>
                <w:lang w:val="lv-LV"/>
              </w:rPr>
              <w:t>00</w:t>
            </w:r>
          </w:p>
        </w:tc>
      </w:tr>
      <w:tr w:rsidR="00C73274" w:rsidRPr="00767BD0" w:rsidTr="00621239">
        <w:trPr>
          <w:trHeight w:val="114"/>
        </w:trPr>
        <w:tc>
          <w:tcPr>
            <w:tcW w:w="37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3274" w:rsidRPr="00767BD0" w:rsidRDefault="00C73274" w:rsidP="005B6FAC">
            <w:pPr>
              <w:rPr>
                <w:sz w:val="22"/>
                <w:szCs w:val="22"/>
              </w:rPr>
            </w:pPr>
            <w:r w:rsidRPr="009877D3">
              <w:rPr>
                <w:b/>
                <w:sz w:val="22"/>
                <w:szCs w:val="22"/>
              </w:rPr>
              <w:t>Pretendentu saraksts, kuri iesnieguši piedāvājumu</w:t>
            </w:r>
          </w:p>
        </w:tc>
        <w:tc>
          <w:tcPr>
            <w:tcW w:w="28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4" w:rsidRPr="00767BD0" w:rsidRDefault="00C73274" w:rsidP="005B6FAC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767BD0">
              <w:rPr>
                <w:sz w:val="22"/>
                <w:szCs w:val="22"/>
              </w:rPr>
              <w:t>Pretendenta nosaukums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4" w:rsidRPr="00767BD0" w:rsidRDefault="00C73274" w:rsidP="005B6FAC">
            <w:pPr>
              <w:jc w:val="center"/>
              <w:rPr>
                <w:sz w:val="22"/>
                <w:szCs w:val="22"/>
              </w:rPr>
            </w:pPr>
            <w:r w:rsidRPr="00767BD0">
              <w:rPr>
                <w:sz w:val="22"/>
                <w:szCs w:val="22"/>
              </w:rPr>
              <w:t xml:space="preserve">Piedāvātā līgumcena </w:t>
            </w:r>
            <w:r w:rsidRPr="00767BD0">
              <w:rPr>
                <w:i/>
                <w:sz w:val="22"/>
                <w:szCs w:val="22"/>
              </w:rPr>
              <w:t>euro</w:t>
            </w:r>
            <w:r w:rsidRPr="00767BD0">
              <w:rPr>
                <w:sz w:val="22"/>
                <w:szCs w:val="22"/>
              </w:rPr>
              <w:t xml:space="preserve"> bez PVN</w:t>
            </w:r>
          </w:p>
        </w:tc>
      </w:tr>
      <w:tr w:rsidR="00C73274" w:rsidRPr="00767BD0" w:rsidTr="00621239">
        <w:trPr>
          <w:trHeight w:val="507"/>
        </w:trPr>
        <w:tc>
          <w:tcPr>
            <w:tcW w:w="3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3274" w:rsidRPr="00767BD0" w:rsidRDefault="00C73274" w:rsidP="00C73274">
            <w:pPr>
              <w:rPr>
                <w:b/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C73274">
              <w:rPr>
                <w:b/>
                <w:sz w:val="22"/>
                <w:szCs w:val="22"/>
              </w:rPr>
              <w:t>SIA „</w:t>
            </w:r>
            <w:r w:rsidR="00E97ADF">
              <w:rPr>
                <w:b/>
                <w:sz w:val="22"/>
                <w:szCs w:val="22"/>
              </w:rPr>
              <w:t>Jurēvičs un Partneri</w:t>
            </w:r>
            <w:r w:rsidRPr="00C73274">
              <w:rPr>
                <w:b/>
                <w:sz w:val="22"/>
                <w:szCs w:val="22"/>
              </w:rPr>
              <w:t>”</w:t>
            </w:r>
          </w:p>
          <w:p w:rsidR="00C73274" w:rsidRPr="00C73274" w:rsidRDefault="00C73274" w:rsidP="00E97ADF">
            <w:pPr>
              <w:tabs>
                <w:tab w:val="left" w:pos="7020"/>
              </w:tabs>
              <w:jc w:val="both"/>
              <w:rPr>
                <w:iCs/>
                <w:sz w:val="22"/>
                <w:szCs w:val="22"/>
              </w:rPr>
            </w:pPr>
            <w:r w:rsidRPr="00C73274">
              <w:rPr>
                <w:rStyle w:val="Emphasis"/>
                <w:i w:val="0"/>
                <w:sz w:val="22"/>
                <w:szCs w:val="22"/>
              </w:rPr>
              <w:t xml:space="preserve">Reģ.Nr. </w:t>
            </w:r>
            <w:r w:rsidR="00E97ADF">
              <w:rPr>
                <w:rStyle w:val="Emphasis"/>
                <w:i w:val="0"/>
                <w:sz w:val="22"/>
                <w:szCs w:val="22"/>
              </w:rPr>
              <w:t>40103122882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73274" w:rsidRPr="00C73274" w:rsidRDefault="00E97ADF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91 255,00</w:t>
            </w:r>
          </w:p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73274" w:rsidRPr="00767BD0" w:rsidTr="00621239">
        <w:trPr>
          <w:trHeight w:val="571"/>
        </w:trPr>
        <w:tc>
          <w:tcPr>
            <w:tcW w:w="3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C73274" w:rsidRPr="00767BD0" w:rsidRDefault="00C73274" w:rsidP="00C73274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C73274" w:rsidRPr="00E97ADF" w:rsidRDefault="00E97ADF" w:rsidP="00E97ADF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Piegādātāju apvienība: </w:t>
            </w:r>
            <w:r w:rsidR="00C73274" w:rsidRPr="00C73274">
              <w:rPr>
                <w:b/>
                <w:sz w:val="22"/>
                <w:szCs w:val="22"/>
              </w:rPr>
              <w:t>SIA „</w:t>
            </w:r>
            <w:r>
              <w:rPr>
                <w:b/>
                <w:sz w:val="22"/>
                <w:szCs w:val="22"/>
              </w:rPr>
              <w:t>REKU-K</w:t>
            </w:r>
            <w:r w:rsidR="00C73274" w:rsidRPr="00C73274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(Reģ. Nr. 40103539609)</w:t>
            </w:r>
            <w:r>
              <w:rPr>
                <w:b/>
                <w:sz w:val="22"/>
                <w:szCs w:val="22"/>
              </w:rPr>
              <w:t xml:space="preserve"> un SIA “RC TRAFFIC” </w:t>
            </w:r>
            <w:r>
              <w:rPr>
                <w:sz w:val="22"/>
                <w:szCs w:val="22"/>
              </w:rPr>
              <w:t>(</w:t>
            </w:r>
            <w:r w:rsidR="00C73274">
              <w:rPr>
                <w:sz w:val="22"/>
                <w:szCs w:val="22"/>
              </w:rPr>
              <w:t>Reģ.</w:t>
            </w:r>
            <w:r>
              <w:rPr>
                <w:sz w:val="22"/>
                <w:szCs w:val="22"/>
              </w:rPr>
              <w:t xml:space="preserve"> </w:t>
            </w:r>
            <w:r w:rsidR="00C73274">
              <w:rPr>
                <w:sz w:val="22"/>
                <w:szCs w:val="22"/>
              </w:rPr>
              <w:t>Nr.</w:t>
            </w:r>
            <w:r>
              <w:rPr>
                <w:sz w:val="22"/>
                <w:szCs w:val="22"/>
              </w:rPr>
              <w:t xml:space="preserve"> 40103495785)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73274" w:rsidRPr="00C73274" w:rsidRDefault="00E97ADF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44 001,06</w:t>
            </w:r>
          </w:p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73274" w:rsidRPr="00767BD0" w:rsidTr="00621239">
        <w:trPr>
          <w:trHeight w:val="550"/>
        </w:trPr>
        <w:tc>
          <w:tcPr>
            <w:tcW w:w="3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C73274" w:rsidRPr="00767BD0" w:rsidRDefault="00C73274" w:rsidP="00C73274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C73274">
              <w:rPr>
                <w:b/>
                <w:sz w:val="22"/>
                <w:szCs w:val="22"/>
              </w:rPr>
              <w:t>SIA „</w:t>
            </w:r>
            <w:r w:rsidR="00E97ADF">
              <w:rPr>
                <w:b/>
                <w:sz w:val="22"/>
                <w:szCs w:val="22"/>
              </w:rPr>
              <w:t>BaltLine Globe</w:t>
            </w:r>
            <w:r w:rsidRPr="00C73274">
              <w:rPr>
                <w:b/>
                <w:sz w:val="22"/>
                <w:szCs w:val="22"/>
              </w:rPr>
              <w:t>”</w:t>
            </w:r>
          </w:p>
          <w:p w:rsidR="00C73274" w:rsidRPr="00C73274" w:rsidRDefault="00C73274" w:rsidP="00E97ADF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Reģ.</w:t>
            </w:r>
            <w:r w:rsidR="00E97A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Nr.</w:t>
            </w:r>
            <w:r w:rsidR="00E97ADF">
              <w:rPr>
                <w:sz w:val="22"/>
                <w:szCs w:val="22"/>
              </w:rPr>
              <w:t xml:space="preserve"> 40003780856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73274" w:rsidRPr="00C73274" w:rsidRDefault="00E97ADF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90 255,00</w:t>
            </w:r>
          </w:p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73274" w:rsidRPr="00767BD0" w:rsidTr="00621239">
        <w:trPr>
          <w:trHeight w:val="550"/>
        </w:trPr>
        <w:tc>
          <w:tcPr>
            <w:tcW w:w="3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C73274" w:rsidRPr="00767BD0" w:rsidRDefault="00C73274" w:rsidP="00C73274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C73274">
              <w:rPr>
                <w:b/>
                <w:sz w:val="22"/>
                <w:szCs w:val="22"/>
              </w:rPr>
              <w:t>S</w:t>
            </w:r>
            <w:r w:rsidR="00E97ADF">
              <w:rPr>
                <w:b/>
                <w:sz w:val="22"/>
                <w:szCs w:val="22"/>
              </w:rPr>
              <w:t>IA</w:t>
            </w:r>
            <w:r w:rsidRPr="00C73274">
              <w:rPr>
                <w:b/>
                <w:sz w:val="22"/>
                <w:szCs w:val="22"/>
              </w:rPr>
              <w:t xml:space="preserve"> „</w:t>
            </w:r>
            <w:r w:rsidR="00E97ADF">
              <w:rPr>
                <w:b/>
                <w:sz w:val="22"/>
                <w:szCs w:val="22"/>
              </w:rPr>
              <w:t>Geo Consultants</w:t>
            </w:r>
            <w:r w:rsidRPr="00C73274">
              <w:rPr>
                <w:b/>
                <w:sz w:val="22"/>
                <w:szCs w:val="22"/>
              </w:rPr>
              <w:t>”</w:t>
            </w:r>
          </w:p>
          <w:p w:rsidR="00C73274" w:rsidRPr="00C73274" w:rsidRDefault="00C73274" w:rsidP="00E97ADF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C73274">
              <w:rPr>
                <w:sz w:val="22"/>
                <w:szCs w:val="22"/>
              </w:rPr>
              <w:t>Reģ.</w:t>
            </w:r>
            <w:r w:rsidR="00E97ADF">
              <w:rPr>
                <w:sz w:val="22"/>
                <w:szCs w:val="22"/>
              </w:rPr>
              <w:t xml:space="preserve"> </w:t>
            </w:r>
            <w:r w:rsidRPr="00C73274">
              <w:rPr>
                <w:sz w:val="22"/>
                <w:szCs w:val="22"/>
              </w:rPr>
              <w:t>Nr.</w:t>
            </w:r>
            <w:r w:rsidR="00E97ADF">
              <w:rPr>
                <w:sz w:val="22"/>
                <w:szCs w:val="22"/>
              </w:rPr>
              <w:t xml:space="preserve"> </w:t>
            </w:r>
            <w:r w:rsidR="00E97ADF">
              <w:rPr>
                <w:rStyle w:val="Emphasis"/>
                <w:i w:val="0"/>
                <w:sz w:val="22"/>
                <w:szCs w:val="22"/>
              </w:rPr>
              <w:t>40003340949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73274" w:rsidRPr="00C73274" w:rsidRDefault="00E97ADF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75 817,97</w:t>
            </w:r>
          </w:p>
        </w:tc>
      </w:tr>
      <w:tr w:rsidR="007B6E4F" w:rsidRPr="00767BD0" w:rsidTr="00621239">
        <w:trPr>
          <w:cantSplit/>
          <w:trHeight w:val="660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E80B9D" w:rsidRDefault="007B6E4F" w:rsidP="007B6E4F">
            <w:pPr>
              <w:ind w:right="-108"/>
              <w:rPr>
                <w:b/>
                <w:sz w:val="20"/>
                <w:szCs w:val="20"/>
              </w:rPr>
            </w:pPr>
            <w:r w:rsidRPr="00E80B9D">
              <w:rPr>
                <w:b/>
                <w:sz w:val="20"/>
                <w:szCs w:val="20"/>
              </w:rPr>
              <w:t>Pretendents, kuram piešķirtas iepirkuma līguma slēgšanas tiesības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4F" w:rsidRPr="00E97ADF" w:rsidRDefault="007B6E4F" w:rsidP="007B6E4F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Piegādātāju apvienība: </w:t>
            </w:r>
            <w:r w:rsidRPr="00C73274">
              <w:rPr>
                <w:b/>
                <w:sz w:val="22"/>
                <w:szCs w:val="22"/>
              </w:rPr>
              <w:t>SIA „</w:t>
            </w:r>
            <w:r>
              <w:rPr>
                <w:b/>
                <w:sz w:val="22"/>
                <w:szCs w:val="22"/>
              </w:rPr>
              <w:t>REKU-K</w:t>
            </w:r>
            <w:r w:rsidRPr="00C73274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(Reģ. Nr. 40103539609)</w:t>
            </w:r>
            <w:r>
              <w:rPr>
                <w:b/>
                <w:sz w:val="22"/>
                <w:szCs w:val="22"/>
              </w:rPr>
              <w:t xml:space="preserve"> un SIA “RC TRAFFIC” </w:t>
            </w:r>
            <w:r>
              <w:rPr>
                <w:sz w:val="22"/>
                <w:szCs w:val="22"/>
              </w:rPr>
              <w:t>(Reģ. Nr. 40103495785)</w:t>
            </w:r>
          </w:p>
        </w:tc>
      </w:tr>
      <w:tr w:rsidR="007B6E4F" w:rsidRPr="00767BD0" w:rsidTr="00621239">
        <w:trPr>
          <w:cantSplit/>
          <w:trHeight w:val="660"/>
        </w:trPr>
        <w:tc>
          <w:tcPr>
            <w:tcW w:w="3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E80B9D" w:rsidRDefault="007B6E4F" w:rsidP="007B6E4F">
            <w:pPr>
              <w:rPr>
                <w:b/>
                <w:bCs/>
                <w:iCs/>
                <w:sz w:val="20"/>
                <w:szCs w:val="20"/>
              </w:rPr>
            </w:pPr>
            <w:r w:rsidRPr="00E80B9D">
              <w:rPr>
                <w:b/>
                <w:bCs/>
                <w:iCs/>
                <w:sz w:val="20"/>
                <w:szCs w:val="20"/>
              </w:rPr>
              <w:t>Pretendenta, ar kuru nolemts slēgt iepirkuma līgumu, piesaistītie apakšuzņēmēji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 w:rsidRPr="00267A2A">
              <w:rPr>
                <w:rFonts w:ascii="Times New Roman" w:hAnsi="Times New Roman" w:cs="Times New Roman"/>
                <w:bCs/>
                <w:iCs/>
              </w:rPr>
              <w:t>Apakšuzņēmējs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 w:rsidRPr="00267A2A">
              <w:rPr>
                <w:rFonts w:ascii="Times New Roman" w:hAnsi="Times New Roman" w:cs="Times New Roman"/>
                <w:bCs/>
                <w:iCs/>
              </w:rPr>
              <w:t>Nododamā daļa</w:t>
            </w:r>
          </w:p>
        </w:tc>
      </w:tr>
      <w:tr w:rsidR="007B6E4F" w:rsidRPr="00767BD0" w:rsidTr="00D9334B">
        <w:trPr>
          <w:cantSplit/>
          <w:trHeight w:val="660"/>
        </w:trPr>
        <w:tc>
          <w:tcPr>
            <w:tcW w:w="3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E80B9D" w:rsidRDefault="007B6E4F" w:rsidP="007B6E4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Apakšuzņēmējs netiek piesaistīts</w:t>
            </w:r>
          </w:p>
        </w:tc>
      </w:tr>
      <w:tr w:rsidR="007B6E4F" w:rsidRPr="00267A2A" w:rsidTr="00621239">
        <w:trPr>
          <w:cantSplit/>
          <w:trHeight w:val="660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267A2A" w:rsidRDefault="007B6E4F" w:rsidP="007B6E4F">
            <w:pPr>
              <w:rPr>
                <w:b/>
                <w:bCs/>
                <w:iCs/>
                <w:sz w:val="22"/>
                <w:szCs w:val="22"/>
              </w:rPr>
            </w:pPr>
            <w:r w:rsidRPr="00267A2A">
              <w:rPr>
                <w:b/>
                <w:bCs/>
                <w:iCs/>
                <w:sz w:val="22"/>
                <w:szCs w:val="22"/>
              </w:rPr>
              <w:t xml:space="preserve">Iepirkumu komisijas </w:t>
            </w:r>
            <w:smartTag w:uri="schemas-tilde-lv/tildestengine" w:element="veidnes">
              <w:smartTagPr>
                <w:attr w:name="text" w:val="lēmuma"/>
                <w:attr w:name="id" w:val="-1"/>
                <w:attr w:name="baseform" w:val="lēmum|s"/>
              </w:smartTagPr>
              <w:r w:rsidRPr="00267A2A">
                <w:rPr>
                  <w:b/>
                  <w:bCs/>
                  <w:iCs/>
                  <w:sz w:val="22"/>
                  <w:szCs w:val="22"/>
                </w:rPr>
                <w:t>lēmuma</w:t>
              </w:r>
            </w:smartTag>
            <w:r w:rsidRPr="00267A2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267A2A">
              <w:rPr>
                <w:b/>
                <w:sz w:val="22"/>
                <w:szCs w:val="22"/>
              </w:rPr>
              <w:t>pieņemšanas datums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 w:rsidRPr="00267A2A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</w:rPr>
              <w:t>03</w:t>
            </w:r>
            <w:r w:rsidRPr="00267A2A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>04</w:t>
            </w:r>
            <w:r w:rsidRPr="00267A2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8</w:t>
            </w:r>
            <w:r w:rsidRPr="00267A2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.</w:t>
            </w:r>
          </w:p>
        </w:tc>
      </w:tr>
      <w:tr w:rsidR="007B6E4F" w:rsidRPr="00267A2A" w:rsidTr="009877D3">
        <w:trPr>
          <w:cantSplit/>
          <w:trHeight w:val="61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Noraidīto pretendentu noraidīšanas iemesls</w:t>
            </w:r>
          </w:p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</w:p>
        </w:tc>
      </w:tr>
      <w:tr w:rsidR="007B6E4F" w:rsidRPr="00267A2A" w:rsidTr="005D0D8E">
        <w:trPr>
          <w:cantSplit/>
          <w:trHeight w:val="61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SIA „</w:t>
            </w:r>
            <w:r>
              <w:rPr>
                <w:b/>
                <w:sz w:val="22"/>
                <w:szCs w:val="22"/>
              </w:rPr>
              <w:t>Jurēvičs un Partneri</w:t>
            </w:r>
            <w:r w:rsidRPr="00267A2A">
              <w:rPr>
                <w:b/>
                <w:sz w:val="22"/>
                <w:szCs w:val="22"/>
              </w:rPr>
              <w:t>”</w:t>
            </w:r>
          </w:p>
          <w:p w:rsidR="007B6E4F" w:rsidRPr="00267A2A" w:rsidRDefault="007B6E4F" w:rsidP="007B6E4F">
            <w:pPr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267A2A">
              <w:rPr>
                <w:rStyle w:val="Emphasis"/>
                <w:i w:val="0"/>
                <w:sz w:val="22"/>
                <w:szCs w:val="22"/>
              </w:rPr>
              <w:t>Reģ.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</w:t>
            </w:r>
            <w:r w:rsidRPr="00267A2A">
              <w:rPr>
                <w:rStyle w:val="Emphasis"/>
                <w:i w:val="0"/>
                <w:sz w:val="22"/>
                <w:szCs w:val="22"/>
              </w:rPr>
              <w:t xml:space="preserve">Nr. </w:t>
            </w:r>
            <w:r>
              <w:rPr>
                <w:rStyle w:val="Emphasis"/>
                <w:i w:val="0"/>
                <w:sz w:val="22"/>
                <w:szCs w:val="22"/>
              </w:rPr>
              <w:t>40103122882</w:t>
            </w:r>
          </w:p>
          <w:p w:rsidR="007B6E4F" w:rsidRPr="00267A2A" w:rsidRDefault="007B6E4F" w:rsidP="007B6E4F">
            <w:pPr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Pretendenta piedāvājums atbilst nolikumā noteiktajām pretendentu noformējuma, atlases un tehniskā piedāvājuma prasībām, </w:t>
            </w:r>
            <w:r w:rsidRPr="00267A2A">
              <w:rPr>
                <w:color w:val="000000"/>
                <w:sz w:val="22"/>
                <w:szCs w:val="22"/>
              </w:rPr>
              <w:t xml:space="preserve">bet nav </w:t>
            </w:r>
            <w:r w:rsidRPr="00267A2A">
              <w:rPr>
                <w:b/>
                <w:iCs/>
                <w:sz w:val="22"/>
                <w:szCs w:val="22"/>
              </w:rPr>
              <w:t xml:space="preserve">saimnieciski visizdevīgākais </w:t>
            </w:r>
            <w:r w:rsidRPr="00267A2A">
              <w:rPr>
                <w:b/>
                <w:sz w:val="22"/>
                <w:szCs w:val="22"/>
              </w:rPr>
              <w:t>piedāvājums ar viszemāko cenu</w:t>
            </w:r>
            <w:r w:rsidRPr="00267A2A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6E4F" w:rsidRPr="00267A2A" w:rsidTr="00031681">
        <w:trPr>
          <w:cantSplit/>
          <w:trHeight w:val="615"/>
        </w:trPr>
        <w:tc>
          <w:tcPr>
            <w:tcW w:w="9497" w:type="dxa"/>
            <w:gridSpan w:val="6"/>
            <w:shd w:val="clear" w:color="auto" w:fill="auto"/>
          </w:tcPr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SIA „</w:t>
            </w:r>
            <w:r>
              <w:rPr>
                <w:b/>
                <w:sz w:val="22"/>
                <w:szCs w:val="22"/>
              </w:rPr>
              <w:t>BaltLine Globe</w:t>
            </w:r>
            <w:r w:rsidRPr="00267A2A">
              <w:rPr>
                <w:b/>
                <w:sz w:val="22"/>
                <w:szCs w:val="22"/>
              </w:rPr>
              <w:t>”</w:t>
            </w:r>
          </w:p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Reģ.</w:t>
            </w:r>
            <w:r>
              <w:rPr>
                <w:sz w:val="22"/>
                <w:szCs w:val="22"/>
              </w:rPr>
              <w:t xml:space="preserve"> </w:t>
            </w:r>
            <w:r w:rsidRPr="00267A2A">
              <w:rPr>
                <w:sz w:val="22"/>
                <w:szCs w:val="22"/>
              </w:rPr>
              <w:t>Nr.</w:t>
            </w:r>
            <w:r>
              <w:rPr>
                <w:sz w:val="22"/>
                <w:szCs w:val="22"/>
              </w:rPr>
              <w:t xml:space="preserve"> 40003780856</w:t>
            </w:r>
          </w:p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Pretendenta piedāvājums atbilst nolikumā noteiktajām pretendentu noformējuma, atlases un tehniskā piedāvājuma prasībām, </w:t>
            </w:r>
            <w:r w:rsidRPr="00267A2A">
              <w:rPr>
                <w:color w:val="000000"/>
                <w:sz w:val="22"/>
                <w:szCs w:val="22"/>
              </w:rPr>
              <w:t xml:space="preserve">bet nav </w:t>
            </w:r>
            <w:r w:rsidRPr="00267A2A">
              <w:rPr>
                <w:b/>
                <w:iCs/>
                <w:sz w:val="22"/>
                <w:szCs w:val="22"/>
              </w:rPr>
              <w:t xml:space="preserve">saimnieciski visizdevīgākais </w:t>
            </w:r>
            <w:r w:rsidRPr="00267A2A">
              <w:rPr>
                <w:b/>
                <w:sz w:val="22"/>
                <w:szCs w:val="22"/>
              </w:rPr>
              <w:t>piedāvājums ar viszemāko cenu</w:t>
            </w:r>
            <w:r w:rsidRPr="00267A2A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6E4F" w:rsidRPr="00267A2A" w:rsidTr="00031681">
        <w:trPr>
          <w:cantSplit/>
          <w:trHeight w:val="615"/>
        </w:trPr>
        <w:tc>
          <w:tcPr>
            <w:tcW w:w="9497" w:type="dxa"/>
            <w:gridSpan w:val="6"/>
            <w:shd w:val="clear" w:color="auto" w:fill="auto"/>
          </w:tcPr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IA</w:t>
            </w:r>
            <w:r w:rsidRPr="00267A2A">
              <w:rPr>
                <w:b/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Geo Consultants</w:t>
            </w:r>
            <w:r w:rsidRPr="00267A2A">
              <w:rPr>
                <w:b/>
                <w:sz w:val="22"/>
                <w:szCs w:val="22"/>
              </w:rPr>
              <w:t>”</w:t>
            </w:r>
          </w:p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Reģ.</w:t>
            </w:r>
            <w:r>
              <w:rPr>
                <w:sz w:val="22"/>
                <w:szCs w:val="22"/>
              </w:rPr>
              <w:t xml:space="preserve"> </w:t>
            </w:r>
            <w:r w:rsidRPr="00267A2A">
              <w:rPr>
                <w:sz w:val="22"/>
                <w:szCs w:val="22"/>
              </w:rPr>
              <w:t>Nr.</w:t>
            </w:r>
            <w:r>
              <w:rPr>
                <w:sz w:val="22"/>
                <w:szCs w:val="22"/>
              </w:rPr>
              <w:t xml:space="preserve"> </w:t>
            </w:r>
            <w:r w:rsidRPr="00267A2A">
              <w:rPr>
                <w:rStyle w:val="Emphasis"/>
                <w:i w:val="0"/>
                <w:sz w:val="22"/>
                <w:szCs w:val="22"/>
              </w:rPr>
              <w:t>40003034263</w:t>
            </w:r>
          </w:p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Pretendenta piedāvājums atbilst nolikumā noteiktajām pretendentu noformējuma, atlases un tehniskā piedāvājuma prasībām, </w:t>
            </w:r>
            <w:r w:rsidRPr="00267A2A">
              <w:rPr>
                <w:color w:val="000000"/>
                <w:sz w:val="22"/>
                <w:szCs w:val="22"/>
              </w:rPr>
              <w:t xml:space="preserve">bet nav </w:t>
            </w:r>
            <w:r w:rsidRPr="00267A2A">
              <w:rPr>
                <w:b/>
                <w:iCs/>
                <w:sz w:val="22"/>
                <w:szCs w:val="22"/>
              </w:rPr>
              <w:t xml:space="preserve">saimnieciski visizdevīgākais </w:t>
            </w:r>
            <w:r w:rsidRPr="00267A2A">
              <w:rPr>
                <w:b/>
                <w:sz w:val="22"/>
                <w:szCs w:val="22"/>
              </w:rPr>
              <w:t>piedāvājums ar viszemāko cenu</w:t>
            </w:r>
            <w:r w:rsidRPr="00267A2A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6E4F" w:rsidRPr="00267A2A" w:rsidTr="00A74A55">
        <w:trPr>
          <w:cantSplit/>
          <w:trHeight w:val="615"/>
        </w:trPr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Lēmuma sagatavošanas vieta un laiks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</w:p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Saulkrasti, </w:t>
            </w:r>
            <w:r>
              <w:rPr>
                <w:sz w:val="22"/>
                <w:szCs w:val="22"/>
              </w:rPr>
              <w:t>06</w:t>
            </w:r>
            <w:r w:rsidRPr="00267A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</w:t>
            </w:r>
            <w:r w:rsidRPr="00267A2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267A2A">
              <w:rPr>
                <w:sz w:val="22"/>
                <w:szCs w:val="22"/>
              </w:rPr>
              <w:t>.</w:t>
            </w:r>
          </w:p>
        </w:tc>
      </w:tr>
      <w:tr w:rsidR="007B6E4F" w:rsidRPr="00267A2A" w:rsidTr="00111E67">
        <w:trPr>
          <w:cantSplit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267A2A" w:rsidRDefault="007B6E4F" w:rsidP="007B6E4F">
            <w:pPr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Tiesības iesniegt iesniegumu par iepirkumu procedūras pārkāpumiem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tabs>
                <w:tab w:val="left" w:pos="900"/>
              </w:tabs>
              <w:ind w:right="-6"/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Iesniegumu par iepirkuma procedūras pārkāpumiem Iepirkumu uzraudzības birojam var iesniegt saskaņā ar Publisko iepirkumu likuma 68.</w:t>
            </w:r>
            <w:r>
              <w:rPr>
                <w:sz w:val="22"/>
                <w:szCs w:val="22"/>
              </w:rPr>
              <w:t xml:space="preserve"> </w:t>
            </w:r>
            <w:r w:rsidRPr="00267A2A">
              <w:rPr>
                <w:sz w:val="22"/>
                <w:szCs w:val="22"/>
              </w:rPr>
              <w:t>panta otrās daļas 1.</w:t>
            </w:r>
            <w:r>
              <w:rPr>
                <w:sz w:val="22"/>
                <w:szCs w:val="22"/>
              </w:rPr>
              <w:t xml:space="preserve"> </w:t>
            </w:r>
            <w:r w:rsidRPr="00267A2A">
              <w:rPr>
                <w:sz w:val="22"/>
                <w:szCs w:val="22"/>
              </w:rPr>
              <w:t>punktu.</w:t>
            </w:r>
          </w:p>
        </w:tc>
      </w:tr>
    </w:tbl>
    <w:p w:rsidR="00D007EC" w:rsidRPr="00267A2A" w:rsidRDefault="00D007EC" w:rsidP="00004FFC">
      <w:pPr>
        <w:rPr>
          <w:rStyle w:val="Emphasis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166FEF" w:rsidRPr="00267A2A" w:rsidTr="000B3B1A">
        <w:trPr>
          <w:trHeight w:val="277"/>
        </w:trPr>
        <w:tc>
          <w:tcPr>
            <w:tcW w:w="7338" w:type="dxa"/>
            <w:shd w:val="clear" w:color="auto" w:fill="auto"/>
          </w:tcPr>
          <w:p w:rsidR="00267A2A" w:rsidRDefault="00267A2A" w:rsidP="00C17700">
            <w:pPr>
              <w:ind w:right="-694"/>
              <w:jc w:val="both"/>
              <w:rPr>
                <w:sz w:val="22"/>
                <w:szCs w:val="22"/>
              </w:rPr>
            </w:pPr>
          </w:p>
          <w:p w:rsidR="00267A2A" w:rsidRDefault="00267A2A" w:rsidP="00C17700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166FEF" w:rsidP="00C17700">
            <w:pPr>
              <w:ind w:right="-694"/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Iepirkumu</w:t>
            </w:r>
            <w:r w:rsidR="00F93449" w:rsidRPr="00267A2A">
              <w:rPr>
                <w:sz w:val="22"/>
                <w:szCs w:val="22"/>
              </w:rPr>
              <w:t xml:space="preserve"> komisijas priekšsēdēt</w:t>
            </w:r>
            <w:r w:rsidR="00267A2A">
              <w:rPr>
                <w:sz w:val="22"/>
                <w:szCs w:val="22"/>
              </w:rPr>
              <w:t>āja vietnieks</w:t>
            </w:r>
            <w:r w:rsidR="00676C35" w:rsidRPr="00267A2A">
              <w:rPr>
                <w:sz w:val="22"/>
                <w:szCs w:val="22"/>
              </w:rPr>
              <w:t xml:space="preserve">             </w:t>
            </w:r>
            <w:r w:rsidR="00676C35" w:rsidRPr="00267A2A">
              <w:rPr>
                <w:i/>
                <w:sz w:val="22"/>
                <w:szCs w:val="22"/>
              </w:rPr>
              <w:t>(paraksts)</w:t>
            </w:r>
          </w:p>
        </w:tc>
        <w:tc>
          <w:tcPr>
            <w:tcW w:w="2126" w:type="dxa"/>
            <w:shd w:val="clear" w:color="auto" w:fill="auto"/>
          </w:tcPr>
          <w:p w:rsidR="00267A2A" w:rsidRDefault="00267A2A" w:rsidP="00267A2A">
            <w:pPr>
              <w:ind w:right="-694"/>
              <w:jc w:val="both"/>
              <w:rPr>
                <w:sz w:val="22"/>
                <w:szCs w:val="22"/>
              </w:rPr>
            </w:pPr>
          </w:p>
          <w:p w:rsidR="00267A2A" w:rsidRDefault="00267A2A" w:rsidP="00267A2A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267A2A" w:rsidP="00267A2A">
            <w:pPr>
              <w:ind w:right="-694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B</w:t>
            </w:r>
            <w:r w:rsidR="00C17700" w:rsidRPr="00267A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Veide</w:t>
            </w:r>
          </w:p>
        </w:tc>
      </w:tr>
      <w:tr w:rsidR="00166FEF" w:rsidRPr="00267A2A" w:rsidTr="005B6FAC">
        <w:tc>
          <w:tcPr>
            <w:tcW w:w="7338" w:type="dxa"/>
            <w:shd w:val="clear" w:color="auto" w:fill="auto"/>
          </w:tcPr>
          <w:p w:rsidR="000B3B1A" w:rsidRPr="00267A2A" w:rsidRDefault="000B3B1A" w:rsidP="00BB2EBD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166FEF" w:rsidP="00BB2EBD">
            <w:pPr>
              <w:ind w:right="-694"/>
              <w:jc w:val="both"/>
              <w:rPr>
                <w:sz w:val="22"/>
                <w:szCs w:val="22"/>
              </w:rPr>
            </w:pPr>
            <w:smartTag w:uri="schemas-tilde-lv/tildestengine" w:element="veidnes">
              <w:smartTagPr>
                <w:attr w:name="baseform" w:val="ziņojum|s"/>
                <w:attr w:name="id" w:val="-1"/>
                <w:attr w:name="text" w:val="Ziņojumu"/>
              </w:smartTagPr>
              <w:r w:rsidRPr="00267A2A">
                <w:rPr>
                  <w:sz w:val="22"/>
                  <w:szCs w:val="22"/>
                </w:rPr>
                <w:t>Ziņojumu</w:t>
              </w:r>
            </w:smartTag>
            <w:r w:rsidRPr="00267A2A">
              <w:rPr>
                <w:sz w:val="22"/>
                <w:szCs w:val="22"/>
              </w:rPr>
              <w:t xml:space="preserve"> sagatavoja</w:t>
            </w:r>
            <w:r w:rsidRPr="00267A2A">
              <w:rPr>
                <w:sz w:val="22"/>
                <w:szCs w:val="22"/>
              </w:rPr>
              <w:tab/>
            </w:r>
            <w:r w:rsidRPr="00267A2A">
              <w:rPr>
                <w:sz w:val="22"/>
                <w:szCs w:val="22"/>
              </w:rPr>
              <w:tab/>
            </w:r>
            <w:r w:rsidR="00676C35" w:rsidRPr="00267A2A">
              <w:rPr>
                <w:i/>
                <w:sz w:val="22"/>
                <w:szCs w:val="22"/>
              </w:rPr>
              <w:t xml:space="preserve">               (paraksts)</w:t>
            </w:r>
          </w:p>
        </w:tc>
        <w:tc>
          <w:tcPr>
            <w:tcW w:w="2126" w:type="dxa"/>
            <w:shd w:val="clear" w:color="auto" w:fill="auto"/>
          </w:tcPr>
          <w:p w:rsidR="00767BD0" w:rsidRPr="00267A2A" w:rsidRDefault="00767BD0" w:rsidP="00BB2EBD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166FEF" w:rsidP="00267A2A">
            <w:pPr>
              <w:ind w:right="-694"/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D.</w:t>
            </w:r>
            <w:r w:rsidR="00267A2A">
              <w:rPr>
                <w:sz w:val="22"/>
                <w:szCs w:val="22"/>
              </w:rPr>
              <w:t xml:space="preserve"> Buša</w:t>
            </w:r>
          </w:p>
        </w:tc>
      </w:tr>
    </w:tbl>
    <w:p w:rsidR="00166FEF" w:rsidRPr="00267A2A" w:rsidRDefault="00166FEF" w:rsidP="00004FFC">
      <w:pPr>
        <w:rPr>
          <w:rStyle w:val="Emphasis"/>
          <w:sz w:val="22"/>
          <w:szCs w:val="22"/>
        </w:rPr>
      </w:pPr>
    </w:p>
    <w:sectPr w:rsidR="00166FEF" w:rsidRPr="00267A2A" w:rsidSect="00C13E6D">
      <w:pgSz w:w="11906" w:h="16838" w:code="9"/>
      <w:pgMar w:top="567" w:right="991" w:bottom="142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B9" w:rsidRDefault="005137B9" w:rsidP="00EE364D">
      <w:r>
        <w:separator/>
      </w:r>
    </w:p>
  </w:endnote>
  <w:endnote w:type="continuationSeparator" w:id="0">
    <w:p w:rsidR="005137B9" w:rsidRDefault="005137B9" w:rsidP="00EE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B9" w:rsidRDefault="005137B9" w:rsidP="00EE364D">
      <w:r>
        <w:separator/>
      </w:r>
    </w:p>
  </w:footnote>
  <w:footnote w:type="continuationSeparator" w:id="0">
    <w:p w:rsidR="005137B9" w:rsidRDefault="005137B9" w:rsidP="00EE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8E0"/>
    <w:multiLevelType w:val="hybridMultilevel"/>
    <w:tmpl w:val="E4621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C91"/>
    <w:multiLevelType w:val="hybridMultilevel"/>
    <w:tmpl w:val="0BBC8988"/>
    <w:lvl w:ilvl="0" w:tplc="04260017">
      <w:start w:val="1"/>
      <w:numFmt w:val="lowerLetter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C559A4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7E3B65"/>
    <w:multiLevelType w:val="multilevel"/>
    <w:tmpl w:val="C4FEBA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BD2D89"/>
    <w:multiLevelType w:val="hybridMultilevel"/>
    <w:tmpl w:val="C5E67B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552E"/>
    <w:multiLevelType w:val="multilevel"/>
    <w:tmpl w:val="BE50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0147EB"/>
    <w:multiLevelType w:val="hybridMultilevel"/>
    <w:tmpl w:val="556801C6"/>
    <w:lvl w:ilvl="0" w:tplc="4678B53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C64B70"/>
    <w:multiLevelType w:val="hybridMultilevel"/>
    <w:tmpl w:val="9CAAA322"/>
    <w:lvl w:ilvl="0" w:tplc="44BAE9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2B5E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2365AF7"/>
    <w:multiLevelType w:val="hybridMultilevel"/>
    <w:tmpl w:val="52AE54AA"/>
    <w:lvl w:ilvl="0" w:tplc="807238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D3FBE"/>
    <w:multiLevelType w:val="hybridMultilevel"/>
    <w:tmpl w:val="597C7A90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3764"/>
    <w:multiLevelType w:val="hybridMultilevel"/>
    <w:tmpl w:val="1C5C7D92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F721C"/>
    <w:multiLevelType w:val="multilevel"/>
    <w:tmpl w:val="E2CC547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BC3E94"/>
    <w:multiLevelType w:val="multilevel"/>
    <w:tmpl w:val="90D250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1"/>
    <w:rsid w:val="000043B0"/>
    <w:rsid w:val="00004FFC"/>
    <w:rsid w:val="000068C3"/>
    <w:rsid w:val="00030F2F"/>
    <w:rsid w:val="0004714E"/>
    <w:rsid w:val="00051B1E"/>
    <w:rsid w:val="000536F1"/>
    <w:rsid w:val="00071264"/>
    <w:rsid w:val="0007156A"/>
    <w:rsid w:val="00086A8F"/>
    <w:rsid w:val="00096318"/>
    <w:rsid w:val="000970C5"/>
    <w:rsid w:val="00097A27"/>
    <w:rsid w:val="000B2A3F"/>
    <w:rsid w:val="000B3B1A"/>
    <w:rsid w:val="000C2C7D"/>
    <w:rsid w:val="000C3AD5"/>
    <w:rsid w:val="000C6F55"/>
    <w:rsid w:val="000D1DB0"/>
    <w:rsid w:val="000E065D"/>
    <w:rsid w:val="000E3C2B"/>
    <w:rsid w:val="000F473A"/>
    <w:rsid w:val="000F5352"/>
    <w:rsid w:val="000F6766"/>
    <w:rsid w:val="000F69B9"/>
    <w:rsid w:val="00106699"/>
    <w:rsid w:val="001067DF"/>
    <w:rsid w:val="00111E67"/>
    <w:rsid w:val="00117664"/>
    <w:rsid w:val="00155F63"/>
    <w:rsid w:val="00160E49"/>
    <w:rsid w:val="00161D14"/>
    <w:rsid w:val="00165133"/>
    <w:rsid w:val="00166FEF"/>
    <w:rsid w:val="0017498E"/>
    <w:rsid w:val="00181E94"/>
    <w:rsid w:val="001835DD"/>
    <w:rsid w:val="001853D5"/>
    <w:rsid w:val="00187BD8"/>
    <w:rsid w:val="00191573"/>
    <w:rsid w:val="001918B3"/>
    <w:rsid w:val="0019344E"/>
    <w:rsid w:val="0019365B"/>
    <w:rsid w:val="00196A5F"/>
    <w:rsid w:val="00197CC7"/>
    <w:rsid w:val="001B2640"/>
    <w:rsid w:val="001B6557"/>
    <w:rsid w:val="001C0240"/>
    <w:rsid w:val="001C58BD"/>
    <w:rsid w:val="001D5F4B"/>
    <w:rsid w:val="001D748D"/>
    <w:rsid w:val="00205658"/>
    <w:rsid w:val="00222AA2"/>
    <w:rsid w:val="002351AE"/>
    <w:rsid w:val="0023693D"/>
    <w:rsid w:val="002531BE"/>
    <w:rsid w:val="00267A2A"/>
    <w:rsid w:val="00283CF5"/>
    <w:rsid w:val="0029006F"/>
    <w:rsid w:val="00292511"/>
    <w:rsid w:val="00295776"/>
    <w:rsid w:val="002A0931"/>
    <w:rsid w:val="002A55AB"/>
    <w:rsid w:val="002A6D2F"/>
    <w:rsid w:val="002B08ED"/>
    <w:rsid w:val="002C058E"/>
    <w:rsid w:val="002C1239"/>
    <w:rsid w:val="002C626B"/>
    <w:rsid w:val="002D34E8"/>
    <w:rsid w:val="002D5488"/>
    <w:rsid w:val="002D598A"/>
    <w:rsid w:val="002F226D"/>
    <w:rsid w:val="002F5F0E"/>
    <w:rsid w:val="00301E89"/>
    <w:rsid w:val="00303F0E"/>
    <w:rsid w:val="00305CD2"/>
    <w:rsid w:val="00307B15"/>
    <w:rsid w:val="003109F2"/>
    <w:rsid w:val="00312A3C"/>
    <w:rsid w:val="00313F1E"/>
    <w:rsid w:val="00321211"/>
    <w:rsid w:val="0032544C"/>
    <w:rsid w:val="003332DD"/>
    <w:rsid w:val="0034159E"/>
    <w:rsid w:val="00342170"/>
    <w:rsid w:val="003563C6"/>
    <w:rsid w:val="0036757C"/>
    <w:rsid w:val="00383D08"/>
    <w:rsid w:val="0039726B"/>
    <w:rsid w:val="003A6A68"/>
    <w:rsid w:val="003B14BE"/>
    <w:rsid w:val="003B3BAF"/>
    <w:rsid w:val="003C3DA6"/>
    <w:rsid w:val="003D7C72"/>
    <w:rsid w:val="003F4C07"/>
    <w:rsid w:val="00411FB2"/>
    <w:rsid w:val="004145EB"/>
    <w:rsid w:val="004152BD"/>
    <w:rsid w:val="004255AC"/>
    <w:rsid w:val="00434A75"/>
    <w:rsid w:val="00470648"/>
    <w:rsid w:val="00492C8B"/>
    <w:rsid w:val="004B0D0F"/>
    <w:rsid w:val="004B62E3"/>
    <w:rsid w:val="004D418F"/>
    <w:rsid w:val="004E2409"/>
    <w:rsid w:val="004E4CAA"/>
    <w:rsid w:val="004E68CB"/>
    <w:rsid w:val="0050358E"/>
    <w:rsid w:val="00510145"/>
    <w:rsid w:val="005137B9"/>
    <w:rsid w:val="005225D1"/>
    <w:rsid w:val="005311B7"/>
    <w:rsid w:val="00535E35"/>
    <w:rsid w:val="00547B65"/>
    <w:rsid w:val="00552568"/>
    <w:rsid w:val="00574DF3"/>
    <w:rsid w:val="005777CB"/>
    <w:rsid w:val="00587C85"/>
    <w:rsid w:val="005933C8"/>
    <w:rsid w:val="005B6FAC"/>
    <w:rsid w:val="005C0AE8"/>
    <w:rsid w:val="005C0BEC"/>
    <w:rsid w:val="005D063B"/>
    <w:rsid w:val="005D0D8E"/>
    <w:rsid w:val="005F4783"/>
    <w:rsid w:val="006055C5"/>
    <w:rsid w:val="0060580F"/>
    <w:rsid w:val="00613FF9"/>
    <w:rsid w:val="00621239"/>
    <w:rsid w:val="00623888"/>
    <w:rsid w:val="00625850"/>
    <w:rsid w:val="006477BC"/>
    <w:rsid w:val="0066302C"/>
    <w:rsid w:val="0066611D"/>
    <w:rsid w:val="00676C35"/>
    <w:rsid w:val="00690754"/>
    <w:rsid w:val="006A3433"/>
    <w:rsid w:val="006A51DA"/>
    <w:rsid w:val="006A680C"/>
    <w:rsid w:val="00700670"/>
    <w:rsid w:val="00700902"/>
    <w:rsid w:val="00704011"/>
    <w:rsid w:val="007103E1"/>
    <w:rsid w:val="00712FF1"/>
    <w:rsid w:val="00716E0C"/>
    <w:rsid w:val="007232C8"/>
    <w:rsid w:val="0072333E"/>
    <w:rsid w:val="00766538"/>
    <w:rsid w:val="00767BD0"/>
    <w:rsid w:val="007824EE"/>
    <w:rsid w:val="0079623F"/>
    <w:rsid w:val="007A4158"/>
    <w:rsid w:val="007B6E4F"/>
    <w:rsid w:val="007C08C0"/>
    <w:rsid w:val="007D4CC4"/>
    <w:rsid w:val="007E1970"/>
    <w:rsid w:val="007F6352"/>
    <w:rsid w:val="007F7A37"/>
    <w:rsid w:val="00814E92"/>
    <w:rsid w:val="00816DE5"/>
    <w:rsid w:val="00832146"/>
    <w:rsid w:val="00832311"/>
    <w:rsid w:val="00841773"/>
    <w:rsid w:val="0084616B"/>
    <w:rsid w:val="008714A9"/>
    <w:rsid w:val="00883FDA"/>
    <w:rsid w:val="00887C78"/>
    <w:rsid w:val="00897B2E"/>
    <w:rsid w:val="008A1B2B"/>
    <w:rsid w:val="008A3BEE"/>
    <w:rsid w:val="008D7863"/>
    <w:rsid w:val="008E3641"/>
    <w:rsid w:val="008F6701"/>
    <w:rsid w:val="008F71B5"/>
    <w:rsid w:val="0091237F"/>
    <w:rsid w:val="00930106"/>
    <w:rsid w:val="0095053E"/>
    <w:rsid w:val="0095073A"/>
    <w:rsid w:val="00976CE9"/>
    <w:rsid w:val="00983223"/>
    <w:rsid w:val="00983984"/>
    <w:rsid w:val="009877D3"/>
    <w:rsid w:val="00987904"/>
    <w:rsid w:val="009A2EEC"/>
    <w:rsid w:val="009A4644"/>
    <w:rsid w:val="009C4E40"/>
    <w:rsid w:val="009C734A"/>
    <w:rsid w:val="009D498F"/>
    <w:rsid w:val="009E3E26"/>
    <w:rsid w:val="00A02555"/>
    <w:rsid w:val="00A2135D"/>
    <w:rsid w:val="00A276ED"/>
    <w:rsid w:val="00A40A50"/>
    <w:rsid w:val="00A443C9"/>
    <w:rsid w:val="00A45904"/>
    <w:rsid w:val="00A47AE7"/>
    <w:rsid w:val="00A54349"/>
    <w:rsid w:val="00A64775"/>
    <w:rsid w:val="00A7770A"/>
    <w:rsid w:val="00A81594"/>
    <w:rsid w:val="00A968AE"/>
    <w:rsid w:val="00AA4DAB"/>
    <w:rsid w:val="00AB1795"/>
    <w:rsid w:val="00AD592A"/>
    <w:rsid w:val="00AF2462"/>
    <w:rsid w:val="00B06E7E"/>
    <w:rsid w:val="00B204F1"/>
    <w:rsid w:val="00B23A63"/>
    <w:rsid w:val="00B30DBF"/>
    <w:rsid w:val="00B3423C"/>
    <w:rsid w:val="00B34BFF"/>
    <w:rsid w:val="00B36D39"/>
    <w:rsid w:val="00B44E54"/>
    <w:rsid w:val="00B67DA5"/>
    <w:rsid w:val="00B80577"/>
    <w:rsid w:val="00B80B47"/>
    <w:rsid w:val="00B82A9D"/>
    <w:rsid w:val="00BA48E8"/>
    <w:rsid w:val="00BB1859"/>
    <w:rsid w:val="00BC4B10"/>
    <w:rsid w:val="00BC7BF8"/>
    <w:rsid w:val="00BD228D"/>
    <w:rsid w:val="00BD3474"/>
    <w:rsid w:val="00BD3C5A"/>
    <w:rsid w:val="00BD528F"/>
    <w:rsid w:val="00BE57DB"/>
    <w:rsid w:val="00BF54DA"/>
    <w:rsid w:val="00C06CF8"/>
    <w:rsid w:val="00C10F21"/>
    <w:rsid w:val="00C13E6D"/>
    <w:rsid w:val="00C148E9"/>
    <w:rsid w:val="00C15FB3"/>
    <w:rsid w:val="00C17700"/>
    <w:rsid w:val="00C30CCC"/>
    <w:rsid w:val="00C350E8"/>
    <w:rsid w:val="00C424F7"/>
    <w:rsid w:val="00C57AF2"/>
    <w:rsid w:val="00C63F53"/>
    <w:rsid w:val="00C73274"/>
    <w:rsid w:val="00C75777"/>
    <w:rsid w:val="00C96445"/>
    <w:rsid w:val="00C97C81"/>
    <w:rsid w:val="00CA0ECC"/>
    <w:rsid w:val="00CA14B8"/>
    <w:rsid w:val="00CA2D03"/>
    <w:rsid w:val="00CA4274"/>
    <w:rsid w:val="00CB5E0A"/>
    <w:rsid w:val="00CD44AF"/>
    <w:rsid w:val="00CE02CF"/>
    <w:rsid w:val="00CE4FC3"/>
    <w:rsid w:val="00CF0532"/>
    <w:rsid w:val="00CF5683"/>
    <w:rsid w:val="00CF6EFF"/>
    <w:rsid w:val="00D007EC"/>
    <w:rsid w:val="00D11781"/>
    <w:rsid w:val="00D17054"/>
    <w:rsid w:val="00D31DF2"/>
    <w:rsid w:val="00D41EAD"/>
    <w:rsid w:val="00D516FE"/>
    <w:rsid w:val="00D63353"/>
    <w:rsid w:val="00D93326"/>
    <w:rsid w:val="00DA33D5"/>
    <w:rsid w:val="00DB1C6E"/>
    <w:rsid w:val="00DC4B2B"/>
    <w:rsid w:val="00DF4BB4"/>
    <w:rsid w:val="00E05E3E"/>
    <w:rsid w:val="00E064FC"/>
    <w:rsid w:val="00E07AEF"/>
    <w:rsid w:val="00E2658A"/>
    <w:rsid w:val="00E31077"/>
    <w:rsid w:val="00E311DE"/>
    <w:rsid w:val="00E366CE"/>
    <w:rsid w:val="00E5660B"/>
    <w:rsid w:val="00E63DC6"/>
    <w:rsid w:val="00E6712A"/>
    <w:rsid w:val="00E71E04"/>
    <w:rsid w:val="00E732D1"/>
    <w:rsid w:val="00E75405"/>
    <w:rsid w:val="00E778D1"/>
    <w:rsid w:val="00E80B9D"/>
    <w:rsid w:val="00E951FA"/>
    <w:rsid w:val="00E97ADF"/>
    <w:rsid w:val="00EA41FD"/>
    <w:rsid w:val="00EA4B73"/>
    <w:rsid w:val="00EA6201"/>
    <w:rsid w:val="00EC00C5"/>
    <w:rsid w:val="00ED427A"/>
    <w:rsid w:val="00EE364D"/>
    <w:rsid w:val="00EF456F"/>
    <w:rsid w:val="00F13BBE"/>
    <w:rsid w:val="00F14EC7"/>
    <w:rsid w:val="00F2675E"/>
    <w:rsid w:val="00F31285"/>
    <w:rsid w:val="00F3405F"/>
    <w:rsid w:val="00F36CB2"/>
    <w:rsid w:val="00F46556"/>
    <w:rsid w:val="00F665A2"/>
    <w:rsid w:val="00F763DD"/>
    <w:rsid w:val="00F82EA4"/>
    <w:rsid w:val="00F85358"/>
    <w:rsid w:val="00F870A3"/>
    <w:rsid w:val="00F93449"/>
    <w:rsid w:val="00F973D0"/>
    <w:rsid w:val="00FA1CC3"/>
    <w:rsid w:val="00FA3249"/>
    <w:rsid w:val="00FC1296"/>
    <w:rsid w:val="00FD147C"/>
    <w:rsid w:val="00FE105A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023D5B4-C9E6-426F-A8D0-15E3E105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autoRedefine/>
    <w:uiPriority w:val="9"/>
    <w:qFormat/>
    <w:rsid w:val="00E80B9D"/>
    <w:pPr>
      <w:keepNext/>
      <w:keepLines/>
      <w:widowControl w:val="0"/>
      <w:numPr>
        <w:ilvl w:val="3"/>
        <w:numId w:val="14"/>
      </w:numPr>
      <w:tabs>
        <w:tab w:val="left" w:pos="1134"/>
      </w:tabs>
      <w:jc w:val="both"/>
      <w:outlineLvl w:val="3"/>
    </w:pPr>
    <w:rPr>
      <w:bCs/>
      <w:i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152BD"/>
    <w:pPr>
      <w:keepNext/>
      <w:shd w:val="clear" w:color="auto" w:fill="FFFFFF"/>
      <w:tabs>
        <w:tab w:val="left" w:pos="8201"/>
      </w:tabs>
      <w:jc w:val="center"/>
      <w:outlineLvl w:val="5"/>
    </w:pPr>
    <w:rPr>
      <w:b/>
      <w:bCs/>
      <w:color w:val="000000"/>
      <w:sz w:val="3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2121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2121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2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6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364D"/>
  </w:style>
  <w:style w:type="paragraph" w:styleId="Footer">
    <w:name w:val="footer"/>
    <w:basedOn w:val="Normal"/>
    <w:link w:val="FooterChar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364D"/>
  </w:style>
  <w:style w:type="paragraph" w:customStyle="1" w:styleId="Default">
    <w:name w:val="Default"/>
    <w:rsid w:val="00B06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4FFC"/>
    <w:rPr>
      <w:i/>
      <w:iCs/>
    </w:rPr>
  </w:style>
  <w:style w:type="character" w:customStyle="1" w:styleId="Heading6Char">
    <w:name w:val="Heading 6 Char"/>
    <w:basedOn w:val="DefaultParagraphFont"/>
    <w:link w:val="Heading6"/>
    <w:rsid w:val="004152BD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</w:rPr>
  </w:style>
  <w:style w:type="paragraph" w:customStyle="1" w:styleId="CharCharChar1CharCharCharRakstzRakstz">
    <w:name w:val="Char Char Char1 Char Char Char Rakstz. Rakstz."/>
    <w:basedOn w:val="Normal"/>
    <w:rsid w:val="004152B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D0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iubsearch-publicdate">
    <w:name w:val="iubsearch-publicdate"/>
    <w:basedOn w:val="DefaultParagraphFont"/>
    <w:rsid w:val="00383D08"/>
  </w:style>
  <w:style w:type="paragraph" w:styleId="ListParagraph">
    <w:name w:val="List Paragraph"/>
    <w:basedOn w:val="Normal"/>
    <w:link w:val="ListParagraphChar"/>
    <w:uiPriority w:val="34"/>
    <w:qFormat/>
    <w:rsid w:val="00383D08"/>
    <w:pPr>
      <w:ind w:left="720"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383D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tabulia1Char">
    <w:name w:val="tabuliņa 1 Char"/>
    <w:link w:val="tabulia1"/>
    <w:rsid w:val="00166FEF"/>
    <w:rPr>
      <w:rFonts w:ascii="Times New Roman" w:eastAsia="Times New Roman" w:hAnsi="Times New Roman"/>
      <w:sz w:val="24"/>
      <w:szCs w:val="24"/>
    </w:rPr>
  </w:style>
  <w:style w:type="paragraph" w:customStyle="1" w:styleId="tabulia1">
    <w:name w:val="tabuliņa 1"/>
    <w:basedOn w:val="Normal"/>
    <w:link w:val="tabulia1Char"/>
    <w:qFormat/>
    <w:rsid w:val="00166FEF"/>
    <w:pPr>
      <w:numPr>
        <w:ilvl w:val="2"/>
        <w:numId w:val="6"/>
      </w:numPr>
      <w:jc w:val="both"/>
    </w:pPr>
    <w:rPr>
      <w:rFonts w:cstheme="minorBidi"/>
      <w:lang w:eastAsia="en-US"/>
    </w:rPr>
  </w:style>
  <w:style w:type="paragraph" w:customStyle="1" w:styleId="tabulia2">
    <w:name w:val="tabuliņa 2"/>
    <w:basedOn w:val="tabulia1"/>
    <w:qFormat/>
    <w:rsid w:val="00166FEF"/>
    <w:pPr>
      <w:numPr>
        <w:ilvl w:val="3"/>
      </w:numPr>
      <w:tabs>
        <w:tab w:val="num" w:pos="360"/>
      </w:tabs>
      <w:ind w:left="863" w:hanging="863"/>
    </w:pPr>
  </w:style>
  <w:style w:type="paragraph" w:customStyle="1" w:styleId="Paragrfs">
    <w:name w:val="Paragrāfs"/>
    <w:basedOn w:val="Normal"/>
    <w:next w:val="Normal"/>
    <w:rsid w:val="008F71B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5D0D8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NoSpacingChar">
    <w:name w:val="No Spacing Char"/>
    <w:link w:val="NoSpacing"/>
    <w:uiPriority w:val="1"/>
    <w:rsid w:val="005D0D8E"/>
    <w:rPr>
      <w:rFonts w:ascii="Calibri" w:eastAsia="Times New Roman" w:hAnsi="Calibri" w:cs="Times New Roman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80B9D"/>
    <w:rPr>
      <w:rFonts w:ascii="Times New Roman" w:eastAsia="Times New Roman" w:hAnsi="Times New Roman" w:cs="Times New Roman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ulkrast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e@saulkrasti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me@saulkrasti.lv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A170.FA51A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4A10-16A7-4566-9096-32947EEA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3278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Rubene</dc:creator>
  <cp:lastModifiedBy>Dana</cp:lastModifiedBy>
  <cp:revision>5</cp:revision>
  <cp:lastPrinted>2017-11-29T14:08:00Z</cp:lastPrinted>
  <dcterms:created xsi:type="dcterms:W3CDTF">2018-04-06T05:44:00Z</dcterms:created>
  <dcterms:modified xsi:type="dcterms:W3CDTF">2018-04-06T06:30:00Z</dcterms:modified>
</cp:coreProperties>
</file>