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56" w:rsidRPr="00172EBF" w:rsidRDefault="006D1956" w:rsidP="00770320">
      <w:pPr>
        <w:ind w:right="-874"/>
        <w:jc w:val="both"/>
        <w:rPr>
          <w:iCs/>
          <w:sz w:val="22"/>
          <w:szCs w:val="22"/>
        </w:rPr>
      </w:pPr>
    </w:p>
    <w:p w:rsidR="00D211F5" w:rsidRPr="00172EBF" w:rsidRDefault="00D211F5" w:rsidP="00D211F5">
      <w:pPr>
        <w:ind w:right="659"/>
        <w:jc w:val="right"/>
        <w:rPr>
          <w:b/>
        </w:rPr>
      </w:pPr>
      <w:r w:rsidRPr="00172EBF">
        <w:rPr>
          <w:b/>
        </w:rPr>
        <w:t>APSTIPRINĀTS</w:t>
      </w:r>
    </w:p>
    <w:p w:rsidR="00D211F5" w:rsidRPr="00172EBF" w:rsidRDefault="00D211F5" w:rsidP="00D211F5">
      <w:pPr>
        <w:ind w:right="659"/>
        <w:jc w:val="right"/>
      </w:pPr>
      <w:r w:rsidRPr="00172EBF">
        <w:t>201</w:t>
      </w:r>
      <w:r w:rsidR="000B31D0">
        <w:t>9</w:t>
      </w:r>
      <w:r w:rsidRPr="00172EBF">
        <w:t>.</w:t>
      </w:r>
      <w:r w:rsidR="00172EBF">
        <w:t xml:space="preserve"> </w:t>
      </w:r>
      <w:r w:rsidRPr="00172EBF">
        <w:t xml:space="preserve">gada </w:t>
      </w:r>
      <w:r w:rsidR="000B31D0">
        <w:t>11</w:t>
      </w:r>
      <w:r w:rsidRPr="00172EBF">
        <w:t xml:space="preserve">. </w:t>
      </w:r>
      <w:r w:rsidR="000B31D0">
        <w:t>februāra</w:t>
      </w:r>
    </w:p>
    <w:p w:rsidR="00D211F5" w:rsidRPr="00172EBF" w:rsidRDefault="00D211F5" w:rsidP="00D211F5">
      <w:pPr>
        <w:ind w:right="659"/>
        <w:jc w:val="right"/>
      </w:pPr>
      <w:r w:rsidRPr="00172EBF">
        <w:t xml:space="preserve">              Iepirkumu komisijas sēdē </w:t>
      </w:r>
    </w:p>
    <w:p w:rsidR="00D211F5" w:rsidRPr="00172EBF" w:rsidRDefault="00D211F5" w:rsidP="00D211F5">
      <w:pPr>
        <w:ind w:right="659"/>
        <w:jc w:val="right"/>
      </w:pPr>
      <w:r w:rsidRPr="00172EBF">
        <w:t xml:space="preserve"> (protokols Nr.</w:t>
      </w:r>
      <w:r w:rsidR="00172EBF">
        <w:t xml:space="preserve"> </w:t>
      </w:r>
      <w:r w:rsidR="000B31D0">
        <w:t>4</w:t>
      </w:r>
      <w:r w:rsidRPr="00172EBF">
        <w:t>)</w:t>
      </w:r>
    </w:p>
    <w:p w:rsidR="00D211F5" w:rsidRPr="00172EBF" w:rsidRDefault="00D211F5" w:rsidP="00D211F5"/>
    <w:p w:rsidR="00D211F5" w:rsidRDefault="00D211F5" w:rsidP="00D211F5">
      <w:pPr>
        <w:tabs>
          <w:tab w:val="left" w:pos="426"/>
        </w:tabs>
        <w:jc w:val="both"/>
        <w:rPr>
          <w:sz w:val="22"/>
          <w:szCs w:val="22"/>
        </w:rPr>
      </w:pPr>
    </w:p>
    <w:p w:rsidR="00D211F5" w:rsidRPr="00172EBF" w:rsidRDefault="00D211F5" w:rsidP="00D211F5">
      <w:pPr>
        <w:tabs>
          <w:tab w:val="left" w:pos="426"/>
        </w:tabs>
        <w:jc w:val="both"/>
      </w:pPr>
      <w:r w:rsidRPr="00172EBF">
        <w:t xml:space="preserve">Šis dokuments ir neatņemama </w:t>
      </w:r>
      <w:r w:rsidR="00172EBF">
        <w:t>iepirkuma</w:t>
      </w:r>
      <w:r w:rsidRPr="00172EBF">
        <w:t xml:space="preserve"> „</w:t>
      </w:r>
      <w:r w:rsidR="000B31D0">
        <w:t>Neregulāro transporta pakalpojumu sniegšana Saulkrastu pašvaldības vajadzībām 2019. gadā</w:t>
      </w:r>
      <w:r w:rsidRPr="00172EBF">
        <w:t>” ar ID Nr.</w:t>
      </w:r>
      <w:r w:rsidR="00172EBF">
        <w:t xml:space="preserve"> </w:t>
      </w:r>
      <w:r w:rsidR="000B31D0">
        <w:t>SND 2019</w:t>
      </w:r>
      <w:r w:rsidRPr="00172EBF">
        <w:t>/</w:t>
      </w:r>
      <w:r w:rsidR="000B31D0">
        <w:t>2</w:t>
      </w:r>
      <w:r w:rsidRPr="00172EBF">
        <w:t xml:space="preserve"> nolikuma sastāvdaļa un jāņem vērā</w:t>
      </w:r>
      <w:r w:rsidR="00172EBF">
        <w:t>,</w:t>
      </w:r>
      <w:r w:rsidRPr="00172EBF">
        <w:t xml:space="preserve"> un attiecas uz visiem pretendentiem, kas iesniedz piedāvājumu.</w:t>
      </w:r>
    </w:p>
    <w:p w:rsidR="006D1956" w:rsidRPr="00172EBF" w:rsidRDefault="006D1956" w:rsidP="00770320">
      <w:pPr>
        <w:ind w:right="-874"/>
        <w:jc w:val="both"/>
        <w:rPr>
          <w:b/>
          <w:i/>
          <w:iCs/>
        </w:rPr>
      </w:pPr>
    </w:p>
    <w:p w:rsidR="00770320" w:rsidRPr="00172EBF" w:rsidRDefault="00770320" w:rsidP="00770320">
      <w:pPr>
        <w:ind w:right="-874"/>
        <w:jc w:val="both"/>
        <w:rPr>
          <w:b/>
          <w:i/>
          <w:iCs/>
        </w:rPr>
      </w:pPr>
      <w:r w:rsidRPr="00172EBF">
        <w:rPr>
          <w:b/>
          <w:i/>
          <w:iCs/>
        </w:rPr>
        <w:t>Komisija sniedz šādu</w:t>
      </w:r>
      <w:r w:rsidR="00172EBF">
        <w:rPr>
          <w:b/>
          <w:i/>
          <w:iCs/>
        </w:rPr>
        <w:t xml:space="preserve"> </w:t>
      </w:r>
      <w:r w:rsidR="001E55D2">
        <w:rPr>
          <w:b/>
          <w:i/>
          <w:iCs/>
        </w:rPr>
        <w:t>atbildi</w:t>
      </w:r>
      <w:r w:rsidR="008C28C0">
        <w:rPr>
          <w:b/>
          <w:i/>
          <w:iCs/>
        </w:rPr>
        <w:t xml:space="preserve"> uz ieinteresētā piegādātāja jautājum</w:t>
      </w:r>
      <w:r w:rsidR="00E81B96">
        <w:rPr>
          <w:b/>
          <w:i/>
          <w:iCs/>
        </w:rPr>
        <w:t>iem</w:t>
      </w:r>
      <w:r w:rsidR="006D1956" w:rsidRPr="00172EBF">
        <w:rPr>
          <w:b/>
          <w:i/>
          <w:iCs/>
        </w:rPr>
        <w:t>:</w:t>
      </w:r>
    </w:p>
    <w:p w:rsidR="006D1956" w:rsidRDefault="006D1956" w:rsidP="006D1956">
      <w:pPr>
        <w:ind w:right="-874"/>
        <w:jc w:val="both"/>
        <w:rPr>
          <w:b/>
          <w:i/>
          <w:i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6D1956" w:rsidRPr="00571F3D" w:rsidTr="00D80A5E">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6D1956" w:rsidRDefault="006D1956" w:rsidP="00D80A5E">
            <w:pPr>
              <w:pStyle w:val="naisf"/>
              <w:spacing w:before="0" w:beforeAutospacing="0" w:after="0" w:afterAutospacing="0" w:line="276" w:lineRule="auto"/>
              <w:rPr>
                <w:sz w:val="12"/>
                <w:szCs w:val="12"/>
                <w:lang w:eastAsia="lv-LV"/>
              </w:rPr>
            </w:pPr>
          </w:p>
        </w:tc>
      </w:tr>
      <w:tr w:rsidR="000B31D0" w:rsidRPr="00571F3D" w:rsidTr="00E81B96">
        <w:trPr>
          <w:trHeight w:val="619"/>
        </w:trPr>
        <w:tc>
          <w:tcPr>
            <w:tcW w:w="1668" w:type="dxa"/>
            <w:tcBorders>
              <w:top w:val="single" w:sz="4" w:space="0" w:color="auto"/>
              <w:left w:val="single" w:sz="4" w:space="0" w:color="auto"/>
              <w:bottom w:val="single" w:sz="4" w:space="0" w:color="auto"/>
              <w:right w:val="single" w:sz="4" w:space="0" w:color="auto"/>
            </w:tcBorders>
            <w:vAlign w:val="center"/>
          </w:tcPr>
          <w:p w:rsidR="000B31D0" w:rsidRPr="00B836BE" w:rsidRDefault="000B31D0" w:rsidP="000B31D0">
            <w:pPr>
              <w:pStyle w:val="NoSpacing"/>
              <w:spacing w:before="40" w:after="40" w:line="276" w:lineRule="auto"/>
              <w:rPr>
                <w:b/>
                <w:lang w:eastAsia="en-US"/>
              </w:rPr>
            </w:pPr>
            <w:r w:rsidRPr="00B836BE">
              <w:rPr>
                <w:b/>
              </w:rPr>
              <w:t>1.jautājums</w:t>
            </w:r>
          </w:p>
        </w:tc>
        <w:tc>
          <w:tcPr>
            <w:tcW w:w="7512" w:type="dxa"/>
            <w:tcBorders>
              <w:top w:val="single" w:sz="4" w:space="0" w:color="auto"/>
              <w:left w:val="single" w:sz="4" w:space="0" w:color="auto"/>
              <w:bottom w:val="single" w:sz="4" w:space="0" w:color="auto"/>
              <w:right w:val="single" w:sz="4" w:space="0" w:color="auto"/>
            </w:tcBorders>
          </w:tcPr>
          <w:p w:rsidR="000B31D0" w:rsidRPr="006678BE" w:rsidRDefault="000B31D0" w:rsidP="000B31D0">
            <w:pPr>
              <w:jc w:val="both"/>
            </w:pPr>
            <w:r w:rsidRPr="006678BE">
              <w:t>Lūdzam apliecināt, ka gadījumā, ja uz piedāvājuma iesniegšanas brīdi iepirkuma pakalpojuma izpildē iesaistāmie transportlīdzekļi nav pretendenta īpašumā vai valdījumā, tad pretendents var iesniegt dokumentu (piemēram, apliecinājumu, nodomu protokolu), kas apliecina šo transportlīdzekļu atbilstību nolikumā norādītajām tehniskajām prasībām un ka šie piedāvātie transportlīdzekļi būs pretendenta pieejamībā visu iepirkuma izpildes termiņu. Kā arī apliecināt,</w:t>
            </w:r>
            <w:r>
              <w:t xml:space="preserve"> </w:t>
            </w:r>
            <w:r w:rsidRPr="006678BE">
              <w:t xml:space="preserve">ka šinī gadījumā pretendentam nav nepieciešams iesniegt licences kartīti piedāvātajam transportlīdzeklim, jo tas nav izdarāms saskaņā ar spēkā esošajiem normatīvajiem aktiem. Vēršam uzmanību, ka uz piedāvājuma iesniegšanas brīdi būtu nesamērīgi prasīt no pretendentiem nopirkt vai iegūt valdījumā piedāvāto transportlīdzekli, jo nav zināms, kurš no pretendentiem iegūs iepirkuma slēgšanas tiesības. Savukārt saņemot vienošanās protokolu vai nodomu protokolu vai apliecinājumu Pasūtītājs varēs pārliecināties, ka Pretendents saprot nolikumā ietverto regulējumu un uzvaras gadījumā spēs pilnvērtīgi izpildīt transporta pakalpojumus. </w:t>
            </w:r>
          </w:p>
        </w:tc>
      </w:tr>
      <w:tr w:rsidR="000B31D0" w:rsidRPr="00571F3D" w:rsidTr="00E81B96">
        <w:trPr>
          <w:trHeight w:val="347"/>
        </w:trPr>
        <w:tc>
          <w:tcPr>
            <w:tcW w:w="1668" w:type="dxa"/>
            <w:tcBorders>
              <w:top w:val="single" w:sz="4" w:space="0" w:color="auto"/>
              <w:left w:val="single" w:sz="4" w:space="0" w:color="auto"/>
              <w:bottom w:val="single" w:sz="4" w:space="0" w:color="auto"/>
              <w:right w:val="single" w:sz="4" w:space="0" w:color="auto"/>
            </w:tcBorders>
            <w:vAlign w:val="center"/>
          </w:tcPr>
          <w:p w:rsidR="000B31D0" w:rsidRPr="00B836BE" w:rsidRDefault="000B31D0" w:rsidP="000B31D0">
            <w:pPr>
              <w:pStyle w:val="NoSpacing"/>
              <w:spacing w:before="40" w:after="40" w:line="276" w:lineRule="auto"/>
              <w:rPr>
                <w:b/>
                <w:lang w:eastAsia="en-US"/>
              </w:rPr>
            </w:pPr>
            <w:r>
              <w:rPr>
                <w:b/>
              </w:rPr>
              <w:t>Atbilde</w:t>
            </w:r>
          </w:p>
        </w:tc>
        <w:tc>
          <w:tcPr>
            <w:tcW w:w="7512" w:type="dxa"/>
            <w:tcBorders>
              <w:top w:val="single" w:sz="4" w:space="0" w:color="auto"/>
              <w:left w:val="single" w:sz="4" w:space="0" w:color="auto"/>
              <w:bottom w:val="single" w:sz="4" w:space="0" w:color="auto"/>
              <w:right w:val="single" w:sz="4" w:space="0" w:color="auto"/>
            </w:tcBorders>
          </w:tcPr>
          <w:p w:rsidR="000B31D0" w:rsidRDefault="000B31D0" w:rsidP="000B31D0">
            <w:pPr>
              <w:jc w:val="both"/>
            </w:pPr>
            <w:r>
              <w:t>Ja uz piedāvājuma iesniegšanas brīdi pakalpojuma izpildē iesaistāmais transportlīdzeklis nav pretendenta īpašumā vai valdījumā, tad pretendentam saskaņā ar nolikuma 4.pielikumu jāiesniedz līguma par transportlīdzekļa lietošanas tiesību nodošanu kopijas. Par katru uzrādīto transportlīdzekli nepieciešams iesniegt licences kartīti.</w:t>
            </w:r>
          </w:p>
        </w:tc>
      </w:tr>
      <w:tr w:rsidR="000B31D0" w:rsidRPr="00571F3D" w:rsidTr="00E81B96">
        <w:trPr>
          <w:trHeight w:val="347"/>
        </w:trPr>
        <w:tc>
          <w:tcPr>
            <w:tcW w:w="1668" w:type="dxa"/>
            <w:tcBorders>
              <w:top w:val="single" w:sz="4" w:space="0" w:color="auto"/>
              <w:left w:val="single" w:sz="4" w:space="0" w:color="auto"/>
              <w:bottom w:val="single" w:sz="4" w:space="0" w:color="auto"/>
              <w:right w:val="single" w:sz="4" w:space="0" w:color="auto"/>
            </w:tcBorders>
            <w:vAlign w:val="center"/>
          </w:tcPr>
          <w:p w:rsidR="000B31D0" w:rsidRDefault="000B31D0" w:rsidP="000B31D0">
            <w:pPr>
              <w:pStyle w:val="NoSpacing"/>
              <w:spacing w:before="40" w:after="40" w:line="276" w:lineRule="auto"/>
              <w:rPr>
                <w:b/>
              </w:rPr>
            </w:pPr>
            <w:r>
              <w:rPr>
                <w:b/>
              </w:rPr>
              <w:t>2.jautājums</w:t>
            </w:r>
          </w:p>
        </w:tc>
        <w:tc>
          <w:tcPr>
            <w:tcW w:w="7512" w:type="dxa"/>
            <w:tcBorders>
              <w:top w:val="single" w:sz="4" w:space="0" w:color="auto"/>
              <w:left w:val="single" w:sz="4" w:space="0" w:color="auto"/>
              <w:bottom w:val="single" w:sz="4" w:space="0" w:color="auto"/>
              <w:right w:val="single" w:sz="4" w:space="0" w:color="auto"/>
            </w:tcBorders>
          </w:tcPr>
          <w:p w:rsidR="000B31D0" w:rsidRPr="006678BE" w:rsidRDefault="000B31D0" w:rsidP="000B31D0">
            <w:pPr>
              <w:jc w:val="both"/>
              <w:rPr>
                <w:sz w:val="22"/>
                <w:szCs w:val="22"/>
              </w:rPr>
            </w:pPr>
            <w:r w:rsidRPr="006678BE">
              <w:t>Nolikuma 4.1.8. punktā noteikts, ka pretendentam iepriekšējo 3 (trīs) gadu (2016., 2017., 2018. un 2019.</w:t>
            </w:r>
            <w:r>
              <w:t xml:space="preserve"> </w:t>
            </w:r>
            <w:r w:rsidRPr="006678BE">
              <w:t>gadā līdz piedāvājumu iesniegšanas dienai) laikā ir pieredze vismaz</w:t>
            </w:r>
            <w:r w:rsidR="00FD3ED9">
              <w:t xml:space="preserve"> 2 (divu) līdzīgu līgumu kvalita</w:t>
            </w:r>
            <w:r>
              <w:t>tīvā izpildē, kuru ietvaros tika</w:t>
            </w:r>
            <w:r w:rsidRPr="006678BE">
              <w:t xml:space="preserve"> sniegti neregulāro pasažieru pārvadājumu pakalpojumi. Vai pretendents var apliecināt savu pieredzi pārvadājumu sniegšanā iepriekšējos 3 (trīs) gadu laikā, kur ir sniegti regulārie un regulārie s</w:t>
            </w:r>
            <w:r>
              <w:t>peciālie pasažieru pārvadājumu</w:t>
            </w:r>
            <w:r w:rsidRPr="006678BE">
              <w:t xml:space="preserve"> pakalpojumi, tas ir, vai pretendents atbildīs Nolikuma atlases prasībām, ja uzrādīs pieredzē regulāro un regulāro speciālo pārvadājumu pakalpojumu līgumu kvalitatīvu izpildi? </w:t>
            </w:r>
          </w:p>
        </w:tc>
      </w:tr>
      <w:tr w:rsidR="000B31D0" w:rsidRPr="00571F3D" w:rsidTr="00E81B96">
        <w:trPr>
          <w:trHeight w:val="347"/>
        </w:trPr>
        <w:tc>
          <w:tcPr>
            <w:tcW w:w="1668" w:type="dxa"/>
            <w:tcBorders>
              <w:top w:val="single" w:sz="4" w:space="0" w:color="auto"/>
              <w:left w:val="single" w:sz="4" w:space="0" w:color="auto"/>
              <w:bottom w:val="single" w:sz="4" w:space="0" w:color="auto"/>
              <w:right w:val="single" w:sz="4" w:space="0" w:color="auto"/>
            </w:tcBorders>
            <w:vAlign w:val="center"/>
          </w:tcPr>
          <w:p w:rsidR="000B31D0" w:rsidRDefault="000B31D0" w:rsidP="000B31D0">
            <w:pPr>
              <w:pStyle w:val="NoSpacing"/>
              <w:spacing w:before="40" w:after="40" w:line="276" w:lineRule="auto"/>
              <w:rPr>
                <w:b/>
              </w:rPr>
            </w:pPr>
            <w:r>
              <w:rPr>
                <w:b/>
              </w:rPr>
              <w:t>Atbilde</w:t>
            </w:r>
          </w:p>
        </w:tc>
        <w:tc>
          <w:tcPr>
            <w:tcW w:w="7512" w:type="dxa"/>
            <w:tcBorders>
              <w:top w:val="single" w:sz="4" w:space="0" w:color="auto"/>
              <w:left w:val="single" w:sz="4" w:space="0" w:color="auto"/>
              <w:bottom w:val="single" w:sz="4" w:space="0" w:color="auto"/>
              <w:right w:val="single" w:sz="4" w:space="0" w:color="auto"/>
            </w:tcBorders>
          </w:tcPr>
          <w:p w:rsidR="000B31D0" w:rsidRDefault="000B31D0" w:rsidP="000B31D0">
            <w:pPr>
              <w:jc w:val="both"/>
            </w:pPr>
            <w:r>
              <w:t xml:space="preserve">Par atbilstošu pieredzi Komisija uzskatīs arī </w:t>
            </w:r>
            <w:r w:rsidRPr="006678BE">
              <w:t>pieredz</w:t>
            </w:r>
            <w:r>
              <w:t>i</w:t>
            </w:r>
            <w:r w:rsidRPr="006678BE">
              <w:t xml:space="preserve"> regulāro un regulāro speciālo pārvadājumu pakalpojumu līgumu kvalitatīv</w:t>
            </w:r>
            <w:r>
              <w:t>ā</w:t>
            </w:r>
            <w:r w:rsidRPr="006678BE">
              <w:t xml:space="preserve"> izpild</w:t>
            </w:r>
            <w:r>
              <w:t>ē.</w:t>
            </w:r>
          </w:p>
        </w:tc>
      </w:tr>
    </w:tbl>
    <w:p w:rsidR="00344092" w:rsidRDefault="00344092" w:rsidP="00770320">
      <w:bookmarkStart w:id="0" w:name="_GoBack"/>
      <w:bookmarkEnd w:id="0"/>
    </w:p>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15:restartNumberingAfterBreak="0">
    <w:nsid w:val="749A06E4"/>
    <w:multiLevelType w:val="hybridMultilevel"/>
    <w:tmpl w:val="86D4E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D3"/>
    <w:rsid w:val="00010DB7"/>
    <w:rsid w:val="000A268E"/>
    <w:rsid w:val="000B31D0"/>
    <w:rsid w:val="00172EBF"/>
    <w:rsid w:val="001C7361"/>
    <w:rsid w:val="001E55D2"/>
    <w:rsid w:val="00261530"/>
    <w:rsid w:val="002F149B"/>
    <w:rsid w:val="003138E5"/>
    <w:rsid w:val="00344092"/>
    <w:rsid w:val="004623A0"/>
    <w:rsid w:val="005560C4"/>
    <w:rsid w:val="00580C70"/>
    <w:rsid w:val="006D1956"/>
    <w:rsid w:val="00702931"/>
    <w:rsid w:val="00770320"/>
    <w:rsid w:val="007916C1"/>
    <w:rsid w:val="007E21D6"/>
    <w:rsid w:val="007E4A3C"/>
    <w:rsid w:val="008C28C0"/>
    <w:rsid w:val="008F2BAD"/>
    <w:rsid w:val="009B2585"/>
    <w:rsid w:val="00AB2777"/>
    <w:rsid w:val="00AB42E5"/>
    <w:rsid w:val="00B45DD3"/>
    <w:rsid w:val="00C3017B"/>
    <w:rsid w:val="00C46349"/>
    <w:rsid w:val="00D211F5"/>
    <w:rsid w:val="00D60B0A"/>
    <w:rsid w:val="00D902DF"/>
    <w:rsid w:val="00DD70AA"/>
    <w:rsid w:val="00E81B96"/>
    <w:rsid w:val="00E85B03"/>
    <w:rsid w:val="00F173AA"/>
    <w:rsid w:val="00F32BF7"/>
    <w:rsid w:val="00FD3E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A862-272C-4541-A027-58E5740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99"/>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paragraph" w:styleId="BalloonText">
    <w:name w:val="Balloon Text"/>
    <w:basedOn w:val="Normal"/>
    <w:link w:val="BalloonTextChar"/>
    <w:uiPriority w:val="99"/>
    <w:semiHidden/>
    <w:unhideWhenUsed/>
    <w:rsid w:val="001E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D2"/>
    <w:rPr>
      <w:rFonts w:ascii="Segoe UI" w:eastAsia="Times New Roman" w:hAnsi="Segoe UI" w:cs="Segoe UI"/>
      <w:sz w:val="18"/>
      <w:szCs w:val="18"/>
      <w:lang w:eastAsia="lv-LV"/>
    </w:rPr>
  </w:style>
  <w:style w:type="character" w:customStyle="1" w:styleId="NoSpacingChar">
    <w:name w:val="No Spacing Char"/>
    <w:link w:val="NoSpacing"/>
    <w:uiPriority w:val="1"/>
    <w:rsid w:val="00E81B9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2DB0-86D0-4837-94AD-D577590F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1695</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9</cp:revision>
  <cp:lastPrinted>2019-02-11T12:51:00Z</cp:lastPrinted>
  <dcterms:created xsi:type="dcterms:W3CDTF">2018-11-22T07:29:00Z</dcterms:created>
  <dcterms:modified xsi:type="dcterms:W3CDTF">2019-02-11T13:05:00Z</dcterms:modified>
</cp:coreProperties>
</file>