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9A03" w14:textId="77777777" w:rsidR="00605CA6" w:rsidRPr="004B70A1" w:rsidRDefault="00605CA6" w:rsidP="00605CA6">
      <w:pPr>
        <w:keepNext/>
        <w:shd w:val="clear" w:color="auto" w:fill="FFFFFF"/>
        <w:tabs>
          <w:tab w:val="left" w:pos="8201"/>
        </w:tabs>
        <w:jc w:val="center"/>
        <w:outlineLvl w:val="5"/>
        <w:rPr>
          <w:b/>
          <w:bCs/>
          <w:color w:val="000000"/>
          <w:sz w:val="36"/>
        </w:rPr>
      </w:pPr>
      <w:r w:rsidRPr="004B70A1">
        <w:rPr>
          <w:b/>
          <w:noProof/>
          <w:color w:val="000000"/>
          <w:sz w:val="36"/>
          <w:lang w:eastAsia="lv-LV"/>
        </w:rPr>
        <w:drawing>
          <wp:inline distT="0" distB="0" distL="0" distR="0" wp14:anchorId="53CFEB67" wp14:editId="6A86B4B1">
            <wp:extent cx="655320" cy="905510"/>
            <wp:effectExtent l="0" t="0" r="0" b="889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l="14191" t="14906" r="13281" b="24223"/>
                    <a:stretch>
                      <a:fillRect/>
                    </a:stretch>
                  </pic:blipFill>
                  <pic:spPr bwMode="auto">
                    <a:xfrm>
                      <a:off x="0" y="0"/>
                      <a:ext cx="655320" cy="905510"/>
                    </a:xfrm>
                    <a:prstGeom prst="rect">
                      <a:avLst/>
                    </a:prstGeom>
                    <a:noFill/>
                    <a:ln>
                      <a:noFill/>
                    </a:ln>
                  </pic:spPr>
                </pic:pic>
              </a:graphicData>
            </a:graphic>
          </wp:inline>
        </w:drawing>
      </w:r>
    </w:p>
    <w:p w14:paraId="0BEB32DE" w14:textId="77777777" w:rsidR="00605CA6" w:rsidRPr="004B70A1" w:rsidRDefault="00605CA6" w:rsidP="00605CA6">
      <w:pPr>
        <w:keepNext/>
        <w:shd w:val="clear" w:color="auto" w:fill="FFFFFF"/>
        <w:tabs>
          <w:tab w:val="left" w:pos="8201"/>
        </w:tabs>
        <w:jc w:val="center"/>
        <w:outlineLvl w:val="5"/>
        <w:rPr>
          <w:b/>
          <w:bCs/>
          <w:color w:val="000000"/>
          <w:sz w:val="36"/>
        </w:rPr>
      </w:pPr>
      <w:r w:rsidRPr="004B70A1">
        <w:rPr>
          <w:b/>
          <w:bCs/>
          <w:color w:val="000000"/>
          <w:sz w:val="36"/>
        </w:rPr>
        <w:t>Saulkrastu novada dome</w:t>
      </w:r>
    </w:p>
    <w:p w14:paraId="590B36F4" w14:textId="77777777" w:rsidR="00605CA6" w:rsidRPr="004B70A1" w:rsidRDefault="00605CA6" w:rsidP="00605CA6">
      <w:pPr>
        <w:jc w:val="center"/>
        <w:rPr>
          <w:color w:val="000000"/>
          <w:spacing w:val="-2"/>
          <w:sz w:val="16"/>
        </w:rPr>
      </w:pPr>
      <w:r w:rsidRPr="004B70A1">
        <w:rPr>
          <w:color w:val="000000"/>
          <w:spacing w:val="-2"/>
          <w:sz w:val="16"/>
        </w:rPr>
        <w:t>_____________________________________________________________________________________________</w:t>
      </w:r>
    </w:p>
    <w:p w14:paraId="1E481359" w14:textId="77777777" w:rsidR="00605CA6" w:rsidRPr="004B70A1" w:rsidRDefault="00605CA6" w:rsidP="00605CA6">
      <w:pPr>
        <w:jc w:val="center"/>
        <w:rPr>
          <w:sz w:val="20"/>
          <w:szCs w:val="20"/>
        </w:rPr>
      </w:pPr>
      <w:r w:rsidRPr="004B70A1">
        <w:rPr>
          <w:sz w:val="20"/>
          <w:szCs w:val="20"/>
        </w:rPr>
        <w:t xml:space="preserve">Reģ. Nr. </w:t>
      </w:r>
      <w:smartTag w:uri="schemas-tilde-lv/tildestengine" w:element="phone">
        <w:smartTagPr>
          <w:attr w:name="phone_number" w:val="0068680"/>
          <w:attr w:name="phone_prefix" w:val="9000"/>
        </w:smartTagPr>
        <w:r w:rsidRPr="004B70A1">
          <w:rPr>
            <w:sz w:val="20"/>
            <w:szCs w:val="20"/>
          </w:rPr>
          <w:t>90000068680</w:t>
        </w:r>
      </w:smartTag>
      <w:r w:rsidRPr="004B70A1">
        <w:rPr>
          <w:sz w:val="20"/>
          <w:szCs w:val="20"/>
        </w:rPr>
        <w:t>, Raiņa ielā 8, Saulkrastos, Saulkrastu novadā, LV-2160</w:t>
      </w:r>
    </w:p>
    <w:p w14:paraId="4E1AF59A" w14:textId="77777777" w:rsidR="00605CA6" w:rsidRPr="004B70A1" w:rsidRDefault="00605CA6" w:rsidP="00605CA6">
      <w:pPr>
        <w:jc w:val="center"/>
        <w:rPr>
          <w:color w:val="0000FF"/>
          <w:sz w:val="20"/>
          <w:szCs w:val="20"/>
          <w:u w:val="single"/>
        </w:rPr>
      </w:pPr>
      <w:r w:rsidRPr="004B70A1">
        <w:rPr>
          <w:sz w:val="20"/>
          <w:szCs w:val="20"/>
        </w:rPr>
        <w:t xml:space="preserve">tālrunis 67951250, </w:t>
      </w:r>
      <w:smartTag w:uri="schemas-tilde-lv/tildestengine" w:element="veidnes">
        <w:smartTagPr>
          <w:attr w:name="baseform" w:val="fakss"/>
          <w:attr w:name="id" w:val="-1"/>
          <w:attr w:name="text" w:val="fakss"/>
        </w:smartTagPr>
        <w:smartTag w:uri="schemas-tilde-lv/tildestengine" w:element="date">
          <w:smartTagPr>
            <w:attr w:name="baseform" w:val="faks|s"/>
            <w:attr w:name="id" w:val="-1"/>
            <w:attr w:name="text" w:val="fakss"/>
          </w:smartTagPr>
          <w:r w:rsidRPr="004B70A1">
            <w:rPr>
              <w:sz w:val="20"/>
              <w:szCs w:val="20"/>
            </w:rPr>
            <w:t>fakss</w:t>
          </w:r>
        </w:smartTag>
      </w:smartTag>
      <w:r w:rsidRPr="004B70A1">
        <w:rPr>
          <w:sz w:val="20"/>
          <w:szCs w:val="20"/>
        </w:rPr>
        <w:t xml:space="preserve"> 67951150,e-pasts: </w:t>
      </w:r>
      <w:hyperlink r:id="rId6" w:history="1">
        <w:r w:rsidRPr="004B70A1">
          <w:rPr>
            <w:color w:val="0000FF"/>
            <w:sz w:val="20"/>
            <w:szCs w:val="20"/>
            <w:u w:val="single"/>
          </w:rPr>
          <w:t>pasts@saulkrasti.lv</w:t>
        </w:r>
      </w:hyperlink>
    </w:p>
    <w:p w14:paraId="7B4CFE97" w14:textId="77777777" w:rsidR="00605CA6" w:rsidRPr="004B70A1" w:rsidRDefault="00605CA6" w:rsidP="00605CA6"/>
    <w:p w14:paraId="21360E4F" w14:textId="77777777" w:rsidR="00605CA6" w:rsidRPr="00A53B5B" w:rsidRDefault="00605CA6" w:rsidP="00605CA6">
      <w:pPr>
        <w:jc w:val="center"/>
        <w:rPr>
          <w:b/>
        </w:rPr>
      </w:pPr>
      <w:r w:rsidRPr="00A53B5B">
        <w:rPr>
          <w:b/>
          <w:noProof/>
        </w:rPr>
        <w:t>DOMES ĀRKĀRTAS SĒDES</w:t>
      </w:r>
    </w:p>
    <w:p w14:paraId="31CFA951" w14:textId="77777777" w:rsidR="00605CA6" w:rsidRPr="00A53B5B" w:rsidRDefault="00605CA6" w:rsidP="00605CA6">
      <w:pPr>
        <w:jc w:val="center"/>
        <w:rPr>
          <w:b/>
        </w:rPr>
      </w:pPr>
      <w:r w:rsidRPr="00A53B5B">
        <w:rPr>
          <w:b/>
        </w:rPr>
        <w:t>PROTOKOLS</w:t>
      </w:r>
    </w:p>
    <w:p w14:paraId="069F603F" w14:textId="77777777" w:rsidR="00605CA6" w:rsidRPr="0024254A" w:rsidRDefault="00605CA6" w:rsidP="00605CA6">
      <w:pPr>
        <w:rPr>
          <w:b/>
        </w:rPr>
      </w:pPr>
    </w:p>
    <w:p w14:paraId="2B3BFFDE" w14:textId="4216FE4A" w:rsidR="00605CA6" w:rsidRDefault="00605CA6" w:rsidP="00605CA6">
      <w:pPr>
        <w:jc w:val="both"/>
      </w:pPr>
      <w:r>
        <w:rPr>
          <w:noProof/>
        </w:rPr>
        <w:t>2020. gada 12. februāris</w:t>
      </w:r>
      <w:r>
        <w:t xml:space="preserve"> </w:t>
      </w:r>
      <w:r>
        <w:tab/>
      </w:r>
      <w:r>
        <w:tab/>
      </w:r>
      <w:r>
        <w:tab/>
      </w:r>
      <w:r>
        <w:tab/>
      </w:r>
      <w:r>
        <w:tab/>
      </w:r>
      <w:r>
        <w:tab/>
      </w:r>
      <w:r>
        <w:tab/>
      </w:r>
      <w:r>
        <w:tab/>
        <w:t xml:space="preserve">       </w:t>
      </w:r>
      <w:r>
        <w:rPr>
          <w:noProof/>
        </w:rPr>
        <w:t>Nr.4/2020</w:t>
      </w:r>
    </w:p>
    <w:p w14:paraId="4C2DCB04" w14:textId="77777777" w:rsidR="007A1D0F" w:rsidRDefault="007A1D0F" w:rsidP="007A1D0F"/>
    <w:p w14:paraId="13D2294E" w14:textId="77777777" w:rsidR="001B75A3" w:rsidRDefault="00605CA6" w:rsidP="001B75A3">
      <w:r>
        <w:t xml:space="preserve">Sēde sasaukta </w:t>
      </w:r>
      <w:r>
        <w:rPr>
          <w:noProof/>
        </w:rPr>
        <w:t>2020. gada 12. februāris</w:t>
      </w:r>
      <w:r>
        <w:t xml:space="preserve"> plkst. </w:t>
      </w:r>
      <w:r>
        <w:rPr>
          <w:noProof/>
        </w:rPr>
        <w:t>15:00</w:t>
      </w:r>
    </w:p>
    <w:p w14:paraId="5E30FE58" w14:textId="77777777" w:rsidR="00605CA6" w:rsidRDefault="00605CA6" w:rsidP="00605CA6">
      <w:pPr>
        <w:jc w:val="both"/>
      </w:pPr>
      <w:r w:rsidRPr="00FE5888">
        <w:t>Raiņa ielā 8, Saulkrastos</w:t>
      </w:r>
      <w:r w:rsidRPr="00A53B5B">
        <w:t xml:space="preserve"> </w:t>
      </w:r>
    </w:p>
    <w:p w14:paraId="62AA9218" w14:textId="77777777" w:rsidR="00626E2A" w:rsidRDefault="00605CA6" w:rsidP="00626E2A">
      <w:r>
        <w:t xml:space="preserve">Sēdi atklāj plkst. </w:t>
      </w:r>
      <w:r>
        <w:rPr>
          <w:noProof/>
        </w:rPr>
        <w:t>15:02</w:t>
      </w:r>
    </w:p>
    <w:p w14:paraId="44B38001" w14:textId="77777777" w:rsidR="00417A42" w:rsidRDefault="00417A42" w:rsidP="00F176CC">
      <w:pPr>
        <w:rPr>
          <w:b/>
        </w:rPr>
      </w:pPr>
    </w:p>
    <w:p w14:paraId="15DFC37C" w14:textId="77777777" w:rsidR="00605CA6" w:rsidRPr="00A53B5B" w:rsidRDefault="00605CA6" w:rsidP="00605CA6">
      <w:r w:rsidRPr="00A53B5B">
        <w:rPr>
          <w:b/>
        </w:rPr>
        <w:t>Sēdi vada</w:t>
      </w:r>
      <w:r w:rsidRPr="00A53B5B">
        <w:rPr>
          <w:noProof/>
        </w:rPr>
        <w:t xml:space="preserve"> domes priekšsēdētājs</w:t>
      </w:r>
      <w:r>
        <w:rPr>
          <w:noProof/>
        </w:rPr>
        <w:t xml:space="preserve"> </w:t>
      </w:r>
      <w:r w:rsidRPr="00A53B5B">
        <w:rPr>
          <w:noProof/>
        </w:rPr>
        <w:t>Normunds Līcis</w:t>
      </w:r>
    </w:p>
    <w:p w14:paraId="445B17E1" w14:textId="77777777" w:rsidR="00605CA6" w:rsidRDefault="00605CA6" w:rsidP="00605CA6">
      <w:pPr>
        <w:jc w:val="both"/>
      </w:pPr>
      <w:r w:rsidRPr="00A53B5B">
        <w:rPr>
          <w:b/>
        </w:rPr>
        <w:t>Sēdi protokolē</w:t>
      </w:r>
      <w:r w:rsidRPr="00A53B5B">
        <w:t xml:space="preserve"> </w:t>
      </w:r>
      <w:r>
        <w:rPr>
          <w:noProof/>
        </w:rPr>
        <w:t>Administratīvās</w:t>
      </w:r>
      <w:r w:rsidRPr="00A53B5B">
        <w:rPr>
          <w:noProof/>
        </w:rPr>
        <w:t xml:space="preserve"> nodaļas </w:t>
      </w:r>
      <w:r>
        <w:rPr>
          <w:noProof/>
        </w:rPr>
        <w:t>vecākā lietvedeAlise Štrombaha</w:t>
      </w:r>
    </w:p>
    <w:p w14:paraId="44A714FE" w14:textId="77777777" w:rsidR="00626E2A" w:rsidRDefault="00626E2A" w:rsidP="00F176CC">
      <w:pPr>
        <w:rPr>
          <w:b/>
        </w:rPr>
      </w:pPr>
    </w:p>
    <w:p w14:paraId="724226AB" w14:textId="75DAC4A2" w:rsidR="00605CA6" w:rsidRDefault="00605CA6" w:rsidP="00605CA6">
      <w:pPr>
        <w:jc w:val="both"/>
      </w:pPr>
      <w:r w:rsidRPr="00F176CC">
        <w:rPr>
          <w:b/>
        </w:rPr>
        <w:t>Piedalās deputāti:</w:t>
      </w:r>
      <w:r w:rsidRPr="003B1A80">
        <w:rPr>
          <w:noProof/>
        </w:rPr>
        <w:t xml:space="preserve"> </w:t>
      </w:r>
      <w:r w:rsidRPr="008A4459">
        <w:rPr>
          <w:noProof/>
        </w:rPr>
        <w:t>Santa Ancāne</w:t>
      </w:r>
      <w:r>
        <w:rPr>
          <w:noProof/>
        </w:rPr>
        <w:t xml:space="preserve"> (</w:t>
      </w:r>
      <w:r w:rsidRPr="00605CA6">
        <w:rPr>
          <w:i/>
          <w:iCs/>
          <w:noProof/>
        </w:rPr>
        <w:t>videokonference</w:t>
      </w:r>
      <w:r>
        <w:rPr>
          <w:noProof/>
        </w:rPr>
        <w:t xml:space="preserve">), </w:t>
      </w:r>
      <w:r w:rsidRPr="008A4459">
        <w:rPr>
          <w:noProof/>
        </w:rPr>
        <w:t>Aiva Aparjode</w:t>
      </w:r>
      <w:r>
        <w:rPr>
          <w:noProof/>
        </w:rPr>
        <w:t xml:space="preserve"> (</w:t>
      </w:r>
      <w:r w:rsidRPr="00605CA6">
        <w:rPr>
          <w:i/>
          <w:iCs/>
          <w:noProof/>
        </w:rPr>
        <w:t>videokonference</w:t>
      </w:r>
      <w:r>
        <w:rPr>
          <w:noProof/>
        </w:rPr>
        <w:t xml:space="preserve">), </w:t>
      </w:r>
      <w:r w:rsidRPr="008A4459">
        <w:rPr>
          <w:noProof/>
        </w:rPr>
        <w:t>Andris Dulpiņš,</w:t>
      </w:r>
      <w:r>
        <w:rPr>
          <w:noProof/>
        </w:rPr>
        <w:t xml:space="preserve"> </w:t>
      </w:r>
      <w:r w:rsidRPr="00A53B5B">
        <w:rPr>
          <w:noProof/>
        </w:rPr>
        <w:t>Ervīns Grāvītis</w:t>
      </w:r>
      <w:r>
        <w:rPr>
          <w:noProof/>
        </w:rPr>
        <w:t>,</w:t>
      </w:r>
      <w:r w:rsidRPr="008A4459">
        <w:rPr>
          <w:noProof/>
        </w:rPr>
        <w:t xml:space="preserve"> Alens Horsts, Mārtiņš Kišuro, Guna Lāčauniece, Sandra Ozola - Ozoliņa, Līga Vaidere, Oksana Vanaga</w:t>
      </w:r>
      <w:r>
        <w:rPr>
          <w:noProof/>
        </w:rPr>
        <w:t xml:space="preserve">, </w:t>
      </w:r>
      <w:r w:rsidRPr="008A4459">
        <w:rPr>
          <w:noProof/>
        </w:rPr>
        <w:t>Bruno Veide</w:t>
      </w:r>
      <w:r>
        <w:rPr>
          <w:noProof/>
        </w:rPr>
        <w:t xml:space="preserve">, </w:t>
      </w:r>
      <w:r w:rsidRPr="00A53B5B">
        <w:rPr>
          <w:noProof/>
        </w:rPr>
        <w:t>Ivars Veide</w:t>
      </w:r>
      <w:r>
        <w:t>.</w:t>
      </w:r>
    </w:p>
    <w:p w14:paraId="6ED25ED0" w14:textId="77777777" w:rsidR="00605CA6" w:rsidRPr="00A53B5B" w:rsidRDefault="00605CA6" w:rsidP="00605CA6">
      <w:pPr>
        <w:jc w:val="both"/>
        <w:rPr>
          <w:b/>
        </w:rPr>
      </w:pPr>
    </w:p>
    <w:p w14:paraId="178C3299" w14:textId="77777777" w:rsidR="00605CA6" w:rsidRDefault="00605CA6" w:rsidP="00605CA6">
      <w:pPr>
        <w:jc w:val="both"/>
        <w:rPr>
          <w:b/>
        </w:rPr>
      </w:pPr>
      <w:r w:rsidRPr="00F176CC">
        <w:rPr>
          <w:b/>
        </w:rPr>
        <w:t>Nepiedalās deputāti:</w:t>
      </w:r>
    </w:p>
    <w:p w14:paraId="787DD3BF" w14:textId="74BC3C95" w:rsidR="00605CA6" w:rsidRDefault="00605CA6" w:rsidP="00605CA6">
      <w:pPr>
        <w:jc w:val="both"/>
        <w:rPr>
          <w:noProof/>
        </w:rPr>
      </w:pPr>
      <w:r>
        <w:t xml:space="preserve">Antra Deniškāne </w:t>
      </w:r>
      <w:r>
        <w:rPr>
          <w:noProof/>
        </w:rPr>
        <w:t>(</w:t>
      </w:r>
      <w:r>
        <w:rPr>
          <w:rFonts w:eastAsia="Calibri"/>
        </w:rPr>
        <w:t>aizņemta pamatdarbā</w:t>
      </w:r>
      <w:r>
        <w:rPr>
          <w:noProof/>
        </w:rPr>
        <w:t>)</w:t>
      </w:r>
    </w:p>
    <w:p w14:paraId="0E31411F" w14:textId="6088A203" w:rsidR="00605CA6" w:rsidRDefault="00605CA6" w:rsidP="00605CA6">
      <w:pPr>
        <w:jc w:val="both"/>
      </w:pPr>
      <w:r>
        <w:rPr>
          <w:noProof/>
        </w:rPr>
        <w:t>Selga Osīte</w:t>
      </w:r>
      <w:r w:rsidRPr="008A4459">
        <w:rPr>
          <w:noProof/>
        </w:rPr>
        <w:t xml:space="preserve"> </w:t>
      </w:r>
      <w:r w:rsidRPr="00A53B5B">
        <w:t>(</w:t>
      </w:r>
      <w:r>
        <w:rPr>
          <w:rFonts w:eastAsia="Calibri"/>
        </w:rPr>
        <w:t>iemesls nav zināms</w:t>
      </w:r>
      <w:r w:rsidRPr="00A53B5B">
        <w:t>)</w:t>
      </w:r>
    </w:p>
    <w:p w14:paraId="1680E554" w14:textId="77777777" w:rsidR="008F6B55" w:rsidRDefault="008F6B55" w:rsidP="00F176CC">
      <w:pPr>
        <w:rPr>
          <w:b/>
        </w:rPr>
      </w:pPr>
    </w:p>
    <w:p w14:paraId="2CEB0966" w14:textId="77777777" w:rsidR="00605CA6" w:rsidRDefault="00605CA6" w:rsidP="00605CA6">
      <w:pPr>
        <w:rPr>
          <w:b/>
        </w:rPr>
      </w:pPr>
      <w:r>
        <w:t>Sēdē piedalās domes administrācijas darbinieki un pašvaldības iestāžu vadītāji.</w:t>
      </w:r>
    </w:p>
    <w:p w14:paraId="4FD449B2" w14:textId="77777777" w:rsidR="00605CA6" w:rsidRDefault="00605CA6" w:rsidP="00605CA6">
      <w:pPr>
        <w:rPr>
          <w:b/>
        </w:rPr>
      </w:pPr>
    </w:p>
    <w:p w14:paraId="1E1C21FC" w14:textId="3A7739F3" w:rsidR="00605CA6" w:rsidRDefault="00605CA6" w:rsidP="00605CA6">
      <w:pPr>
        <w:jc w:val="both"/>
      </w:pPr>
      <w:r>
        <w:t xml:space="preserve">Domes priekšsēdētājs N.Līcis atklāj domes ārkārtas sēdi, paskaidro ārkārtas sēdes sasaukšanas iemeslu. </w:t>
      </w:r>
    </w:p>
    <w:p w14:paraId="0AF6FCB8" w14:textId="77777777" w:rsidR="00605CA6" w:rsidRDefault="00605CA6" w:rsidP="00605CA6">
      <w:pPr>
        <w:jc w:val="both"/>
      </w:pPr>
    </w:p>
    <w:p w14:paraId="031AE95D" w14:textId="77777777" w:rsidR="00605CA6" w:rsidRPr="009A6BD7" w:rsidRDefault="00605CA6" w:rsidP="00605CA6">
      <w:pPr>
        <w:jc w:val="both"/>
        <w:rPr>
          <w:b/>
          <w:bCs/>
        </w:rPr>
      </w:pPr>
      <w:r w:rsidRPr="009A6BD7">
        <w:rPr>
          <w:b/>
          <w:bCs/>
        </w:rPr>
        <w:t>Domes ārkārtas sēdes darba kārtība:</w:t>
      </w:r>
    </w:p>
    <w:p w14:paraId="3ED72871" w14:textId="1EA2FF4C" w:rsidR="004E71ED" w:rsidRPr="00605CA6" w:rsidRDefault="00605CA6" w:rsidP="00895727">
      <w:pPr>
        <w:pStyle w:val="ListParagraph"/>
        <w:numPr>
          <w:ilvl w:val="0"/>
          <w:numId w:val="2"/>
        </w:numPr>
        <w:ind w:left="709"/>
        <w:jc w:val="both"/>
        <w:rPr>
          <w:b/>
        </w:rPr>
      </w:pPr>
      <w:r w:rsidRPr="00605CA6">
        <w:rPr>
          <w:noProof/>
          <w:color w:val="000000" w:themeColor="text1"/>
        </w:rPr>
        <w:t>Par dalību Valsts zivju fonda projektu konkursa pasākumā “Zivju resursu pavairošana un atražošana publiskajās ūdenstilpnēs, kā arī citās ūdenstilp</w:t>
      </w:r>
      <w:r w:rsidR="00F22026">
        <w:rPr>
          <w:noProof/>
          <w:color w:val="000000" w:themeColor="text1"/>
        </w:rPr>
        <w:t>n</w:t>
      </w:r>
      <w:r w:rsidRPr="00605CA6">
        <w:rPr>
          <w:noProof/>
          <w:color w:val="000000" w:themeColor="text1"/>
        </w:rPr>
        <w:t>ēs, kas ir valsts vai pašvaldību īpašumā”</w:t>
      </w:r>
      <w:r w:rsidRPr="00605CA6">
        <w:rPr>
          <w:color w:val="000000" w:themeColor="text1"/>
        </w:rPr>
        <w:t xml:space="preserve"> </w:t>
      </w:r>
    </w:p>
    <w:p w14:paraId="5F374FC4" w14:textId="23A239F1" w:rsidR="004E71ED" w:rsidRPr="00605CA6" w:rsidRDefault="00605CA6" w:rsidP="00895727">
      <w:pPr>
        <w:pStyle w:val="ListParagraph"/>
        <w:numPr>
          <w:ilvl w:val="0"/>
          <w:numId w:val="2"/>
        </w:numPr>
        <w:ind w:left="709"/>
        <w:jc w:val="both"/>
        <w:rPr>
          <w:b/>
        </w:rPr>
      </w:pPr>
      <w:r w:rsidRPr="00605CA6">
        <w:rPr>
          <w:noProof/>
          <w:color w:val="000000" w:themeColor="text1"/>
        </w:rPr>
        <w:t>Par  projektu "Zivju nārsta vietu atjaunošana un dabisko dzīvotņu kvalitātes uzlabošana Pēterupes upē Saulkrastu novada teritorijā 2020. gadā"</w:t>
      </w:r>
      <w:r w:rsidRPr="00605CA6">
        <w:rPr>
          <w:color w:val="000000" w:themeColor="text1"/>
        </w:rPr>
        <w:t xml:space="preserve"> </w:t>
      </w:r>
    </w:p>
    <w:p w14:paraId="67FBEE70" w14:textId="77777777" w:rsidR="004F05D3" w:rsidRDefault="004F05D3" w:rsidP="00F176CC">
      <w:pPr>
        <w:rPr>
          <w:b/>
        </w:rPr>
      </w:pPr>
    </w:p>
    <w:p w14:paraId="291C764E" w14:textId="77777777" w:rsidR="00487A82" w:rsidRDefault="00605CA6" w:rsidP="007C4994">
      <w:pPr>
        <w:jc w:val="center"/>
        <w:rPr>
          <w:b/>
        </w:rPr>
      </w:pPr>
      <w:r>
        <w:rPr>
          <w:b/>
        </w:rPr>
        <w:t>§</w:t>
      </w:r>
      <w:r w:rsidRPr="00417A42">
        <w:rPr>
          <w:b/>
          <w:noProof/>
        </w:rPr>
        <w:t>1</w:t>
      </w:r>
    </w:p>
    <w:p w14:paraId="43F35C7C" w14:textId="6E28B7E9" w:rsidR="007C4994" w:rsidRDefault="00605CA6" w:rsidP="007C4994">
      <w:pPr>
        <w:jc w:val="center"/>
        <w:rPr>
          <w:b/>
        </w:rPr>
      </w:pPr>
      <w:r w:rsidRPr="00417A42">
        <w:rPr>
          <w:b/>
          <w:noProof/>
        </w:rPr>
        <w:t>Par dalību Valsts zivju fonda projektu konkursa pasākumā “Zivju resursu pavairošana un atražošana publiskajās ūdenstilpnēs, kā arī citās ūdenstilp</w:t>
      </w:r>
      <w:r w:rsidR="00F22026">
        <w:rPr>
          <w:b/>
          <w:noProof/>
        </w:rPr>
        <w:t>n</w:t>
      </w:r>
      <w:bookmarkStart w:id="0" w:name="_GoBack"/>
      <w:bookmarkEnd w:id="0"/>
      <w:r w:rsidRPr="00417A42">
        <w:rPr>
          <w:b/>
          <w:noProof/>
        </w:rPr>
        <w:t>ēs, kas ir valsts vai pašvaldību īpašumā”</w:t>
      </w:r>
    </w:p>
    <w:p w14:paraId="6A2FEC31" w14:textId="77777777" w:rsidR="00487A82" w:rsidRDefault="00487A82" w:rsidP="00F176CC">
      <w:pPr>
        <w:rPr>
          <w:b/>
        </w:rPr>
      </w:pPr>
    </w:p>
    <w:p w14:paraId="4B850A43" w14:textId="172C7500" w:rsidR="007C4994" w:rsidRDefault="00605CA6" w:rsidP="00605CA6">
      <w:pPr>
        <w:jc w:val="both"/>
      </w:pPr>
      <w:r>
        <w:t>Ziņo N.Līcis.</w:t>
      </w:r>
    </w:p>
    <w:p w14:paraId="1F914ABB" w14:textId="02D7D1EF" w:rsidR="00895727" w:rsidRDefault="00895727" w:rsidP="00605CA6">
      <w:pPr>
        <w:jc w:val="both"/>
        <w:rPr>
          <w:bCs/>
        </w:rPr>
      </w:pPr>
      <w:r w:rsidRPr="00895727">
        <w:rPr>
          <w:bCs/>
        </w:rPr>
        <w:t>Novada attīstības nodaļas vadītāja</w:t>
      </w:r>
      <w:r>
        <w:rPr>
          <w:bCs/>
        </w:rPr>
        <w:t xml:space="preserve"> Mārīte Petruševica izskaidro projektā paredzētās galvenās aktivitātes </w:t>
      </w:r>
      <w:r w:rsidR="00A97C9C">
        <w:rPr>
          <w:bCs/>
        </w:rPr>
        <w:t>un informē, ka p</w:t>
      </w:r>
      <w:r w:rsidR="00A97C9C" w:rsidRPr="00A97C9C">
        <w:rPr>
          <w:bCs/>
        </w:rPr>
        <w:t>rojekta kopējās plānot</w:t>
      </w:r>
      <w:r w:rsidR="00A97C9C">
        <w:rPr>
          <w:bCs/>
        </w:rPr>
        <w:t>ās</w:t>
      </w:r>
      <w:r w:rsidR="00A97C9C" w:rsidRPr="00A97C9C">
        <w:rPr>
          <w:bCs/>
        </w:rPr>
        <w:t xml:space="preserve"> izmaksas</w:t>
      </w:r>
      <w:r w:rsidR="00A97C9C">
        <w:rPr>
          <w:bCs/>
        </w:rPr>
        <w:t xml:space="preserve"> ir</w:t>
      </w:r>
      <w:r w:rsidR="00A97C9C" w:rsidRPr="00A97C9C">
        <w:rPr>
          <w:bCs/>
        </w:rPr>
        <w:t xml:space="preserve"> 3178</w:t>
      </w:r>
      <w:r w:rsidR="00A97C9C">
        <w:rPr>
          <w:bCs/>
        </w:rPr>
        <w:t xml:space="preserve"> </w:t>
      </w:r>
      <w:r w:rsidR="00A97C9C" w:rsidRPr="00A97C9C">
        <w:rPr>
          <w:bCs/>
        </w:rPr>
        <w:t>EUR,</w:t>
      </w:r>
      <w:r w:rsidR="00A97C9C">
        <w:rPr>
          <w:bCs/>
        </w:rPr>
        <w:t xml:space="preserve"> </w:t>
      </w:r>
      <w:r w:rsidR="00A97C9C" w:rsidRPr="00A97C9C">
        <w:rPr>
          <w:bCs/>
        </w:rPr>
        <w:t xml:space="preserve">no kurām </w:t>
      </w:r>
      <w:r w:rsidR="00A97C9C">
        <w:rPr>
          <w:bCs/>
        </w:rPr>
        <w:t xml:space="preserve">būtu nepieciešams </w:t>
      </w:r>
      <w:r w:rsidR="00A97C9C" w:rsidRPr="00A97C9C">
        <w:rPr>
          <w:bCs/>
        </w:rPr>
        <w:t>Domes finansējums</w:t>
      </w:r>
      <w:r w:rsidR="00A97C9C">
        <w:rPr>
          <w:bCs/>
        </w:rPr>
        <w:t xml:space="preserve"> </w:t>
      </w:r>
      <w:r w:rsidR="00A97C9C" w:rsidRPr="00A97C9C">
        <w:rPr>
          <w:bCs/>
        </w:rPr>
        <w:t>- 400 EUR</w:t>
      </w:r>
      <w:r w:rsidR="00A97C9C">
        <w:rPr>
          <w:bCs/>
        </w:rPr>
        <w:t xml:space="preserve"> apmērā, projekta atbalstīšanai.</w:t>
      </w:r>
    </w:p>
    <w:p w14:paraId="2C9D5D85" w14:textId="7DE24CB1" w:rsidR="00A97C9C" w:rsidRPr="00895727" w:rsidRDefault="00A97C9C" w:rsidP="00605CA6">
      <w:pPr>
        <w:jc w:val="both"/>
        <w:rPr>
          <w:bCs/>
        </w:rPr>
      </w:pPr>
      <w:r>
        <w:rPr>
          <w:bCs/>
        </w:rPr>
        <w:t>Diskusija par priekšfinansējuma piešķiršanu. Diskusijā piedalās N.Līcis un M.Petruševica.</w:t>
      </w:r>
    </w:p>
    <w:p w14:paraId="49E78CD9" w14:textId="77777777" w:rsidR="007C4994" w:rsidRDefault="007C4994" w:rsidP="00F176CC">
      <w:pPr>
        <w:rPr>
          <w:b/>
        </w:rPr>
      </w:pPr>
    </w:p>
    <w:p w14:paraId="4F10BC77" w14:textId="77777777" w:rsidR="00605CA6" w:rsidRPr="00605CA6" w:rsidRDefault="00605CA6" w:rsidP="00605CA6">
      <w:pPr>
        <w:shd w:val="clear" w:color="auto" w:fill="FFFFFF"/>
        <w:ind w:firstLine="720"/>
        <w:jc w:val="both"/>
        <w:rPr>
          <w:rFonts w:eastAsia="Lucida Sans Unicode"/>
          <w:lang w:eastAsia="ar-SA"/>
        </w:rPr>
      </w:pPr>
      <w:r w:rsidRPr="00605CA6">
        <w:rPr>
          <w:color w:val="000000"/>
          <w:lang w:eastAsia="lv-LV"/>
        </w:rPr>
        <w:t>Lauku atbalsta dienests ir izsludinājis projektu konkursu-valsts atbalsta pasākumu zivsaimniecības attīstībai no Valsts zivju fonda.  Pamatojoties uz Novada attīstības nodaļas vadītājas M.Petruševicas iesniegumu par dalību valsts zivju fonda projektu konkursa pasākumā “Zivju resursu pavairošana un atražošana publiskajās ūdenstilpnēs un ūdenstilpnēs, kurās zvejas tiesības pieder valstij, kā arī citās ūdenstilpnēs, kas ir valsts vai pašvaldību īpašumā”, kur ierosināts sadarbībā ar Vidzemes zvejnieku biedrību sagatavot un iesniegt projekta iesniegumu “Zivju resursu pavairošana un atražošana Saulkrastu novada ūdenstilpnēs 2020. gadā”</w:t>
      </w:r>
      <w:r w:rsidRPr="00605CA6">
        <w:rPr>
          <w:rFonts w:eastAsia="Lucida Sans Unicode"/>
          <w:lang w:eastAsia="ar-SA"/>
        </w:rPr>
        <w:t>,</w:t>
      </w:r>
    </w:p>
    <w:p w14:paraId="2379AD43" w14:textId="77777777" w:rsidR="007C4994" w:rsidRDefault="007C4994" w:rsidP="00F176CC">
      <w:pPr>
        <w:rPr>
          <w:b/>
        </w:rPr>
      </w:pPr>
    </w:p>
    <w:p w14:paraId="467B2C63" w14:textId="77777777" w:rsidR="00605CA6" w:rsidRPr="00605CA6" w:rsidRDefault="00605CA6" w:rsidP="00605CA6">
      <w:pPr>
        <w:shd w:val="clear" w:color="auto" w:fill="FFFFFF"/>
        <w:jc w:val="both"/>
        <w:rPr>
          <w:rFonts w:eastAsia="Calibri"/>
          <w:b/>
          <w:bCs/>
        </w:rPr>
      </w:pPr>
      <w:r w:rsidRPr="00605CA6">
        <w:rPr>
          <w:rFonts w:eastAsia="Calibri"/>
          <w:b/>
          <w:bCs/>
        </w:rPr>
        <w:t xml:space="preserve">Saulkrastu novada dome, atklāti balsojot, „PAR”- 13 </w:t>
      </w:r>
      <w:r w:rsidRPr="00605CA6">
        <w:rPr>
          <w:rFonts w:eastAsia="Calibri"/>
          <w:bCs/>
        </w:rPr>
        <w:t>(N.Līcis, L.Vaidere, A.Dulpiņš, S.Ancāne, B.Veide, G.Lāčauniece, E.Grāvītis, S.Ozola – Ozoliņa, A.Horsts, A.Aparjode, M.Kišuro, O.Vanaga, I.Veide)</w:t>
      </w:r>
      <w:r w:rsidRPr="00605CA6">
        <w:rPr>
          <w:rFonts w:eastAsia="Calibri"/>
          <w:b/>
          <w:bCs/>
        </w:rPr>
        <w:t>, „PRET”-</w:t>
      </w:r>
      <w:r w:rsidRPr="00605CA6">
        <w:rPr>
          <w:rFonts w:eastAsia="Calibri"/>
          <w:bCs/>
        </w:rPr>
        <w:t>nav</w:t>
      </w:r>
      <w:r w:rsidRPr="00605CA6">
        <w:rPr>
          <w:rFonts w:eastAsia="Calibri"/>
          <w:b/>
          <w:bCs/>
        </w:rPr>
        <w:t>, „ATTURAS”-</w:t>
      </w:r>
      <w:r w:rsidRPr="00605CA6">
        <w:rPr>
          <w:rFonts w:eastAsia="Calibri"/>
          <w:bCs/>
        </w:rPr>
        <w:t xml:space="preserve"> nav</w:t>
      </w:r>
      <w:r w:rsidRPr="00605CA6">
        <w:rPr>
          <w:rFonts w:eastAsia="Calibri"/>
          <w:b/>
          <w:bCs/>
        </w:rPr>
        <w:t xml:space="preserve">, </w:t>
      </w:r>
    </w:p>
    <w:p w14:paraId="18003C19" w14:textId="77777777" w:rsidR="0005602F" w:rsidRDefault="0005602F" w:rsidP="00F176CC"/>
    <w:p w14:paraId="5C0E3843" w14:textId="77777777" w:rsidR="0005602F" w:rsidRDefault="00605CA6" w:rsidP="00605CA6">
      <w:pPr>
        <w:jc w:val="both"/>
        <w:rPr>
          <w:b/>
        </w:rPr>
      </w:pPr>
      <w:r w:rsidRPr="00417A42">
        <w:rPr>
          <w:b/>
        </w:rPr>
        <w:t>NOLEMJ:</w:t>
      </w:r>
    </w:p>
    <w:p w14:paraId="76CAC12E" w14:textId="77777777" w:rsidR="00605CA6" w:rsidRPr="00605CA6" w:rsidRDefault="00605CA6" w:rsidP="00605CA6">
      <w:pPr>
        <w:widowControl w:val="0"/>
        <w:numPr>
          <w:ilvl w:val="0"/>
          <w:numId w:val="3"/>
        </w:numPr>
        <w:suppressAutoHyphens/>
        <w:autoSpaceDN w:val="0"/>
        <w:spacing w:after="160" w:line="259" w:lineRule="auto"/>
        <w:contextualSpacing/>
        <w:jc w:val="both"/>
        <w:textAlignment w:val="baseline"/>
        <w:rPr>
          <w:rFonts w:eastAsia="Calibri"/>
          <w:bCs/>
          <w:color w:val="000000"/>
          <w:lang w:eastAsia="lv-LV"/>
        </w:rPr>
      </w:pPr>
      <w:r w:rsidRPr="00605CA6">
        <w:rPr>
          <w:rFonts w:eastAsia="Calibri"/>
          <w:bCs/>
          <w:color w:val="000000"/>
          <w:lang w:eastAsia="lv-LV"/>
        </w:rPr>
        <w:t>Sagatavot un iesniegt projekta pieteikumu “</w:t>
      </w:r>
      <w:r w:rsidRPr="00605CA6">
        <w:rPr>
          <w:color w:val="000000"/>
          <w:lang w:eastAsia="lv-LV"/>
        </w:rPr>
        <w:t>“Zivju resursu pavairošana un atražošana Saulkrastu novada ūdenstilpnēs 2020. gadā: valsts atbalsta saņemšanai no Valsts zivju fonda finanšu līdzekļiem par kopējo summu 3178,25 EUR (trīs tūkstoši viens simts septiņdesmit astoņi eiro un 25 centi);</w:t>
      </w:r>
    </w:p>
    <w:p w14:paraId="5B61EA89" w14:textId="77777777" w:rsidR="00605CA6" w:rsidRPr="00605CA6" w:rsidRDefault="00605CA6" w:rsidP="00605CA6">
      <w:pPr>
        <w:widowControl w:val="0"/>
        <w:numPr>
          <w:ilvl w:val="0"/>
          <w:numId w:val="3"/>
        </w:numPr>
        <w:suppressAutoHyphens/>
        <w:autoSpaceDN w:val="0"/>
        <w:spacing w:after="160" w:line="259" w:lineRule="auto"/>
        <w:contextualSpacing/>
        <w:jc w:val="both"/>
        <w:textAlignment w:val="baseline"/>
        <w:rPr>
          <w:rFonts w:eastAsia="Calibri"/>
          <w:bCs/>
          <w:color w:val="000000"/>
          <w:lang w:eastAsia="lv-LV"/>
        </w:rPr>
      </w:pPr>
      <w:r w:rsidRPr="00605CA6">
        <w:rPr>
          <w:color w:val="000000"/>
          <w:lang w:eastAsia="lv-LV"/>
        </w:rPr>
        <w:t>Noteikt, ka pašvaldības līdzfinansējums ir EUR 400 (četri simti eiro);</w:t>
      </w:r>
    </w:p>
    <w:p w14:paraId="566F681A" w14:textId="77777777" w:rsidR="00605CA6" w:rsidRPr="00605CA6" w:rsidRDefault="00605CA6" w:rsidP="00605CA6">
      <w:pPr>
        <w:widowControl w:val="0"/>
        <w:numPr>
          <w:ilvl w:val="0"/>
          <w:numId w:val="3"/>
        </w:numPr>
        <w:suppressAutoHyphens/>
        <w:autoSpaceDN w:val="0"/>
        <w:spacing w:after="160" w:line="259" w:lineRule="auto"/>
        <w:contextualSpacing/>
        <w:jc w:val="both"/>
        <w:textAlignment w:val="baseline"/>
        <w:rPr>
          <w:rFonts w:eastAsia="Calibri"/>
          <w:bCs/>
          <w:color w:val="000000"/>
          <w:lang w:eastAsia="lv-LV"/>
        </w:rPr>
      </w:pPr>
      <w:r w:rsidRPr="00605CA6">
        <w:rPr>
          <w:color w:val="000000"/>
          <w:lang w:eastAsia="lv-LV"/>
        </w:rPr>
        <w:t>Projekta apstiprināšanas gadījumā, nodrošināt Saulkrastu novada pašvaldības līdzfinansējumu;</w:t>
      </w:r>
    </w:p>
    <w:p w14:paraId="0AF9A196" w14:textId="77777777" w:rsidR="00605CA6" w:rsidRPr="00605CA6" w:rsidRDefault="00605CA6" w:rsidP="00605CA6">
      <w:pPr>
        <w:widowControl w:val="0"/>
        <w:numPr>
          <w:ilvl w:val="0"/>
          <w:numId w:val="3"/>
        </w:numPr>
        <w:suppressAutoHyphens/>
        <w:autoSpaceDN w:val="0"/>
        <w:spacing w:after="160" w:line="259" w:lineRule="auto"/>
        <w:contextualSpacing/>
        <w:jc w:val="both"/>
        <w:textAlignment w:val="baseline"/>
        <w:rPr>
          <w:rFonts w:eastAsia="Calibri"/>
          <w:bCs/>
          <w:color w:val="000000"/>
          <w:lang w:eastAsia="lv-LV"/>
        </w:rPr>
      </w:pPr>
      <w:r w:rsidRPr="00605CA6">
        <w:rPr>
          <w:color w:val="000000"/>
          <w:lang w:eastAsia="lv-LV"/>
        </w:rPr>
        <w:t>Atbildīgais par lēmuma izpildi – pašvaldības izpilddirektors.</w:t>
      </w:r>
    </w:p>
    <w:p w14:paraId="1F20EF54" w14:textId="77777777" w:rsidR="0005602F" w:rsidRDefault="0005602F" w:rsidP="00F176CC">
      <w:pPr>
        <w:rPr>
          <w:b/>
        </w:rPr>
      </w:pPr>
    </w:p>
    <w:p w14:paraId="5785F37B" w14:textId="459CC48A" w:rsidR="00605CA6" w:rsidRPr="00922FCF" w:rsidRDefault="00605CA6" w:rsidP="00605CA6">
      <w:pPr>
        <w:rPr>
          <w:i/>
        </w:rPr>
      </w:pPr>
      <w:r w:rsidRPr="00922FCF">
        <w:rPr>
          <w:i/>
        </w:rPr>
        <w:t>Lēmums Nr.</w:t>
      </w:r>
      <w:r>
        <w:rPr>
          <w:i/>
        </w:rPr>
        <w:t>1610</w:t>
      </w:r>
      <w:r w:rsidRPr="00922FCF">
        <w:rPr>
          <w:i/>
        </w:rPr>
        <w:t xml:space="preserve"> protokola pielikumā.</w:t>
      </w:r>
    </w:p>
    <w:p w14:paraId="480B1C7C" w14:textId="77777777" w:rsidR="00487A82" w:rsidRDefault="00487A82" w:rsidP="00F176CC">
      <w:pPr>
        <w:rPr>
          <w:b/>
        </w:rPr>
      </w:pPr>
    </w:p>
    <w:p w14:paraId="6D50AD8A" w14:textId="77777777" w:rsidR="00487A82" w:rsidRDefault="00605CA6" w:rsidP="007C4994">
      <w:pPr>
        <w:jc w:val="center"/>
        <w:rPr>
          <w:b/>
        </w:rPr>
      </w:pPr>
      <w:r>
        <w:rPr>
          <w:b/>
        </w:rPr>
        <w:t>§</w:t>
      </w:r>
      <w:r w:rsidRPr="00417A42">
        <w:rPr>
          <w:b/>
          <w:noProof/>
        </w:rPr>
        <w:t>2</w:t>
      </w:r>
    </w:p>
    <w:p w14:paraId="4B1E87EF" w14:textId="77777777" w:rsidR="007C4994" w:rsidRDefault="00605CA6" w:rsidP="007C4994">
      <w:pPr>
        <w:jc w:val="center"/>
        <w:rPr>
          <w:b/>
        </w:rPr>
      </w:pPr>
      <w:r w:rsidRPr="00417A42">
        <w:rPr>
          <w:b/>
          <w:noProof/>
        </w:rPr>
        <w:t>Par  projektu "Zivju nārsta vietu atjaunošana un dabisko dzīvotņu kvalitātes uzlabošana Pēterupes upē Saulkrastu novada teritorijā 2020. gadā"</w:t>
      </w:r>
    </w:p>
    <w:p w14:paraId="6D51BEF4" w14:textId="77777777" w:rsidR="00487A82" w:rsidRDefault="00487A82" w:rsidP="00F176CC">
      <w:pPr>
        <w:rPr>
          <w:b/>
        </w:rPr>
      </w:pPr>
    </w:p>
    <w:p w14:paraId="74177C64" w14:textId="33BC620E" w:rsidR="007C4994" w:rsidRDefault="00605CA6" w:rsidP="00F176CC">
      <w:r>
        <w:t xml:space="preserve">Ziņo </w:t>
      </w:r>
      <w:r w:rsidR="00A97C9C">
        <w:t>N.Līcis.</w:t>
      </w:r>
    </w:p>
    <w:p w14:paraId="5D0A86DB" w14:textId="64CE2506" w:rsidR="00A97C9C" w:rsidRDefault="00A97C9C" w:rsidP="00A97C9C">
      <w:pPr>
        <w:jc w:val="both"/>
      </w:pPr>
      <w:r>
        <w:t xml:space="preserve">M.Petruševica informē, ka plānotās projekta kopējās izmaksas ir 10700 EUR, un pašvaldības līdzfinansējums 600 EUR. Ziņo, par </w:t>
      </w:r>
      <w:r w:rsidRPr="00A97C9C">
        <w:t>projektā paredzēt</w:t>
      </w:r>
      <w:r>
        <w:t>ajām</w:t>
      </w:r>
      <w:r w:rsidRPr="00A97C9C">
        <w:t xml:space="preserve"> galven</w:t>
      </w:r>
      <w:r>
        <w:t>ajām</w:t>
      </w:r>
      <w:r w:rsidRPr="00A97C9C">
        <w:t xml:space="preserve"> aktivitāt</w:t>
      </w:r>
      <w:r>
        <w:t>ēm.</w:t>
      </w:r>
    </w:p>
    <w:p w14:paraId="536F4F5D" w14:textId="24F30908" w:rsidR="00A97C9C" w:rsidRDefault="00A97C9C" w:rsidP="00A97C9C">
      <w:pPr>
        <w:jc w:val="both"/>
      </w:pPr>
      <w:r>
        <w:t xml:space="preserve">Diskusija par </w:t>
      </w:r>
      <w:r w:rsidR="00584C4B">
        <w:t>citu</w:t>
      </w:r>
      <w:r>
        <w:t xml:space="preserve"> Saulkrastu upju atjaunošanas iespējām. Diskusijā piedalās L.Vaidere. M.Petruševica</w:t>
      </w:r>
      <w:r w:rsidR="00584C4B">
        <w:t xml:space="preserve">, </w:t>
      </w:r>
      <w:r>
        <w:t>E.Grāvītis</w:t>
      </w:r>
      <w:r w:rsidR="00584C4B">
        <w:t xml:space="preserve"> un B.Veide.</w:t>
      </w:r>
    </w:p>
    <w:p w14:paraId="510899B8" w14:textId="12272738" w:rsidR="00584C4B" w:rsidRDefault="00584C4B" w:rsidP="00A97C9C">
      <w:pPr>
        <w:jc w:val="both"/>
      </w:pPr>
      <w:r>
        <w:t>A.Horsts noskaidro par projekta izmaksām.</w:t>
      </w:r>
    </w:p>
    <w:p w14:paraId="03183D5B" w14:textId="57D654A2" w:rsidR="00584C4B" w:rsidRDefault="00584C4B" w:rsidP="00A97C9C">
      <w:pPr>
        <w:jc w:val="both"/>
        <w:rPr>
          <w:color w:val="000000"/>
          <w:lang w:eastAsia="lv-LV"/>
        </w:rPr>
      </w:pPr>
      <w:r>
        <w:t xml:space="preserve">M.Petruševica izskaidro, ka vispirms ir atklāts projektu iesniegumu konkurss pēc kura </w:t>
      </w:r>
      <w:r w:rsidRPr="00605CA6">
        <w:rPr>
          <w:color w:val="000000"/>
          <w:lang w:eastAsia="lv-LV"/>
        </w:rPr>
        <w:t>Valsts zivju fond</w:t>
      </w:r>
      <w:r>
        <w:rPr>
          <w:color w:val="000000"/>
          <w:lang w:eastAsia="lv-LV"/>
        </w:rPr>
        <w:t>s lemj par finanšu piešķiršanu.</w:t>
      </w:r>
    </w:p>
    <w:p w14:paraId="5479B6E6" w14:textId="44832A5C" w:rsidR="00584C4B" w:rsidRDefault="00584C4B" w:rsidP="00A97C9C">
      <w:pPr>
        <w:jc w:val="both"/>
        <w:rPr>
          <w:b/>
        </w:rPr>
      </w:pPr>
      <w:r>
        <w:rPr>
          <w:color w:val="000000"/>
          <w:lang w:eastAsia="lv-LV"/>
        </w:rPr>
        <w:t>Diskusija par projekta iespējamo izmaksu apmēru. Diskusijā piedalās A.Horsts, M.Petruševica, B.Veide un N.Līcis.</w:t>
      </w:r>
    </w:p>
    <w:p w14:paraId="75171521" w14:textId="77777777" w:rsidR="00605CA6" w:rsidRDefault="00605CA6" w:rsidP="00605CA6">
      <w:pPr>
        <w:shd w:val="clear" w:color="auto" w:fill="FFFFFF"/>
        <w:ind w:firstLine="720"/>
        <w:jc w:val="both"/>
        <w:rPr>
          <w:color w:val="000000"/>
          <w:lang w:eastAsia="lv-LV"/>
        </w:rPr>
      </w:pPr>
    </w:p>
    <w:p w14:paraId="5DB5990E" w14:textId="1ABD8EAC" w:rsidR="00605CA6" w:rsidRPr="00605CA6" w:rsidRDefault="00605CA6" w:rsidP="00605CA6">
      <w:pPr>
        <w:shd w:val="clear" w:color="auto" w:fill="FFFFFF"/>
        <w:ind w:firstLine="720"/>
        <w:jc w:val="both"/>
        <w:rPr>
          <w:rFonts w:eastAsia="Lucida Sans Unicode"/>
          <w:lang w:eastAsia="ar-SA"/>
        </w:rPr>
      </w:pPr>
      <w:r w:rsidRPr="00605CA6">
        <w:rPr>
          <w:color w:val="000000"/>
          <w:lang w:eastAsia="lv-LV"/>
        </w:rPr>
        <w:t>Lauku atbalsta dienests ir izsludinājis projektu konkursu-valsts atbalsta pasākumu zivsaimniecības attīstībai no Valsts zivju fonda.  Pamatojoties uz Novada attīstības nodaļas vadītājas M.Petruševicas iesniegumu par dalību valsts zivju fonda projektu konkursa pasākumā “Zivju resursu pavairošana un atražošana publiskajās ūdenstilpnēs un ūdenstilpnēs, kurās zvejas tiesības pieder valstij, kā arī citās ūdenstilpnēs, kas ir valsts vai pašvaldību īpašumā”, kur ierosināts sadarbībā ar Vidzemes zvejnieku biedrību sagatavot un iesniegt projekta iesniegumu “Zivju nārsta vietu atjaunošana un dabisko dzīvotņu kvalitātes uzlabošana Pēterupes upē Saulkrastu novada teritorijā 2020. gadā”</w:t>
      </w:r>
      <w:r w:rsidRPr="00605CA6">
        <w:rPr>
          <w:rFonts w:eastAsia="Lucida Sans Unicode"/>
          <w:lang w:eastAsia="ar-SA"/>
        </w:rPr>
        <w:t xml:space="preserve"> </w:t>
      </w:r>
    </w:p>
    <w:p w14:paraId="1ACD30E2" w14:textId="77777777" w:rsidR="00C32D4E" w:rsidRDefault="00C32D4E" w:rsidP="00F176CC">
      <w:pPr>
        <w:rPr>
          <w:b/>
        </w:rPr>
      </w:pPr>
    </w:p>
    <w:p w14:paraId="7761452F" w14:textId="77777777" w:rsidR="00605CA6" w:rsidRPr="00605CA6" w:rsidRDefault="00605CA6" w:rsidP="00605CA6">
      <w:pPr>
        <w:shd w:val="clear" w:color="auto" w:fill="FFFFFF"/>
        <w:jc w:val="both"/>
        <w:rPr>
          <w:rFonts w:eastAsia="Calibri"/>
          <w:b/>
          <w:bCs/>
        </w:rPr>
      </w:pPr>
      <w:r w:rsidRPr="00605CA6">
        <w:rPr>
          <w:rFonts w:eastAsia="Calibri"/>
          <w:b/>
          <w:bCs/>
        </w:rPr>
        <w:t xml:space="preserve">Saulkrastu novada dome, atklāti balsojot, „PAR”- 13 </w:t>
      </w:r>
      <w:r w:rsidRPr="00605CA6">
        <w:rPr>
          <w:rFonts w:eastAsia="Calibri"/>
          <w:bCs/>
        </w:rPr>
        <w:t>(N.Līcis, L.Vaidere, A.Dulpiņš, S.Ancāne, B.Veide, G.Lāčauniece, E.Grāvītis, S.Ozola – Ozoliņa, A.Horsts, A.Aparjode, M.Kišuro, O.Vanaga, I.Veide)</w:t>
      </w:r>
      <w:r w:rsidRPr="00605CA6">
        <w:rPr>
          <w:rFonts w:eastAsia="Calibri"/>
          <w:b/>
          <w:bCs/>
        </w:rPr>
        <w:t>, „PRET”-</w:t>
      </w:r>
      <w:r w:rsidRPr="00605CA6">
        <w:rPr>
          <w:rFonts w:eastAsia="Calibri"/>
          <w:bCs/>
        </w:rPr>
        <w:t>nav</w:t>
      </w:r>
      <w:r w:rsidRPr="00605CA6">
        <w:rPr>
          <w:rFonts w:eastAsia="Calibri"/>
          <w:b/>
          <w:bCs/>
        </w:rPr>
        <w:t>, „ATTURAS”-</w:t>
      </w:r>
      <w:r w:rsidRPr="00605CA6">
        <w:rPr>
          <w:rFonts w:eastAsia="Calibri"/>
          <w:bCs/>
        </w:rPr>
        <w:t xml:space="preserve"> nav</w:t>
      </w:r>
      <w:r w:rsidRPr="00605CA6">
        <w:rPr>
          <w:rFonts w:eastAsia="Calibri"/>
          <w:b/>
          <w:bCs/>
        </w:rPr>
        <w:t xml:space="preserve">, </w:t>
      </w:r>
    </w:p>
    <w:p w14:paraId="4454F7F1" w14:textId="77777777" w:rsidR="0005602F" w:rsidRDefault="0005602F" w:rsidP="00F176CC"/>
    <w:p w14:paraId="0AB8AA00" w14:textId="77777777" w:rsidR="0005602F" w:rsidRDefault="00605CA6" w:rsidP="0005602F">
      <w:pPr>
        <w:rPr>
          <w:b/>
        </w:rPr>
      </w:pPr>
      <w:r w:rsidRPr="00417A42">
        <w:rPr>
          <w:b/>
        </w:rPr>
        <w:t>NOLEMJ:</w:t>
      </w:r>
    </w:p>
    <w:p w14:paraId="540FEFF6" w14:textId="77777777" w:rsidR="00605CA6" w:rsidRPr="00605CA6" w:rsidRDefault="00605CA6" w:rsidP="00605CA6">
      <w:pPr>
        <w:widowControl w:val="0"/>
        <w:numPr>
          <w:ilvl w:val="0"/>
          <w:numId w:val="4"/>
        </w:numPr>
        <w:suppressAutoHyphens/>
        <w:autoSpaceDN w:val="0"/>
        <w:spacing w:after="160" w:line="259" w:lineRule="auto"/>
        <w:contextualSpacing/>
        <w:jc w:val="both"/>
        <w:textAlignment w:val="baseline"/>
        <w:rPr>
          <w:rFonts w:eastAsia="Calibri"/>
          <w:bCs/>
          <w:color w:val="000000"/>
          <w:lang w:eastAsia="lv-LV"/>
        </w:rPr>
      </w:pPr>
      <w:r w:rsidRPr="00605CA6">
        <w:rPr>
          <w:rFonts w:eastAsia="Calibri"/>
          <w:bCs/>
          <w:color w:val="000000"/>
          <w:lang w:eastAsia="lv-LV"/>
        </w:rPr>
        <w:t xml:space="preserve">Sagatavot un iesniegt projekta pieteikumu </w:t>
      </w:r>
      <w:r w:rsidRPr="00605CA6">
        <w:rPr>
          <w:color w:val="000000"/>
          <w:lang w:eastAsia="lv-LV"/>
        </w:rPr>
        <w:t>“Zivju nārsta vietu atjaunošana un dabisko dzīvotņu kvalitātes uzlabošana Pēterupes upē Saulkrastu novada teritorijā 2020. gadā” valsts atbalsta saņemšanai no Valsts zivju fonda finanšu līdzekļiem par kopējo summu 10700 EUR (desmit tūkstoši septiņi simti eiro);</w:t>
      </w:r>
    </w:p>
    <w:p w14:paraId="0275A170" w14:textId="77777777" w:rsidR="00605CA6" w:rsidRPr="00605CA6" w:rsidRDefault="00605CA6" w:rsidP="00605CA6">
      <w:pPr>
        <w:widowControl w:val="0"/>
        <w:numPr>
          <w:ilvl w:val="0"/>
          <w:numId w:val="4"/>
        </w:numPr>
        <w:suppressAutoHyphens/>
        <w:autoSpaceDN w:val="0"/>
        <w:spacing w:after="160" w:line="259" w:lineRule="auto"/>
        <w:contextualSpacing/>
        <w:jc w:val="both"/>
        <w:textAlignment w:val="baseline"/>
        <w:rPr>
          <w:rFonts w:eastAsia="Calibri"/>
          <w:bCs/>
          <w:color w:val="000000"/>
          <w:lang w:eastAsia="lv-LV"/>
        </w:rPr>
      </w:pPr>
      <w:r w:rsidRPr="00605CA6">
        <w:rPr>
          <w:color w:val="000000"/>
          <w:lang w:eastAsia="lv-LV"/>
        </w:rPr>
        <w:t>Noteikt, ka pašvaldības līdzfinansējums ir EUR 600 (seši simti eiro);</w:t>
      </w:r>
    </w:p>
    <w:p w14:paraId="75BEFCD5" w14:textId="77777777" w:rsidR="00605CA6" w:rsidRPr="00605CA6" w:rsidRDefault="00605CA6" w:rsidP="00605CA6">
      <w:pPr>
        <w:widowControl w:val="0"/>
        <w:numPr>
          <w:ilvl w:val="0"/>
          <w:numId w:val="4"/>
        </w:numPr>
        <w:suppressAutoHyphens/>
        <w:autoSpaceDN w:val="0"/>
        <w:spacing w:after="160" w:line="259" w:lineRule="auto"/>
        <w:contextualSpacing/>
        <w:jc w:val="both"/>
        <w:textAlignment w:val="baseline"/>
        <w:rPr>
          <w:rFonts w:eastAsia="Calibri"/>
          <w:bCs/>
          <w:color w:val="000000"/>
          <w:lang w:eastAsia="lv-LV"/>
        </w:rPr>
      </w:pPr>
      <w:r w:rsidRPr="00605CA6">
        <w:rPr>
          <w:color w:val="000000"/>
          <w:lang w:eastAsia="lv-LV"/>
        </w:rPr>
        <w:t>Projekta apstiprināšanas gadījumā, nodrošināt Saulkrastu novada pašvaldības līdzfinansējumu;</w:t>
      </w:r>
    </w:p>
    <w:p w14:paraId="3AF66B98" w14:textId="77777777" w:rsidR="00605CA6" w:rsidRPr="00605CA6" w:rsidRDefault="00605CA6" w:rsidP="00605CA6">
      <w:pPr>
        <w:widowControl w:val="0"/>
        <w:numPr>
          <w:ilvl w:val="0"/>
          <w:numId w:val="4"/>
        </w:numPr>
        <w:suppressAutoHyphens/>
        <w:autoSpaceDN w:val="0"/>
        <w:spacing w:after="160" w:line="259" w:lineRule="auto"/>
        <w:contextualSpacing/>
        <w:jc w:val="both"/>
        <w:textAlignment w:val="baseline"/>
        <w:rPr>
          <w:rFonts w:eastAsia="Calibri"/>
          <w:bCs/>
          <w:color w:val="000000"/>
          <w:lang w:eastAsia="lv-LV"/>
        </w:rPr>
      </w:pPr>
      <w:r w:rsidRPr="00605CA6">
        <w:rPr>
          <w:color w:val="000000"/>
          <w:lang w:eastAsia="lv-LV"/>
        </w:rPr>
        <w:t>Atbildīgais par lēmuma izpildi – pašvaldības izpilddirektors.</w:t>
      </w:r>
    </w:p>
    <w:p w14:paraId="6495460F" w14:textId="77777777" w:rsidR="0005602F" w:rsidRDefault="0005602F" w:rsidP="00F176CC">
      <w:pPr>
        <w:rPr>
          <w:b/>
        </w:rPr>
      </w:pPr>
    </w:p>
    <w:p w14:paraId="0EE10BE7" w14:textId="0B6D957F" w:rsidR="00605CA6" w:rsidRPr="00922FCF" w:rsidRDefault="00605CA6" w:rsidP="00605CA6">
      <w:pPr>
        <w:rPr>
          <w:i/>
        </w:rPr>
      </w:pPr>
      <w:r w:rsidRPr="00922FCF">
        <w:rPr>
          <w:i/>
        </w:rPr>
        <w:t>Lēmums Nr.</w:t>
      </w:r>
      <w:r>
        <w:rPr>
          <w:i/>
        </w:rPr>
        <w:t>1611</w:t>
      </w:r>
      <w:r w:rsidRPr="00922FCF">
        <w:rPr>
          <w:i/>
        </w:rPr>
        <w:t xml:space="preserve"> protokola pielikumā.</w:t>
      </w:r>
    </w:p>
    <w:p w14:paraId="4DADA2B6" w14:textId="77777777" w:rsidR="00C32D4E" w:rsidRDefault="00C32D4E" w:rsidP="00F176CC">
      <w:pPr>
        <w:rPr>
          <w:b/>
        </w:rPr>
      </w:pPr>
    </w:p>
    <w:p w14:paraId="1D5B5A43" w14:textId="77777777" w:rsidR="000A5875" w:rsidRDefault="000A5875" w:rsidP="00F176CC">
      <w:pPr>
        <w:rPr>
          <w:b/>
        </w:rPr>
      </w:pPr>
    </w:p>
    <w:p w14:paraId="54A27150" w14:textId="77777777" w:rsidR="000A5875" w:rsidRDefault="00605CA6" w:rsidP="00F176CC">
      <w:r w:rsidRPr="00417A42">
        <w:rPr>
          <w:i/>
        </w:rPr>
        <w:t xml:space="preserve">Sēdi slēdz </w:t>
      </w:r>
      <w:r w:rsidRPr="00605CA6">
        <w:rPr>
          <w:i/>
        </w:rPr>
        <w:t xml:space="preserve">plkst. </w:t>
      </w:r>
      <w:r w:rsidRPr="00605CA6">
        <w:rPr>
          <w:i/>
          <w:noProof/>
        </w:rPr>
        <w:t>15:10</w:t>
      </w:r>
    </w:p>
    <w:p w14:paraId="76E1F402" w14:textId="77777777" w:rsidR="00061640" w:rsidRDefault="00061640" w:rsidP="00F176CC"/>
    <w:p w14:paraId="676CC85F" w14:textId="77777777" w:rsidR="00605CA6" w:rsidRPr="00922FCF" w:rsidRDefault="00605CA6" w:rsidP="00605CA6">
      <w:pPr>
        <w:rPr>
          <w:b/>
        </w:rPr>
      </w:pPr>
      <w:r w:rsidRPr="00922FCF">
        <w:t>Sēdi vadīja</w:t>
      </w:r>
    </w:p>
    <w:p w14:paraId="534FD92D" w14:textId="77777777" w:rsidR="00605CA6" w:rsidRPr="00922FCF" w:rsidRDefault="00605CA6" w:rsidP="00605CA6">
      <w:pPr>
        <w:rPr>
          <w:b/>
        </w:rPr>
      </w:pPr>
      <w:r w:rsidRPr="00922FCF">
        <w:rPr>
          <w:noProof/>
        </w:rPr>
        <w:t>Domes priekšsēdētājs</w:t>
      </w:r>
      <w:r w:rsidRPr="00922FCF">
        <w:tab/>
      </w:r>
      <w:r w:rsidRPr="00922FCF">
        <w:tab/>
      </w:r>
      <w:r w:rsidRPr="00922FCF">
        <w:tab/>
      </w:r>
      <w:r w:rsidRPr="00922FCF">
        <w:tab/>
      </w:r>
      <w:r w:rsidRPr="00922FCF">
        <w:tab/>
      </w:r>
      <w:r w:rsidRPr="00922FCF">
        <w:tab/>
        <w:t>____________</w:t>
      </w:r>
      <w:r w:rsidRPr="00922FCF">
        <w:rPr>
          <w:noProof/>
        </w:rPr>
        <w:t>Normunds Līcis</w:t>
      </w:r>
    </w:p>
    <w:p w14:paraId="394B6612" w14:textId="77777777" w:rsidR="00605CA6" w:rsidRPr="00922FCF" w:rsidRDefault="00605CA6" w:rsidP="00605CA6"/>
    <w:p w14:paraId="1C978866" w14:textId="77777777" w:rsidR="00605CA6" w:rsidRPr="00922FCF" w:rsidRDefault="00605CA6" w:rsidP="00605CA6">
      <w:r w:rsidRPr="00922FCF">
        <w:t>Sēdi protokolēja</w:t>
      </w:r>
    </w:p>
    <w:p w14:paraId="7C586BF2" w14:textId="77777777" w:rsidR="00605CA6" w:rsidRPr="00922FCF" w:rsidRDefault="00605CA6" w:rsidP="00605CA6">
      <w:pPr>
        <w:rPr>
          <w:b/>
        </w:rPr>
      </w:pPr>
      <w:r w:rsidRPr="00922FCF">
        <w:rPr>
          <w:noProof/>
        </w:rPr>
        <w:t xml:space="preserve">Administratīvās nodaļas </w:t>
      </w:r>
      <w:r>
        <w:rPr>
          <w:noProof/>
        </w:rPr>
        <w:t>vecākā lietvede</w:t>
      </w:r>
      <w:r>
        <w:rPr>
          <w:noProof/>
        </w:rPr>
        <w:tab/>
      </w:r>
      <w:r>
        <w:rPr>
          <w:noProof/>
        </w:rPr>
        <w:tab/>
      </w:r>
      <w:r w:rsidRPr="00922FCF">
        <w:tab/>
        <w:t xml:space="preserve">____________ </w:t>
      </w:r>
      <w:r>
        <w:rPr>
          <w:noProof/>
        </w:rPr>
        <w:t>Alise Štrombaha</w:t>
      </w:r>
    </w:p>
    <w:p w14:paraId="67321A46" w14:textId="77777777" w:rsidR="00605CA6" w:rsidRPr="00922FCF" w:rsidRDefault="00605CA6" w:rsidP="00605CA6"/>
    <w:p w14:paraId="0826D6E9" w14:textId="08BE5C19" w:rsidR="00605CA6" w:rsidRPr="00922FCF" w:rsidRDefault="00605CA6" w:rsidP="00605CA6">
      <w:pPr>
        <w:rPr>
          <w:b/>
        </w:rPr>
      </w:pPr>
      <w:r w:rsidRPr="00922FCF">
        <w:t xml:space="preserve">Protokols parakstīts </w:t>
      </w:r>
      <w:r>
        <w:t>13</w:t>
      </w:r>
      <w:r w:rsidRPr="00922FCF">
        <w:t>.</w:t>
      </w:r>
      <w:r>
        <w:t>02</w:t>
      </w:r>
      <w:r w:rsidRPr="00922FCF">
        <w:t>.</w:t>
      </w:r>
      <w:r>
        <w:t>2020</w:t>
      </w:r>
      <w:r w:rsidRPr="00922FCF">
        <w:t>.</w:t>
      </w:r>
    </w:p>
    <w:p w14:paraId="6FCEBF63" w14:textId="77777777" w:rsidR="008B2971" w:rsidRPr="00F176CC" w:rsidRDefault="008B2971" w:rsidP="00F176CC">
      <w:pPr>
        <w:rPr>
          <w:b/>
        </w:rPr>
      </w:pPr>
    </w:p>
    <w:sectPr w:rsidR="008B2971" w:rsidRPr="00F176CC" w:rsidSect="00605CA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0ED4"/>
    <w:multiLevelType w:val="hybridMultilevel"/>
    <w:tmpl w:val="F39E891E"/>
    <w:lvl w:ilvl="0" w:tplc="B8447F74">
      <w:start w:val="1"/>
      <w:numFmt w:val="decimal"/>
      <w:lvlText w:val="%1."/>
      <w:lvlJc w:val="left"/>
      <w:pPr>
        <w:ind w:left="420" w:hanging="360"/>
      </w:pPr>
      <w:rPr>
        <w:rFonts w:hint="default"/>
        <w:b w:val="0"/>
        <w:color w:val="000000" w:themeColor="text1"/>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1">
    <w:nsid w:val="21A74B0E"/>
    <w:multiLevelType w:val="hybridMultilevel"/>
    <w:tmpl w:val="AE16F1DE"/>
    <w:lvl w:ilvl="0" w:tplc="B5167E7C">
      <w:start w:val="1"/>
      <w:numFmt w:val="decimal"/>
      <w:lvlText w:val="%1."/>
      <w:lvlJc w:val="left"/>
      <w:pPr>
        <w:ind w:left="720" w:hanging="360"/>
      </w:pPr>
      <w:rPr>
        <w:rFonts w:hint="default"/>
      </w:rPr>
    </w:lvl>
    <w:lvl w:ilvl="1" w:tplc="C5FA96C2" w:tentative="1">
      <w:start w:val="1"/>
      <w:numFmt w:val="lowerLetter"/>
      <w:lvlText w:val="%2."/>
      <w:lvlJc w:val="left"/>
      <w:pPr>
        <w:ind w:left="1440" w:hanging="360"/>
      </w:pPr>
    </w:lvl>
    <w:lvl w:ilvl="2" w:tplc="04A6AAEA" w:tentative="1">
      <w:start w:val="1"/>
      <w:numFmt w:val="lowerRoman"/>
      <w:lvlText w:val="%3."/>
      <w:lvlJc w:val="right"/>
      <w:pPr>
        <w:ind w:left="2160" w:hanging="180"/>
      </w:pPr>
    </w:lvl>
    <w:lvl w:ilvl="3" w:tplc="53CEA0E4" w:tentative="1">
      <w:start w:val="1"/>
      <w:numFmt w:val="decimal"/>
      <w:lvlText w:val="%4."/>
      <w:lvlJc w:val="left"/>
      <w:pPr>
        <w:ind w:left="2880" w:hanging="360"/>
      </w:pPr>
    </w:lvl>
    <w:lvl w:ilvl="4" w:tplc="D2AA4D4C" w:tentative="1">
      <w:start w:val="1"/>
      <w:numFmt w:val="lowerLetter"/>
      <w:lvlText w:val="%5."/>
      <w:lvlJc w:val="left"/>
      <w:pPr>
        <w:ind w:left="3600" w:hanging="360"/>
      </w:pPr>
    </w:lvl>
    <w:lvl w:ilvl="5" w:tplc="E8D84986" w:tentative="1">
      <w:start w:val="1"/>
      <w:numFmt w:val="lowerRoman"/>
      <w:lvlText w:val="%6."/>
      <w:lvlJc w:val="right"/>
      <w:pPr>
        <w:ind w:left="4320" w:hanging="180"/>
      </w:pPr>
    </w:lvl>
    <w:lvl w:ilvl="6" w:tplc="FB020140" w:tentative="1">
      <w:start w:val="1"/>
      <w:numFmt w:val="decimal"/>
      <w:lvlText w:val="%7."/>
      <w:lvlJc w:val="left"/>
      <w:pPr>
        <w:ind w:left="5040" w:hanging="360"/>
      </w:pPr>
    </w:lvl>
    <w:lvl w:ilvl="7" w:tplc="6EF0816C" w:tentative="1">
      <w:start w:val="1"/>
      <w:numFmt w:val="lowerLetter"/>
      <w:lvlText w:val="%8."/>
      <w:lvlJc w:val="left"/>
      <w:pPr>
        <w:ind w:left="5760" w:hanging="360"/>
      </w:pPr>
    </w:lvl>
    <w:lvl w:ilvl="8" w:tplc="B40EE96A" w:tentative="1">
      <w:start w:val="1"/>
      <w:numFmt w:val="lowerRoman"/>
      <w:lvlText w:val="%9."/>
      <w:lvlJc w:val="right"/>
      <w:pPr>
        <w:ind w:left="6480" w:hanging="180"/>
      </w:pPr>
    </w:lvl>
  </w:abstractNum>
  <w:abstractNum w:abstractNumId="2" w15:restartNumberingAfterBreak="0">
    <w:nsid w:val="40496BB0"/>
    <w:multiLevelType w:val="hybridMultilevel"/>
    <w:tmpl w:val="30324F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6EC00DCE"/>
    <w:multiLevelType w:val="hybridMultilevel"/>
    <w:tmpl w:val="AE16F1DE"/>
    <w:lvl w:ilvl="0" w:tplc="B5167E7C">
      <w:start w:val="1"/>
      <w:numFmt w:val="decimal"/>
      <w:lvlText w:val="%1."/>
      <w:lvlJc w:val="left"/>
      <w:pPr>
        <w:ind w:left="720" w:hanging="360"/>
      </w:pPr>
      <w:rPr>
        <w:rFonts w:hint="default"/>
      </w:rPr>
    </w:lvl>
    <w:lvl w:ilvl="1" w:tplc="C5FA96C2" w:tentative="1">
      <w:start w:val="1"/>
      <w:numFmt w:val="lowerLetter"/>
      <w:lvlText w:val="%2."/>
      <w:lvlJc w:val="left"/>
      <w:pPr>
        <w:ind w:left="1440" w:hanging="360"/>
      </w:pPr>
    </w:lvl>
    <w:lvl w:ilvl="2" w:tplc="04A6AAEA" w:tentative="1">
      <w:start w:val="1"/>
      <w:numFmt w:val="lowerRoman"/>
      <w:lvlText w:val="%3."/>
      <w:lvlJc w:val="right"/>
      <w:pPr>
        <w:ind w:left="2160" w:hanging="180"/>
      </w:pPr>
    </w:lvl>
    <w:lvl w:ilvl="3" w:tplc="53CEA0E4" w:tentative="1">
      <w:start w:val="1"/>
      <w:numFmt w:val="decimal"/>
      <w:lvlText w:val="%4."/>
      <w:lvlJc w:val="left"/>
      <w:pPr>
        <w:ind w:left="2880" w:hanging="360"/>
      </w:pPr>
    </w:lvl>
    <w:lvl w:ilvl="4" w:tplc="D2AA4D4C" w:tentative="1">
      <w:start w:val="1"/>
      <w:numFmt w:val="lowerLetter"/>
      <w:lvlText w:val="%5."/>
      <w:lvlJc w:val="left"/>
      <w:pPr>
        <w:ind w:left="3600" w:hanging="360"/>
      </w:pPr>
    </w:lvl>
    <w:lvl w:ilvl="5" w:tplc="E8D84986" w:tentative="1">
      <w:start w:val="1"/>
      <w:numFmt w:val="lowerRoman"/>
      <w:lvlText w:val="%6."/>
      <w:lvlJc w:val="right"/>
      <w:pPr>
        <w:ind w:left="4320" w:hanging="180"/>
      </w:pPr>
    </w:lvl>
    <w:lvl w:ilvl="6" w:tplc="FB020140" w:tentative="1">
      <w:start w:val="1"/>
      <w:numFmt w:val="decimal"/>
      <w:lvlText w:val="%7."/>
      <w:lvlJc w:val="left"/>
      <w:pPr>
        <w:ind w:left="5040" w:hanging="360"/>
      </w:pPr>
    </w:lvl>
    <w:lvl w:ilvl="7" w:tplc="6EF0816C" w:tentative="1">
      <w:start w:val="1"/>
      <w:numFmt w:val="lowerLetter"/>
      <w:lvlText w:val="%8."/>
      <w:lvlJc w:val="left"/>
      <w:pPr>
        <w:ind w:left="5760" w:hanging="360"/>
      </w:pPr>
    </w:lvl>
    <w:lvl w:ilvl="8" w:tplc="B40EE96A"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4A"/>
    <w:rsid w:val="0005602F"/>
    <w:rsid w:val="00061640"/>
    <w:rsid w:val="000A5875"/>
    <w:rsid w:val="000E003E"/>
    <w:rsid w:val="00100A7D"/>
    <w:rsid w:val="00147D36"/>
    <w:rsid w:val="0015111A"/>
    <w:rsid w:val="001733B8"/>
    <w:rsid w:val="001B75A3"/>
    <w:rsid w:val="0022463C"/>
    <w:rsid w:val="0024254A"/>
    <w:rsid w:val="0025086A"/>
    <w:rsid w:val="00417A42"/>
    <w:rsid w:val="00440200"/>
    <w:rsid w:val="004502AB"/>
    <w:rsid w:val="00456018"/>
    <w:rsid w:val="00487A82"/>
    <w:rsid w:val="004957FC"/>
    <w:rsid w:val="004C31F7"/>
    <w:rsid w:val="004E71ED"/>
    <w:rsid w:val="004F05D3"/>
    <w:rsid w:val="00556A29"/>
    <w:rsid w:val="00584C4B"/>
    <w:rsid w:val="00605CA6"/>
    <w:rsid w:val="00606408"/>
    <w:rsid w:val="00626E2A"/>
    <w:rsid w:val="00644D2C"/>
    <w:rsid w:val="00680F51"/>
    <w:rsid w:val="006C7D1E"/>
    <w:rsid w:val="0072640A"/>
    <w:rsid w:val="00797838"/>
    <w:rsid w:val="007A1D0F"/>
    <w:rsid w:val="007C3140"/>
    <w:rsid w:val="007C4994"/>
    <w:rsid w:val="00834086"/>
    <w:rsid w:val="00895727"/>
    <w:rsid w:val="008B2971"/>
    <w:rsid w:val="008F6B55"/>
    <w:rsid w:val="00982533"/>
    <w:rsid w:val="00990E14"/>
    <w:rsid w:val="009B2EF3"/>
    <w:rsid w:val="009E7447"/>
    <w:rsid w:val="00A25792"/>
    <w:rsid w:val="00A655A3"/>
    <w:rsid w:val="00A66331"/>
    <w:rsid w:val="00A97C9C"/>
    <w:rsid w:val="00AA48C0"/>
    <w:rsid w:val="00AB27E6"/>
    <w:rsid w:val="00BD1A57"/>
    <w:rsid w:val="00BF52F9"/>
    <w:rsid w:val="00C32D4E"/>
    <w:rsid w:val="00C72D36"/>
    <w:rsid w:val="00CB13ED"/>
    <w:rsid w:val="00D16ADE"/>
    <w:rsid w:val="00D918C9"/>
    <w:rsid w:val="00EB33E7"/>
    <w:rsid w:val="00F12AB4"/>
    <w:rsid w:val="00F176CC"/>
    <w:rsid w:val="00F220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martTagType w:namespaceuri="schemas-tilde-lv/tildestengine" w:name="phone"/>
  <w:shapeDefaults>
    <o:shapedefaults v:ext="edit" spidmax="1026"/>
    <o:shapelayout v:ext="edit">
      <o:idmap v:ext="edit" data="1"/>
    </o:shapelayout>
  </w:shapeDefaults>
  <w:decimalSymbol w:val=","/>
  <w:listSeparator w:val=";"/>
  <w14:docId w14:val="04B61087"/>
  <w15:chartTrackingRefBased/>
  <w15:docId w15:val="{BC850EC0-9C83-47AE-9CD1-CD9602B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4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4254A"/>
    <w:pPr>
      <w:keepNext/>
      <w:shd w:val="clear" w:color="auto" w:fill="FFFFFF"/>
      <w:tabs>
        <w:tab w:val="left" w:pos="8201"/>
      </w:tabs>
      <w:jc w:val="center"/>
      <w:outlineLvl w:val="5"/>
    </w:pPr>
    <w:rPr>
      <w:b/>
      <w:bCs/>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4254A"/>
    <w:rPr>
      <w:rFonts w:ascii="Times New Roman" w:eastAsia="Times New Roman" w:hAnsi="Times New Roman" w:cs="Times New Roman"/>
      <w:b/>
      <w:bCs/>
      <w:color w:val="000000"/>
      <w:sz w:val="36"/>
      <w:shd w:val="clear" w:color="auto" w:fill="FFFFFF"/>
    </w:rPr>
  </w:style>
  <w:style w:type="character" w:styleId="Hyperlink">
    <w:name w:val="Hyperlink"/>
    <w:basedOn w:val="DefaultParagraphFont"/>
    <w:uiPriority w:val="99"/>
    <w:unhideWhenUsed/>
    <w:rsid w:val="0024254A"/>
    <w:rPr>
      <w:color w:val="0563C1" w:themeColor="hyperlink"/>
      <w:u w:val="single"/>
    </w:rPr>
  </w:style>
  <w:style w:type="paragraph" w:styleId="ListParagraph">
    <w:name w:val="List Paragraph"/>
    <w:basedOn w:val="Normal"/>
    <w:uiPriority w:val="34"/>
    <w:qFormat/>
    <w:rsid w:val="0060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aulkrasti.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3783</Words>
  <Characters>2157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Alise Štrombaha</cp:lastModifiedBy>
  <cp:revision>38</cp:revision>
  <dcterms:created xsi:type="dcterms:W3CDTF">2018-11-20T13:13:00Z</dcterms:created>
  <dcterms:modified xsi:type="dcterms:W3CDTF">2020-02-14T09:23:00Z</dcterms:modified>
</cp:coreProperties>
</file>