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C0E4" w14:textId="77777777" w:rsidR="00653281" w:rsidRPr="00653281" w:rsidRDefault="00653281" w:rsidP="00653281">
      <w:pPr>
        <w:spacing w:after="160" w:line="259" w:lineRule="auto"/>
        <w:jc w:val="center"/>
        <w:rPr>
          <w:rFonts w:eastAsia="Lucida Sans Unicode" w:cs="Tahoma"/>
          <w:b/>
          <w:bCs/>
          <w:sz w:val="30"/>
          <w:szCs w:val="30"/>
          <w:lang w:val="lv-LV"/>
        </w:rPr>
      </w:pPr>
      <w:r w:rsidRPr="00653281">
        <w:rPr>
          <w:rFonts w:eastAsia="Lucida Sans Unicode"/>
          <w:noProof/>
          <w:szCs w:val="20"/>
          <w:lang w:val="lv-LV"/>
        </w:rPr>
        <w:drawing>
          <wp:inline distT="0" distB="0" distL="0" distR="0" wp14:anchorId="0C2A2C6A" wp14:editId="48F69E46">
            <wp:extent cx="658495" cy="84137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4191" t="14906" r="13281" b="24223"/>
                    <a:stretch>
                      <a:fillRect/>
                    </a:stretch>
                  </pic:blipFill>
                  <pic:spPr bwMode="auto">
                    <a:xfrm>
                      <a:off x="0" y="0"/>
                      <a:ext cx="658495" cy="841375"/>
                    </a:xfrm>
                    <a:prstGeom prst="rect">
                      <a:avLst/>
                    </a:prstGeom>
                    <a:noFill/>
                    <a:ln>
                      <a:noFill/>
                    </a:ln>
                  </pic:spPr>
                </pic:pic>
              </a:graphicData>
            </a:graphic>
          </wp:inline>
        </w:drawing>
      </w:r>
    </w:p>
    <w:p w14:paraId="2AC8DB99" w14:textId="77777777" w:rsidR="00653281" w:rsidRPr="00653281" w:rsidRDefault="00653281" w:rsidP="00653281">
      <w:pPr>
        <w:keepNext/>
        <w:keepLines/>
        <w:widowControl w:val="0"/>
        <w:tabs>
          <w:tab w:val="left" w:pos="3120"/>
        </w:tabs>
        <w:suppressAutoHyphens/>
        <w:spacing w:before="40"/>
        <w:jc w:val="center"/>
        <w:outlineLvl w:val="5"/>
        <w:rPr>
          <w:rFonts w:eastAsiaTheme="majorEastAsia"/>
          <w:b/>
          <w:bCs/>
          <w:sz w:val="28"/>
          <w:szCs w:val="28"/>
          <w:lang w:val="lv-LV"/>
        </w:rPr>
      </w:pPr>
      <w:r w:rsidRPr="00653281">
        <w:rPr>
          <w:rFonts w:eastAsiaTheme="majorEastAsia"/>
          <w:b/>
          <w:sz w:val="28"/>
          <w:szCs w:val="28"/>
          <w:lang w:val="lv-LV"/>
        </w:rPr>
        <w:t>Saulkrastu  novada  pašvaldība</w:t>
      </w:r>
    </w:p>
    <w:p w14:paraId="769D3E37" w14:textId="77777777" w:rsidR="00653281" w:rsidRPr="00653281" w:rsidRDefault="00653281" w:rsidP="00653281">
      <w:pPr>
        <w:widowControl w:val="0"/>
        <w:tabs>
          <w:tab w:val="left" w:pos="3120"/>
        </w:tabs>
        <w:suppressAutoHyphens/>
        <w:jc w:val="center"/>
        <w:rPr>
          <w:rFonts w:eastAsia="Lucida Sans Unicode" w:cs="Tahoma"/>
          <w:b/>
          <w:bCs/>
          <w:sz w:val="36"/>
          <w:szCs w:val="36"/>
          <w:lang w:val="lv-LV"/>
        </w:rPr>
      </w:pPr>
      <w:r w:rsidRPr="00653281">
        <w:rPr>
          <w:rFonts w:eastAsia="Lucida Sans Unicode" w:cs="Tahoma"/>
          <w:b/>
          <w:bCs/>
          <w:sz w:val="36"/>
          <w:szCs w:val="36"/>
          <w:lang w:val="lv-LV"/>
        </w:rPr>
        <w:t>SAULKRASTU  NOVADA KULTŪRAS  CENTRS</w:t>
      </w:r>
    </w:p>
    <w:p w14:paraId="0968C8AF" w14:textId="77777777" w:rsidR="00653281" w:rsidRPr="00653281" w:rsidRDefault="00653281" w:rsidP="00653281">
      <w:pPr>
        <w:widowControl w:val="0"/>
        <w:tabs>
          <w:tab w:val="left" w:pos="3120"/>
        </w:tabs>
        <w:suppressAutoHyphens/>
        <w:jc w:val="center"/>
        <w:rPr>
          <w:color w:val="000000"/>
          <w:spacing w:val="-2"/>
          <w:sz w:val="16"/>
          <w:szCs w:val="22"/>
          <w:lang w:val="lv-LV" w:eastAsia="ar-SA"/>
        </w:rPr>
      </w:pPr>
      <w:r w:rsidRPr="00653281">
        <w:rPr>
          <w:color w:val="000000"/>
          <w:spacing w:val="-2"/>
          <w:sz w:val="16"/>
          <w:szCs w:val="22"/>
          <w:lang w:val="lv-LV" w:eastAsia="ar-SA"/>
        </w:rPr>
        <w:t>__________________________________________________________________________________________________________</w:t>
      </w:r>
    </w:p>
    <w:p w14:paraId="13E78910" w14:textId="77777777" w:rsidR="00653281" w:rsidRPr="00653281" w:rsidRDefault="00653281" w:rsidP="00653281">
      <w:pPr>
        <w:widowControl w:val="0"/>
        <w:tabs>
          <w:tab w:val="left" w:pos="3120"/>
        </w:tabs>
        <w:suppressAutoHyphens/>
        <w:jc w:val="center"/>
        <w:rPr>
          <w:rFonts w:eastAsia="Lucida Sans Unicode" w:cs="Tahoma"/>
          <w:color w:val="000000"/>
          <w:spacing w:val="-2"/>
          <w:sz w:val="20"/>
          <w:szCs w:val="22"/>
          <w:lang w:val="lv-LV" w:eastAsia="lv-LV"/>
        </w:rPr>
      </w:pPr>
      <w:r w:rsidRPr="00653281">
        <w:rPr>
          <w:rFonts w:eastAsia="Lucida Sans Unicode" w:cs="Tahoma"/>
          <w:color w:val="000000"/>
          <w:spacing w:val="-2"/>
          <w:sz w:val="20"/>
          <w:szCs w:val="22"/>
          <w:lang w:val="lv-LV"/>
        </w:rPr>
        <w:t xml:space="preserve">Reģistrācijas  Nr. 50900027911 </w:t>
      </w:r>
    </w:p>
    <w:p w14:paraId="3481FA16" w14:textId="77777777" w:rsidR="00653281" w:rsidRPr="00653281" w:rsidRDefault="00653281" w:rsidP="00653281">
      <w:pPr>
        <w:widowControl w:val="0"/>
        <w:tabs>
          <w:tab w:val="left" w:pos="3120"/>
        </w:tabs>
        <w:suppressAutoHyphens/>
        <w:jc w:val="center"/>
        <w:rPr>
          <w:rFonts w:eastAsia="Lucida Sans Unicode"/>
          <w:color w:val="000000"/>
          <w:spacing w:val="-2"/>
          <w:sz w:val="20"/>
          <w:szCs w:val="22"/>
          <w:lang w:val="lv-LV"/>
        </w:rPr>
      </w:pPr>
      <w:r w:rsidRPr="00653281">
        <w:rPr>
          <w:rFonts w:eastAsia="Lucida Sans Unicode"/>
          <w:color w:val="000000"/>
          <w:spacing w:val="-2"/>
          <w:sz w:val="20"/>
          <w:szCs w:val="22"/>
          <w:lang w:val="lv-LV"/>
        </w:rPr>
        <w:t>Atpūtas iela 1b, Zvejniekciems, Saulkrastu pagasts, Saulkrastu novads, LV-2161,</w:t>
      </w:r>
    </w:p>
    <w:p w14:paraId="7963FE92" w14:textId="77777777" w:rsidR="00653281" w:rsidRPr="00653281" w:rsidRDefault="00653281" w:rsidP="00653281">
      <w:pPr>
        <w:widowControl w:val="0"/>
        <w:tabs>
          <w:tab w:val="left" w:pos="3120"/>
        </w:tabs>
        <w:suppressAutoHyphens/>
        <w:jc w:val="center"/>
        <w:rPr>
          <w:rFonts w:eastAsia="Lucida Sans Unicode"/>
          <w:color w:val="000000"/>
          <w:spacing w:val="-2"/>
          <w:sz w:val="20"/>
          <w:szCs w:val="22"/>
          <w:lang w:val="lv-LV"/>
        </w:rPr>
      </w:pPr>
      <w:r w:rsidRPr="00653281">
        <w:rPr>
          <w:rFonts w:eastAsia="Lucida Sans Unicode"/>
          <w:color w:val="000000"/>
          <w:spacing w:val="-2"/>
          <w:sz w:val="20"/>
          <w:szCs w:val="22"/>
          <w:lang w:val="lv-LV"/>
        </w:rPr>
        <w:t xml:space="preserve"> tālrunis  67954179, e-pasts: kultura@saulkrasti.lv </w:t>
      </w:r>
    </w:p>
    <w:p w14:paraId="79539995" w14:textId="77777777" w:rsidR="008748B7" w:rsidRPr="006C3A76" w:rsidRDefault="008748B7" w:rsidP="008748B7">
      <w:pPr>
        <w:tabs>
          <w:tab w:val="left" w:pos="3120"/>
        </w:tabs>
        <w:jc w:val="center"/>
        <w:rPr>
          <w:color w:val="000000"/>
          <w:spacing w:val="-2"/>
          <w:sz w:val="20"/>
          <w:szCs w:val="22"/>
          <w:lang w:val="lv-LV"/>
        </w:rPr>
      </w:pPr>
    </w:p>
    <w:p w14:paraId="1737EC08" w14:textId="77777777" w:rsidR="00073463" w:rsidRPr="006C3A76" w:rsidRDefault="00671F97" w:rsidP="00127A47">
      <w:pPr>
        <w:jc w:val="center"/>
        <w:rPr>
          <w:b/>
          <w:lang w:val="lv-LV"/>
        </w:rPr>
      </w:pPr>
      <w:r w:rsidRPr="006C3A76">
        <w:rPr>
          <w:b/>
          <w:lang w:val="lv-LV"/>
        </w:rPr>
        <w:t>Saulkrastos</w:t>
      </w:r>
    </w:p>
    <w:p w14:paraId="5766AEF8" w14:textId="227D7DE2" w:rsidR="00105D44" w:rsidRPr="006C3A76" w:rsidRDefault="001361E0" w:rsidP="00DB44EA">
      <w:pPr>
        <w:jc w:val="both"/>
        <w:rPr>
          <w:lang w:val="lv-LV"/>
        </w:rPr>
      </w:pPr>
      <w:r>
        <w:rPr>
          <w:lang w:val="lv-LV"/>
        </w:rPr>
        <w:t>3</w:t>
      </w:r>
      <w:r w:rsidR="00D95318">
        <w:rPr>
          <w:lang w:val="lv-LV"/>
        </w:rPr>
        <w:t>1</w:t>
      </w:r>
      <w:r w:rsidR="00D97643">
        <w:rPr>
          <w:lang w:val="lv-LV"/>
        </w:rPr>
        <w:t>.</w:t>
      </w:r>
      <w:r>
        <w:rPr>
          <w:lang w:val="lv-LV"/>
        </w:rPr>
        <w:t>0</w:t>
      </w:r>
      <w:r w:rsidR="00D95318">
        <w:rPr>
          <w:lang w:val="lv-LV"/>
        </w:rPr>
        <w:t>3</w:t>
      </w:r>
      <w:r w:rsidR="000C6D32" w:rsidRPr="006C3A76">
        <w:rPr>
          <w:lang w:val="lv-LV"/>
        </w:rPr>
        <w:t>.202</w:t>
      </w:r>
      <w:r>
        <w:rPr>
          <w:lang w:val="lv-LV"/>
        </w:rPr>
        <w:t>2</w:t>
      </w:r>
    </w:p>
    <w:p w14:paraId="1953458D" w14:textId="77777777" w:rsidR="00F53C76" w:rsidRPr="006C3A76" w:rsidRDefault="00124E1F" w:rsidP="00C83681">
      <w:pPr>
        <w:autoSpaceDE w:val="0"/>
        <w:autoSpaceDN w:val="0"/>
        <w:adjustRightInd w:val="0"/>
        <w:jc w:val="center"/>
        <w:rPr>
          <w:b/>
          <w:lang w:val="lv-LV"/>
        </w:rPr>
      </w:pPr>
      <w:bookmarkStart w:id="0" w:name="_Hlk69216475"/>
      <w:r w:rsidRPr="006C3A76">
        <w:rPr>
          <w:b/>
          <w:lang w:val="lv-LV"/>
        </w:rPr>
        <w:t>TIRGUS IZPĒTE</w:t>
      </w:r>
      <w:r w:rsidR="00740DA8" w:rsidRPr="006C3A76">
        <w:rPr>
          <w:b/>
          <w:lang w:val="lv-LV"/>
        </w:rPr>
        <w:t>*</w:t>
      </w:r>
    </w:p>
    <w:p w14:paraId="2A9FE374" w14:textId="72AD539E" w:rsidR="00F53C76" w:rsidRPr="006C3A76" w:rsidRDefault="000B4117" w:rsidP="00F53C76">
      <w:pPr>
        <w:tabs>
          <w:tab w:val="left" w:pos="6090"/>
        </w:tabs>
        <w:jc w:val="center"/>
        <w:rPr>
          <w:b/>
          <w:lang w:val="lv-LV"/>
        </w:rPr>
      </w:pPr>
      <w:bookmarkStart w:id="1" w:name="_Hlk81490345"/>
      <w:bookmarkStart w:id="2" w:name="_Hlk99540029"/>
      <w:r w:rsidRPr="006C3A76">
        <w:rPr>
          <w:b/>
          <w:lang w:val="lv-LV"/>
        </w:rPr>
        <w:t>„</w:t>
      </w:r>
      <w:r w:rsidR="002D1059">
        <w:rPr>
          <w:b/>
          <w:lang w:val="lv-LV"/>
        </w:rPr>
        <w:t>Gaisa kondicionier</w:t>
      </w:r>
      <w:r w:rsidR="00AD7F93">
        <w:rPr>
          <w:b/>
          <w:lang w:val="lv-LV"/>
        </w:rPr>
        <w:t>u</w:t>
      </w:r>
      <w:r w:rsidR="002D1059">
        <w:rPr>
          <w:b/>
          <w:lang w:val="lv-LV"/>
        </w:rPr>
        <w:t xml:space="preserve"> iegāde</w:t>
      </w:r>
      <w:r w:rsidR="00C94B6B">
        <w:rPr>
          <w:b/>
          <w:lang w:val="lv-LV"/>
        </w:rPr>
        <w:t>, piegāde</w:t>
      </w:r>
      <w:r w:rsidR="002D1059">
        <w:rPr>
          <w:b/>
          <w:lang w:val="lv-LV"/>
        </w:rPr>
        <w:t xml:space="preserve"> un uzstād</w:t>
      </w:r>
      <w:r w:rsidR="00C94B6B">
        <w:rPr>
          <w:b/>
          <w:lang w:val="lv-LV"/>
        </w:rPr>
        <w:t>īšana</w:t>
      </w:r>
      <w:r w:rsidR="00F53C76" w:rsidRPr="006C3A76">
        <w:rPr>
          <w:b/>
          <w:lang w:val="lv-LV"/>
        </w:rPr>
        <w:t>”</w:t>
      </w:r>
      <w:bookmarkEnd w:id="1"/>
    </w:p>
    <w:bookmarkEnd w:id="0"/>
    <w:bookmarkEnd w:id="2"/>
    <w:p w14:paraId="52E59994" w14:textId="77777777" w:rsidR="00105D44" w:rsidRPr="00407057" w:rsidRDefault="00105D44" w:rsidP="001D2919">
      <w:pPr>
        <w:jc w:val="center"/>
        <w:rPr>
          <w:b/>
          <w:lang w:val="lv-LV"/>
        </w:rPr>
      </w:pPr>
    </w:p>
    <w:p w14:paraId="4D41A4B2" w14:textId="73E0A82C" w:rsidR="00EA67EE" w:rsidRPr="00407057" w:rsidRDefault="00105D44" w:rsidP="0073045C">
      <w:pPr>
        <w:pStyle w:val="ListParagraph"/>
        <w:numPr>
          <w:ilvl w:val="0"/>
          <w:numId w:val="2"/>
        </w:numPr>
        <w:ind w:left="284" w:hanging="284"/>
        <w:jc w:val="both"/>
        <w:rPr>
          <w:rFonts w:ascii="Times New Roman" w:hAnsi="Times New Roman"/>
          <w:b/>
          <w:sz w:val="24"/>
          <w:szCs w:val="24"/>
        </w:rPr>
      </w:pPr>
      <w:r w:rsidRPr="00407057">
        <w:rPr>
          <w:rFonts w:ascii="Times New Roman" w:hAnsi="Times New Roman"/>
          <w:b/>
          <w:sz w:val="24"/>
          <w:szCs w:val="24"/>
        </w:rPr>
        <w:t>Pasūtītājs</w:t>
      </w:r>
      <w:r w:rsidR="001D5CE6" w:rsidRPr="00407057">
        <w:rPr>
          <w:rFonts w:ascii="Times New Roman" w:hAnsi="Times New Roman"/>
          <w:b/>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gridCol w:w="6654"/>
      </w:tblGrid>
      <w:tr w:rsidR="003B622F" w:rsidRPr="00407057" w14:paraId="56C13886"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6A582A03" w14:textId="77777777" w:rsidR="003B622F" w:rsidRPr="00407057" w:rsidRDefault="003B622F" w:rsidP="00A8331A">
            <w:pPr>
              <w:tabs>
                <w:tab w:val="left" w:pos="720"/>
                <w:tab w:val="center" w:pos="4153"/>
                <w:tab w:val="right" w:pos="8306"/>
              </w:tabs>
              <w:rPr>
                <w:b/>
                <w:bCs/>
                <w:lang w:val="lv-LV"/>
              </w:rPr>
            </w:pPr>
            <w:r w:rsidRPr="00407057">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53509DC4" w14:textId="2A5767CE" w:rsidR="003B622F" w:rsidRPr="00407057" w:rsidRDefault="003B622F" w:rsidP="00A8331A">
            <w:pPr>
              <w:rPr>
                <w:lang w:val="lv-LV"/>
              </w:rPr>
            </w:pPr>
            <w:r w:rsidRPr="00407057">
              <w:rPr>
                <w:lang w:val="lv-LV"/>
              </w:rPr>
              <w:t xml:space="preserve">Saulkrastu </w:t>
            </w:r>
            <w:r w:rsidR="001D5CE6" w:rsidRPr="00407057">
              <w:rPr>
                <w:color w:val="000000" w:themeColor="text1"/>
                <w:lang w:val="lv-LV"/>
              </w:rPr>
              <w:t>novada</w:t>
            </w:r>
            <w:r w:rsidR="001D5CE6" w:rsidRPr="00407057">
              <w:rPr>
                <w:color w:val="FF0000"/>
                <w:lang w:val="lv-LV"/>
              </w:rPr>
              <w:t xml:space="preserve"> </w:t>
            </w:r>
            <w:r w:rsidR="00B243A7" w:rsidRPr="00407057">
              <w:rPr>
                <w:lang w:val="lv-LV"/>
              </w:rPr>
              <w:t>kultūras centrs</w:t>
            </w:r>
          </w:p>
        </w:tc>
      </w:tr>
      <w:tr w:rsidR="003B622F" w:rsidRPr="00407057" w14:paraId="53C15410" w14:textId="77777777" w:rsidTr="003D0CE2">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14:paraId="4DA26218" w14:textId="77777777" w:rsidR="003B622F" w:rsidRPr="00407057" w:rsidRDefault="003B622F" w:rsidP="003D0CE2">
            <w:pPr>
              <w:rPr>
                <w:b/>
                <w:bCs/>
                <w:lang w:val="lv-LV"/>
              </w:rPr>
            </w:pPr>
            <w:r w:rsidRPr="00407057">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999FE65" w14:textId="648CBC5D" w:rsidR="003B622F" w:rsidRPr="00407057" w:rsidRDefault="00C61BF9" w:rsidP="00A8331A">
            <w:pPr>
              <w:rPr>
                <w:highlight w:val="yellow"/>
              </w:rPr>
            </w:pPr>
            <w:bookmarkStart w:id="3" w:name="_Hlk69205222"/>
            <w:r w:rsidRPr="00407057">
              <w:rPr>
                <w:lang w:val="lv-LV"/>
              </w:rPr>
              <w:t>Atpūtas iela 1</w:t>
            </w:r>
            <w:r w:rsidR="00470743" w:rsidRPr="00407057">
              <w:rPr>
                <w:lang w:val="lv-LV"/>
              </w:rPr>
              <w:t>B</w:t>
            </w:r>
            <w:r w:rsidRPr="00407057">
              <w:rPr>
                <w:lang w:val="lv-LV"/>
              </w:rPr>
              <w:t>, Zvejniekciems, Saulkrastu pagasts, Saulkrastu novads, LV – 2161</w:t>
            </w:r>
            <w:bookmarkEnd w:id="3"/>
          </w:p>
        </w:tc>
      </w:tr>
      <w:tr w:rsidR="003B622F" w:rsidRPr="00407057" w14:paraId="2EC717B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3AC2CED1" w14:textId="77777777" w:rsidR="003B622F" w:rsidRPr="00407057" w:rsidRDefault="00144D45" w:rsidP="00A8331A">
            <w:pPr>
              <w:rPr>
                <w:b/>
                <w:bCs/>
                <w:lang w:val="lv-LV"/>
              </w:rPr>
            </w:pPr>
            <w:r w:rsidRPr="00407057">
              <w:rPr>
                <w:b/>
                <w:bCs/>
                <w:lang w:val="lv-LV"/>
              </w:rPr>
              <w:t xml:space="preserve">Reģistrācijas </w:t>
            </w:r>
            <w:r w:rsidR="003B622F" w:rsidRPr="00407057">
              <w:rPr>
                <w:b/>
                <w:bCs/>
                <w:lang w:val="lv-LV"/>
              </w:rPr>
              <w:t>numurs</w:t>
            </w:r>
          </w:p>
        </w:tc>
        <w:tc>
          <w:tcPr>
            <w:tcW w:w="6480" w:type="dxa"/>
            <w:tcBorders>
              <w:top w:val="single" w:sz="4" w:space="0" w:color="auto"/>
              <w:left w:val="single" w:sz="4" w:space="0" w:color="auto"/>
              <w:bottom w:val="single" w:sz="4" w:space="0" w:color="auto"/>
              <w:right w:val="single" w:sz="4" w:space="0" w:color="auto"/>
            </w:tcBorders>
          </w:tcPr>
          <w:p w14:paraId="5E84FC12" w14:textId="240DB22A" w:rsidR="003B622F" w:rsidRPr="00407057" w:rsidRDefault="003B622F" w:rsidP="00A8331A">
            <w:pPr>
              <w:rPr>
                <w:highlight w:val="yellow"/>
                <w:lang w:val="lv-LV"/>
              </w:rPr>
            </w:pPr>
            <w:r w:rsidRPr="00407057">
              <w:rPr>
                <w:lang w:val="lv-LV"/>
              </w:rPr>
              <w:t>LV</w:t>
            </w:r>
            <w:r w:rsidR="00C61BF9" w:rsidRPr="00407057">
              <w:rPr>
                <w:lang w:val="lv-LV"/>
              </w:rPr>
              <w:t>50900027911</w:t>
            </w:r>
          </w:p>
        </w:tc>
      </w:tr>
      <w:tr w:rsidR="002E1504" w:rsidRPr="00407057" w14:paraId="5160ABAB"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26E53413" w14:textId="77777777" w:rsidR="002E1504" w:rsidRPr="00407057" w:rsidRDefault="002E1504" w:rsidP="00A8331A">
            <w:pPr>
              <w:rPr>
                <w:b/>
                <w:bCs/>
                <w:lang w:val="lv-LV"/>
              </w:rPr>
            </w:pPr>
            <w:r w:rsidRPr="00407057">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420B9505" w14:textId="73058797" w:rsidR="002E1504" w:rsidRPr="00407057" w:rsidRDefault="00D74E33" w:rsidP="00F5353D">
            <w:pPr>
              <w:rPr>
                <w:lang w:val="lv-LV"/>
              </w:rPr>
            </w:pPr>
            <w:hyperlink r:id="rId9" w:history="1">
              <w:r w:rsidR="000A2660" w:rsidRPr="00407057">
                <w:rPr>
                  <w:rStyle w:val="Hyperlink"/>
                  <w:lang w:val="lv-LV"/>
                </w:rPr>
                <w:t>kultura@saulkrasti.lv</w:t>
              </w:r>
            </w:hyperlink>
            <w:r w:rsidR="000A2660" w:rsidRPr="00407057">
              <w:rPr>
                <w:lang w:val="lv-LV"/>
              </w:rPr>
              <w:t xml:space="preserve"> </w:t>
            </w:r>
          </w:p>
        </w:tc>
      </w:tr>
      <w:tr w:rsidR="00DE7440" w:rsidRPr="00407057" w14:paraId="23BD7855" w14:textId="77777777" w:rsidTr="001D5CE6">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14:paraId="04A6AA92" w14:textId="77777777" w:rsidR="00DE7440" w:rsidRPr="00407057" w:rsidRDefault="00DE7440" w:rsidP="00B01EDC">
            <w:pPr>
              <w:rPr>
                <w:b/>
                <w:bCs/>
                <w:lang w:val="lv-LV"/>
              </w:rPr>
            </w:pPr>
            <w:r w:rsidRPr="00407057">
              <w:rPr>
                <w:b/>
                <w:bCs/>
                <w:lang w:val="lv-LV"/>
              </w:rPr>
              <w:t>Kontaktpersona</w:t>
            </w:r>
            <w:r w:rsidRPr="00407057">
              <w:rPr>
                <w:b/>
                <w:lang w:val="lv-LV"/>
              </w:rPr>
              <w:t xml:space="preserve"> par tehnisko specifikācij</w:t>
            </w:r>
            <w:r w:rsidR="00124E1F" w:rsidRPr="00407057">
              <w:rPr>
                <w:b/>
                <w:lang w:val="lv-LV"/>
              </w:rPr>
              <w:t>u un dokumentāciju</w:t>
            </w:r>
          </w:p>
        </w:tc>
        <w:tc>
          <w:tcPr>
            <w:tcW w:w="6480" w:type="dxa"/>
            <w:tcBorders>
              <w:top w:val="single" w:sz="4" w:space="0" w:color="auto"/>
              <w:left w:val="single" w:sz="4" w:space="0" w:color="auto"/>
              <w:bottom w:val="single" w:sz="4" w:space="0" w:color="auto"/>
              <w:right w:val="single" w:sz="4" w:space="0" w:color="auto"/>
            </w:tcBorders>
            <w:vAlign w:val="center"/>
          </w:tcPr>
          <w:p w14:paraId="0F5F9A7E" w14:textId="76360F37" w:rsidR="00470743" w:rsidRPr="00407057" w:rsidRDefault="00B243A7" w:rsidP="00B01EDC">
            <w:pPr>
              <w:ind w:left="15" w:hanging="1"/>
              <w:rPr>
                <w:lang w:val="lv-LV"/>
              </w:rPr>
            </w:pPr>
            <w:r w:rsidRPr="00407057">
              <w:rPr>
                <w:lang w:val="lv-LV"/>
              </w:rPr>
              <w:t xml:space="preserve">Saulkrastu kultūras centra vadītāja </w:t>
            </w:r>
            <w:r w:rsidR="00335A30" w:rsidRPr="00407057">
              <w:rPr>
                <w:lang w:val="lv-LV"/>
              </w:rPr>
              <w:t>vietnieks saimniecības jautājumos Antons Čapkevičs</w:t>
            </w:r>
            <w:r w:rsidRPr="00407057">
              <w:rPr>
                <w:lang w:val="lv-LV"/>
              </w:rPr>
              <w:t>,</w:t>
            </w:r>
          </w:p>
          <w:p w14:paraId="110A129C" w14:textId="77777777" w:rsidR="00B01EDC" w:rsidRDefault="00470743" w:rsidP="00B01EDC">
            <w:pPr>
              <w:ind w:left="3417" w:hanging="3417"/>
              <w:jc w:val="both"/>
              <w:rPr>
                <w:lang w:val="lv-LV"/>
              </w:rPr>
            </w:pPr>
            <w:r w:rsidRPr="00407057">
              <w:rPr>
                <w:lang w:val="lv-LV"/>
              </w:rPr>
              <w:t>Mob.</w:t>
            </w:r>
            <w:r w:rsidR="00B243A7" w:rsidRPr="00407057">
              <w:rPr>
                <w:lang w:val="lv-LV"/>
              </w:rPr>
              <w:t xml:space="preserve">tālruņa </w:t>
            </w:r>
            <w:r w:rsidRPr="00407057">
              <w:rPr>
                <w:lang w:val="lv-LV"/>
              </w:rPr>
              <w:t>n</w:t>
            </w:r>
            <w:r w:rsidR="00B243A7" w:rsidRPr="00407057">
              <w:rPr>
                <w:lang w:val="lv-LV"/>
              </w:rPr>
              <w:t xml:space="preserve">r. </w:t>
            </w:r>
            <w:r w:rsidR="00DF6F70" w:rsidRPr="00407057">
              <w:rPr>
                <w:lang w:val="lv-LV"/>
              </w:rPr>
              <w:t>2</w:t>
            </w:r>
            <w:r w:rsidR="00335A30" w:rsidRPr="00407057">
              <w:rPr>
                <w:lang w:val="lv-LV"/>
              </w:rPr>
              <w:t>5729409</w:t>
            </w:r>
            <w:r w:rsidR="00AF7687" w:rsidRPr="00407057">
              <w:rPr>
                <w:lang w:val="lv-LV"/>
              </w:rPr>
              <w:t xml:space="preserve">, </w:t>
            </w:r>
          </w:p>
          <w:p w14:paraId="08EA68A7" w14:textId="105AC95A" w:rsidR="007D2152" w:rsidRPr="00407057" w:rsidRDefault="00B01EDC" w:rsidP="00B01EDC">
            <w:pPr>
              <w:ind w:left="3417" w:hanging="3417"/>
              <w:jc w:val="both"/>
              <w:rPr>
                <w:lang w:val="lv-LV"/>
              </w:rPr>
            </w:pPr>
            <w:r>
              <w:rPr>
                <w:lang w:val="lv-LV"/>
              </w:rPr>
              <w:t>E</w:t>
            </w:r>
            <w:r w:rsidR="00591189" w:rsidRPr="00407057">
              <w:rPr>
                <w:lang w:val="lv-LV"/>
              </w:rPr>
              <w:t>-</w:t>
            </w:r>
            <w:r w:rsidR="00AF7687" w:rsidRPr="00407057">
              <w:rPr>
                <w:lang w:val="lv-LV"/>
              </w:rPr>
              <w:t xml:space="preserve">pasts </w:t>
            </w:r>
            <w:hyperlink r:id="rId10" w:history="1">
              <w:r w:rsidR="0066618E" w:rsidRPr="00407057">
                <w:rPr>
                  <w:rStyle w:val="Hyperlink"/>
                  <w:lang w:val="lv-LV"/>
                </w:rPr>
                <w:t>antons</w:t>
              </w:r>
              <w:r w:rsidR="0066618E" w:rsidRPr="00407057">
                <w:rPr>
                  <w:rStyle w:val="Hyperlink"/>
                </w:rPr>
                <w:t>.capkevics@saulkrasti.lv</w:t>
              </w:r>
            </w:hyperlink>
          </w:p>
        </w:tc>
      </w:tr>
    </w:tbl>
    <w:p w14:paraId="2396A40B" w14:textId="6E7EC960" w:rsidR="00C94B6B" w:rsidRPr="00407057" w:rsidRDefault="00C94B6B" w:rsidP="00470743">
      <w:pPr>
        <w:ind w:left="284" w:hanging="284"/>
        <w:jc w:val="both"/>
        <w:rPr>
          <w:b/>
          <w:lang w:val="lv-LV"/>
        </w:rPr>
      </w:pPr>
    </w:p>
    <w:p w14:paraId="72750B79" w14:textId="5EEC1A1C" w:rsidR="00DD689F" w:rsidRPr="00407057" w:rsidRDefault="00467051" w:rsidP="00B01EDC">
      <w:pPr>
        <w:pStyle w:val="ListParagraph"/>
        <w:numPr>
          <w:ilvl w:val="0"/>
          <w:numId w:val="2"/>
        </w:numPr>
        <w:tabs>
          <w:tab w:val="left" w:pos="6090"/>
        </w:tabs>
        <w:spacing w:after="0" w:line="240" w:lineRule="auto"/>
        <w:ind w:left="284" w:hanging="284"/>
        <w:jc w:val="both"/>
        <w:rPr>
          <w:rFonts w:ascii="Times New Roman" w:eastAsia="Calibri" w:hAnsi="Times New Roman"/>
          <w:sz w:val="24"/>
          <w:szCs w:val="24"/>
        </w:rPr>
      </w:pPr>
      <w:bookmarkStart w:id="4" w:name="_Hlk82162270"/>
      <w:r w:rsidRPr="00407057">
        <w:rPr>
          <w:rFonts w:ascii="Times New Roman" w:hAnsi="Times New Roman"/>
          <w:b/>
          <w:sz w:val="24"/>
          <w:szCs w:val="24"/>
        </w:rPr>
        <w:t>Iepirkuma priekšmets</w:t>
      </w:r>
      <w:r w:rsidR="001D5CE6" w:rsidRPr="00407057">
        <w:rPr>
          <w:rFonts w:ascii="Times New Roman" w:hAnsi="Times New Roman"/>
          <w:b/>
          <w:sz w:val="24"/>
          <w:szCs w:val="24"/>
        </w:rPr>
        <w:t>:</w:t>
      </w:r>
      <w:bookmarkEnd w:id="4"/>
    </w:p>
    <w:p w14:paraId="66FFA3C2" w14:textId="587ED80F" w:rsidR="002B6770" w:rsidRDefault="002D1059" w:rsidP="00B01EDC">
      <w:pPr>
        <w:pStyle w:val="ListParagraph"/>
        <w:tabs>
          <w:tab w:val="left" w:pos="6090"/>
        </w:tabs>
        <w:spacing w:after="0" w:line="240" w:lineRule="auto"/>
        <w:ind w:left="284"/>
        <w:jc w:val="both"/>
        <w:rPr>
          <w:rFonts w:ascii="Times New Roman" w:eastAsia="Calibri" w:hAnsi="Times New Roman"/>
          <w:sz w:val="24"/>
          <w:szCs w:val="24"/>
        </w:rPr>
      </w:pPr>
      <w:r w:rsidRPr="00407057">
        <w:rPr>
          <w:rFonts w:ascii="Times New Roman" w:eastAsia="Calibri" w:hAnsi="Times New Roman"/>
          <w:sz w:val="24"/>
          <w:szCs w:val="24"/>
        </w:rPr>
        <w:t>Gaisa kondicionier</w:t>
      </w:r>
      <w:r w:rsidR="00C230D8">
        <w:rPr>
          <w:rFonts w:ascii="Times New Roman" w:eastAsia="Calibri" w:hAnsi="Times New Roman"/>
          <w:sz w:val="24"/>
          <w:szCs w:val="24"/>
        </w:rPr>
        <w:t>u</w:t>
      </w:r>
      <w:r w:rsidRPr="00407057">
        <w:rPr>
          <w:rFonts w:ascii="Times New Roman" w:eastAsia="Calibri" w:hAnsi="Times New Roman"/>
          <w:sz w:val="24"/>
          <w:szCs w:val="24"/>
        </w:rPr>
        <w:t xml:space="preserve"> iegāde</w:t>
      </w:r>
      <w:r w:rsidR="00C94B6B" w:rsidRPr="00407057">
        <w:rPr>
          <w:rFonts w:ascii="Times New Roman" w:eastAsia="Calibri" w:hAnsi="Times New Roman"/>
          <w:sz w:val="24"/>
          <w:szCs w:val="24"/>
        </w:rPr>
        <w:t>, piegāde</w:t>
      </w:r>
      <w:r w:rsidRPr="00407057">
        <w:rPr>
          <w:rFonts w:ascii="Times New Roman" w:eastAsia="Calibri" w:hAnsi="Times New Roman"/>
          <w:sz w:val="24"/>
          <w:szCs w:val="24"/>
        </w:rPr>
        <w:t xml:space="preserve"> un uzstādīšana</w:t>
      </w:r>
      <w:r w:rsidR="001D5CE6" w:rsidRPr="00407057">
        <w:rPr>
          <w:rFonts w:ascii="Times New Roman" w:eastAsia="Calibri" w:hAnsi="Times New Roman"/>
          <w:sz w:val="24"/>
          <w:szCs w:val="24"/>
        </w:rPr>
        <w:t xml:space="preserve"> saskaņā ar tirgus izpētes </w:t>
      </w:r>
      <w:r w:rsidR="005554EA" w:rsidRPr="000637D4">
        <w:rPr>
          <w:rFonts w:ascii="Times New Roman" w:eastAsia="Calibri" w:hAnsi="Times New Roman"/>
          <w:color w:val="0000FF"/>
          <w:sz w:val="24"/>
          <w:szCs w:val="24"/>
        </w:rPr>
        <w:t>Pielikumu Nr.1</w:t>
      </w:r>
      <w:r w:rsidR="009E501F" w:rsidRPr="00407057">
        <w:rPr>
          <w:rFonts w:ascii="Times New Roman" w:eastAsia="Calibri" w:hAnsi="Times New Roman"/>
          <w:sz w:val="24"/>
          <w:szCs w:val="24"/>
        </w:rPr>
        <w:t xml:space="preserve"> – Tehniskā specifikācija</w:t>
      </w:r>
      <w:r w:rsidR="000637D4">
        <w:rPr>
          <w:rFonts w:ascii="Times New Roman" w:eastAsia="Calibri" w:hAnsi="Times New Roman"/>
          <w:sz w:val="24"/>
          <w:szCs w:val="24"/>
        </w:rPr>
        <w:t xml:space="preserve"> un </w:t>
      </w:r>
      <w:r w:rsidR="000637D4" w:rsidRPr="000637D4">
        <w:rPr>
          <w:rFonts w:ascii="Times New Roman" w:eastAsia="Calibri" w:hAnsi="Times New Roman"/>
          <w:color w:val="0000FF"/>
          <w:sz w:val="24"/>
          <w:szCs w:val="24"/>
        </w:rPr>
        <w:t>Pielikumu Nr.3</w:t>
      </w:r>
      <w:r w:rsidR="000637D4">
        <w:rPr>
          <w:rFonts w:ascii="Times New Roman" w:eastAsia="Calibri" w:hAnsi="Times New Roman"/>
          <w:sz w:val="24"/>
          <w:szCs w:val="24"/>
        </w:rPr>
        <w:t xml:space="preserve"> – ēkas </w:t>
      </w:r>
      <w:r w:rsidR="000637D4" w:rsidRPr="000637D4">
        <w:rPr>
          <w:rFonts w:ascii="Times New Roman" w:eastAsia="Calibri" w:hAnsi="Times New Roman"/>
          <w:sz w:val="24"/>
          <w:szCs w:val="24"/>
        </w:rPr>
        <w:t>Atpūtas iel</w:t>
      </w:r>
      <w:r w:rsidR="000637D4">
        <w:rPr>
          <w:rFonts w:ascii="Times New Roman" w:eastAsia="Calibri" w:hAnsi="Times New Roman"/>
          <w:sz w:val="24"/>
          <w:szCs w:val="24"/>
        </w:rPr>
        <w:t>ā</w:t>
      </w:r>
      <w:r w:rsidR="000637D4" w:rsidRPr="000637D4">
        <w:rPr>
          <w:rFonts w:ascii="Times New Roman" w:eastAsia="Calibri" w:hAnsi="Times New Roman"/>
          <w:sz w:val="24"/>
          <w:szCs w:val="24"/>
        </w:rPr>
        <w:t xml:space="preserve"> 1B, Zvejniekciems, Saulkrastu pagasts, Saulkrastu novad</w:t>
      </w:r>
      <w:r w:rsidR="000637D4">
        <w:rPr>
          <w:rFonts w:ascii="Times New Roman" w:eastAsia="Calibri" w:hAnsi="Times New Roman"/>
          <w:sz w:val="24"/>
          <w:szCs w:val="24"/>
        </w:rPr>
        <w:t>s, 2 .stāva plānu.</w:t>
      </w:r>
    </w:p>
    <w:p w14:paraId="36E9301F" w14:textId="77777777" w:rsidR="00B01EDC" w:rsidRPr="00407057" w:rsidRDefault="00B01EDC" w:rsidP="00B01EDC">
      <w:pPr>
        <w:pStyle w:val="ListParagraph"/>
        <w:tabs>
          <w:tab w:val="left" w:pos="6090"/>
        </w:tabs>
        <w:spacing w:after="0" w:line="240" w:lineRule="auto"/>
        <w:ind w:left="284"/>
        <w:jc w:val="both"/>
        <w:rPr>
          <w:rFonts w:ascii="Times New Roman" w:eastAsia="Calibri" w:hAnsi="Times New Roman"/>
          <w:sz w:val="24"/>
          <w:szCs w:val="24"/>
        </w:rPr>
      </w:pPr>
    </w:p>
    <w:p w14:paraId="311C1737" w14:textId="6154A9BC" w:rsidR="009E501F" w:rsidRPr="00407057" w:rsidRDefault="009E501F" w:rsidP="00B01EDC">
      <w:pPr>
        <w:pStyle w:val="ListParagraph"/>
        <w:numPr>
          <w:ilvl w:val="0"/>
          <w:numId w:val="2"/>
        </w:numPr>
        <w:tabs>
          <w:tab w:val="left" w:pos="6090"/>
        </w:tabs>
        <w:spacing w:after="0" w:line="240" w:lineRule="auto"/>
        <w:ind w:left="284" w:hanging="284"/>
        <w:jc w:val="both"/>
        <w:rPr>
          <w:rFonts w:ascii="Times New Roman" w:eastAsia="Calibri" w:hAnsi="Times New Roman"/>
          <w:sz w:val="24"/>
          <w:szCs w:val="24"/>
        </w:rPr>
      </w:pPr>
      <w:r w:rsidRPr="00407057">
        <w:rPr>
          <w:rFonts w:ascii="Times New Roman" w:hAnsi="Times New Roman"/>
          <w:b/>
          <w:sz w:val="24"/>
          <w:szCs w:val="24"/>
        </w:rPr>
        <w:t>Līguma nosacījumi:</w:t>
      </w:r>
    </w:p>
    <w:p w14:paraId="45AF8252" w14:textId="561DD635" w:rsidR="006069A4" w:rsidRPr="00407057" w:rsidRDefault="009E501F" w:rsidP="00B01EDC">
      <w:pPr>
        <w:pStyle w:val="ListParagraph"/>
        <w:numPr>
          <w:ilvl w:val="1"/>
          <w:numId w:val="1"/>
        </w:numPr>
        <w:spacing w:after="0" w:line="240" w:lineRule="auto"/>
        <w:ind w:left="993" w:hanging="567"/>
        <w:jc w:val="both"/>
        <w:rPr>
          <w:rFonts w:ascii="Times New Roman" w:hAnsi="Times New Roman"/>
          <w:b/>
          <w:sz w:val="24"/>
          <w:szCs w:val="24"/>
        </w:rPr>
      </w:pPr>
      <w:r w:rsidRPr="00407057">
        <w:rPr>
          <w:rFonts w:ascii="Times New Roman" w:hAnsi="Times New Roman"/>
          <w:sz w:val="24"/>
          <w:szCs w:val="24"/>
        </w:rPr>
        <w:t xml:space="preserve">Līguma izpildes vieta: </w:t>
      </w:r>
      <w:r w:rsidR="004D11DB" w:rsidRPr="00407057">
        <w:rPr>
          <w:rFonts w:ascii="Times New Roman" w:hAnsi="Times New Roman"/>
          <w:sz w:val="24"/>
          <w:szCs w:val="24"/>
        </w:rPr>
        <w:t>Atpūtas iela 1B, Zvejniekciems, Saulkrastu pagasts,</w:t>
      </w:r>
      <w:r w:rsidRPr="00407057">
        <w:rPr>
          <w:rFonts w:ascii="Times New Roman" w:hAnsi="Times New Roman"/>
          <w:sz w:val="24"/>
          <w:szCs w:val="24"/>
        </w:rPr>
        <w:t xml:space="preserve"> Saulkrastu novads, LV-</w:t>
      </w:r>
      <w:r w:rsidR="004D11DB" w:rsidRPr="00407057">
        <w:rPr>
          <w:rFonts w:ascii="Times New Roman" w:hAnsi="Times New Roman"/>
          <w:color w:val="000000" w:themeColor="text1"/>
          <w:sz w:val="24"/>
          <w:szCs w:val="24"/>
        </w:rPr>
        <w:t>2161</w:t>
      </w:r>
      <w:r w:rsidR="006069A4" w:rsidRPr="00407057">
        <w:rPr>
          <w:rFonts w:ascii="Times New Roman" w:hAnsi="Times New Roman"/>
          <w:sz w:val="24"/>
          <w:szCs w:val="24"/>
        </w:rPr>
        <w:t>.</w:t>
      </w:r>
    </w:p>
    <w:p w14:paraId="26B84442" w14:textId="641C461D" w:rsidR="001361E0" w:rsidRPr="00407057" w:rsidRDefault="009E501F" w:rsidP="00B01EDC">
      <w:pPr>
        <w:pStyle w:val="ListParagraph"/>
        <w:numPr>
          <w:ilvl w:val="1"/>
          <w:numId w:val="1"/>
        </w:numPr>
        <w:spacing w:after="0" w:line="240" w:lineRule="auto"/>
        <w:ind w:left="993" w:hanging="567"/>
        <w:jc w:val="both"/>
        <w:rPr>
          <w:rFonts w:ascii="Times New Roman" w:hAnsi="Times New Roman"/>
          <w:b/>
          <w:sz w:val="24"/>
          <w:szCs w:val="24"/>
        </w:rPr>
      </w:pPr>
      <w:r w:rsidRPr="00407057">
        <w:rPr>
          <w:rFonts w:ascii="Times New Roman" w:hAnsi="Times New Roman"/>
          <w:sz w:val="24"/>
          <w:szCs w:val="24"/>
        </w:rPr>
        <w:t xml:space="preserve">Līguma izpildes laiks: </w:t>
      </w:r>
      <w:r w:rsidR="002064BB" w:rsidRPr="00407057">
        <w:rPr>
          <w:rFonts w:ascii="Times New Roman" w:hAnsi="Times New Roman"/>
          <w:color w:val="000000" w:themeColor="text1"/>
          <w:sz w:val="24"/>
          <w:szCs w:val="24"/>
        </w:rPr>
        <w:t>3</w:t>
      </w:r>
      <w:r w:rsidR="004D11DB" w:rsidRPr="00407057">
        <w:rPr>
          <w:rFonts w:ascii="Times New Roman" w:hAnsi="Times New Roman"/>
          <w:color w:val="000000" w:themeColor="text1"/>
          <w:sz w:val="24"/>
          <w:szCs w:val="24"/>
        </w:rPr>
        <w:t xml:space="preserve">0 dienas </w:t>
      </w:r>
      <w:r w:rsidRPr="00407057">
        <w:rPr>
          <w:rFonts w:ascii="Times New Roman" w:hAnsi="Times New Roman"/>
          <w:sz w:val="24"/>
          <w:szCs w:val="24"/>
        </w:rPr>
        <w:t xml:space="preserve">no līguma abpusējas </w:t>
      </w:r>
      <w:r w:rsidRPr="00B01EDC">
        <w:rPr>
          <w:rFonts w:ascii="Times New Roman" w:hAnsi="Times New Roman"/>
          <w:sz w:val="24"/>
          <w:szCs w:val="24"/>
        </w:rPr>
        <w:t>parakstīšanas</w:t>
      </w:r>
      <w:r w:rsidR="00B01EDC" w:rsidRPr="00B01EDC">
        <w:rPr>
          <w:rFonts w:ascii="Times New Roman" w:hAnsi="Times New Roman"/>
          <w:bCs/>
          <w:sz w:val="24"/>
          <w:szCs w:val="24"/>
        </w:rPr>
        <w:t>.</w:t>
      </w:r>
    </w:p>
    <w:p w14:paraId="37D912E8" w14:textId="2BBAA28C" w:rsidR="00DD689F" w:rsidRDefault="00DD689F" w:rsidP="00B01EDC">
      <w:pPr>
        <w:pStyle w:val="ListParagraph"/>
        <w:numPr>
          <w:ilvl w:val="1"/>
          <w:numId w:val="1"/>
        </w:numPr>
        <w:spacing w:after="0" w:line="240" w:lineRule="auto"/>
        <w:ind w:left="993" w:hanging="567"/>
        <w:rPr>
          <w:rFonts w:ascii="Times New Roman" w:hAnsi="Times New Roman"/>
          <w:bCs/>
          <w:sz w:val="24"/>
          <w:szCs w:val="24"/>
        </w:rPr>
      </w:pPr>
      <w:r w:rsidRPr="00407057">
        <w:rPr>
          <w:rFonts w:ascii="Times New Roman" w:hAnsi="Times New Roman"/>
          <w:bCs/>
          <w:sz w:val="24"/>
          <w:szCs w:val="24"/>
        </w:rPr>
        <w:t>Darbu apmaksas termiņš 30 (trīsdesmit) dienu laikā pēc pieņemšanas - nodošanas akta parakstīšanas, atbilstoša rēķina saņemšanas.</w:t>
      </w:r>
    </w:p>
    <w:p w14:paraId="31FAB0CC" w14:textId="77777777" w:rsidR="00B01EDC" w:rsidRPr="00407057" w:rsidRDefault="00B01EDC" w:rsidP="00B01EDC">
      <w:pPr>
        <w:pStyle w:val="ListParagraph"/>
        <w:spacing w:after="0" w:line="240" w:lineRule="auto"/>
        <w:ind w:left="993"/>
        <w:rPr>
          <w:rFonts w:ascii="Times New Roman" w:hAnsi="Times New Roman"/>
          <w:bCs/>
          <w:sz w:val="24"/>
          <w:szCs w:val="24"/>
        </w:rPr>
      </w:pPr>
    </w:p>
    <w:p w14:paraId="78F49F37" w14:textId="77777777" w:rsidR="00DD689F" w:rsidRPr="00407057" w:rsidRDefault="001361E0" w:rsidP="00B01EDC">
      <w:pPr>
        <w:pStyle w:val="ListParagraph"/>
        <w:numPr>
          <w:ilvl w:val="0"/>
          <w:numId w:val="1"/>
        </w:numPr>
        <w:spacing w:after="0" w:line="240" w:lineRule="auto"/>
        <w:ind w:left="357"/>
        <w:jc w:val="both"/>
        <w:rPr>
          <w:rFonts w:ascii="Times New Roman" w:hAnsi="Times New Roman"/>
          <w:b/>
          <w:bCs/>
          <w:sz w:val="24"/>
          <w:szCs w:val="24"/>
        </w:rPr>
      </w:pPr>
      <w:r w:rsidRPr="00407057">
        <w:rPr>
          <w:rFonts w:ascii="Times New Roman" w:hAnsi="Times New Roman"/>
          <w:b/>
          <w:bCs/>
          <w:sz w:val="24"/>
          <w:szCs w:val="24"/>
        </w:rPr>
        <w:t>Piedāvājumu iesniegšanas vieta, datums un laiks:</w:t>
      </w:r>
      <w:bookmarkStart w:id="5" w:name="_Hlk82162162"/>
      <w:r w:rsidRPr="00407057">
        <w:rPr>
          <w:rFonts w:ascii="Times New Roman" w:hAnsi="Times New Roman"/>
          <w:b/>
          <w:bCs/>
          <w:sz w:val="24"/>
          <w:szCs w:val="24"/>
        </w:rPr>
        <w:t xml:space="preserve"> </w:t>
      </w:r>
    </w:p>
    <w:p w14:paraId="40AD79B3" w14:textId="3FD4745F" w:rsidR="00312CAD" w:rsidRDefault="00105D44" w:rsidP="00B01EDC">
      <w:pPr>
        <w:pStyle w:val="ListParagraph"/>
        <w:spacing w:after="0" w:line="240" w:lineRule="auto"/>
        <w:ind w:left="357"/>
        <w:jc w:val="both"/>
        <w:rPr>
          <w:rFonts w:ascii="Times New Roman" w:hAnsi="Times New Roman"/>
          <w:sz w:val="24"/>
          <w:szCs w:val="24"/>
        </w:rPr>
      </w:pPr>
      <w:r w:rsidRPr="00407057">
        <w:rPr>
          <w:rFonts w:ascii="Times New Roman" w:hAnsi="Times New Roman"/>
          <w:sz w:val="24"/>
          <w:szCs w:val="24"/>
        </w:rPr>
        <w:t>Pretendents savu piedāvājumu iesniedz</w:t>
      </w:r>
      <w:r w:rsidRPr="00407057">
        <w:rPr>
          <w:rFonts w:ascii="Times New Roman" w:hAnsi="Times New Roman"/>
          <w:b/>
          <w:sz w:val="24"/>
          <w:szCs w:val="24"/>
        </w:rPr>
        <w:t xml:space="preserve"> </w:t>
      </w:r>
      <w:r w:rsidR="00194FCD" w:rsidRPr="00407057">
        <w:rPr>
          <w:rFonts w:ascii="Times New Roman" w:hAnsi="Times New Roman"/>
          <w:b/>
          <w:sz w:val="24"/>
          <w:szCs w:val="24"/>
        </w:rPr>
        <w:t xml:space="preserve">līdz </w:t>
      </w:r>
      <w:bookmarkEnd w:id="5"/>
      <w:r w:rsidR="00433C62" w:rsidRPr="00407057">
        <w:rPr>
          <w:rFonts w:ascii="Times New Roman" w:hAnsi="Times New Roman"/>
          <w:b/>
          <w:sz w:val="24"/>
          <w:szCs w:val="24"/>
          <w:u w:val="single"/>
        </w:rPr>
        <w:t>202</w:t>
      </w:r>
      <w:r w:rsidR="002064BB" w:rsidRPr="00407057">
        <w:rPr>
          <w:rFonts w:ascii="Times New Roman" w:hAnsi="Times New Roman"/>
          <w:b/>
          <w:sz w:val="24"/>
          <w:szCs w:val="24"/>
          <w:u w:val="single"/>
        </w:rPr>
        <w:t>2</w:t>
      </w:r>
      <w:r w:rsidR="00433C62" w:rsidRPr="00407057">
        <w:rPr>
          <w:rFonts w:ascii="Times New Roman" w:hAnsi="Times New Roman"/>
          <w:b/>
          <w:sz w:val="24"/>
          <w:szCs w:val="24"/>
          <w:u w:val="single"/>
        </w:rPr>
        <w:t xml:space="preserve">.gada </w:t>
      </w:r>
      <w:r w:rsidR="005554EA" w:rsidRPr="00407057">
        <w:rPr>
          <w:rFonts w:ascii="Times New Roman" w:hAnsi="Times New Roman"/>
          <w:b/>
          <w:sz w:val="24"/>
          <w:szCs w:val="24"/>
          <w:u w:val="single"/>
        </w:rPr>
        <w:t>0</w:t>
      </w:r>
      <w:r w:rsidR="002064BB" w:rsidRPr="00407057">
        <w:rPr>
          <w:rFonts w:ascii="Times New Roman" w:hAnsi="Times New Roman"/>
          <w:b/>
          <w:sz w:val="24"/>
          <w:szCs w:val="24"/>
          <w:u w:val="single"/>
        </w:rPr>
        <w:t>8</w:t>
      </w:r>
      <w:r w:rsidR="00433C62" w:rsidRPr="00407057">
        <w:rPr>
          <w:rFonts w:ascii="Times New Roman" w:hAnsi="Times New Roman"/>
          <w:b/>
          <w:sz w:val="24"/>
          <w:szCs w:val="24"/>
          <w:u w:val="single"/>
        </w:rPr>
        <w:t xml:space="preserve">. </w:t>
      </w:r>
      <w:r w:rsidR="002064BB" w:rsidRPr="00407057">
        <w:rPr>
          <w:rFonts w:ascii="Times New Roman" w:hAnsi="Times New Roman"/>
          <w:b/>
          <w:sz w:val="24"/>
          <w:szCs w:val="24"/>
          <w:u w:val="single"/>
        </w:rPr>
        <w:t>aprīlī</w:t>
      </w:r>
      <w:r w:rsidR="00433C62" w:rsidRPr="00407057">
        <w:rPr>
          <w:rFonts w:ascii="Times New Roman" w:hAnsi="Times New Roman"/>
          <w:b/>
          <w:sz w:val="24"/>
          <w:szCs w:val="24"/>
          <w:u w:val="single"/>
        </w:rPr>
        <w:t xml:space="preserve"> plkst. 1</w:t>
      </w:r>
      <w:r w:rsidR="005554EA" w:rsidRPr="00407057">
        <w:rPr>
          <w:rFonts w:ascii="Times New Roman" w:hAnsi="Times New Roman"/>
          <w:b/>
          <w:sz w:val="24"/>
          <w:szCs w:val="24"/>
          <w:u w:val="single"/>
        </w:rPr>
        <w:t>5</w:t>
      </w:r>
      <w:r w:rsidR="00433C62" w:rsidRPr="00407057">
        <w:rPr>
          <w:rFonts w:ascii="Times New Roman" w:hAnsi="Times New Roman"/>
          <w:b/>
          <w:sz w:val="24"/>
          <w:szCs w:val="24"/>
          <w:u w:val="single"/>
        </w:rPr>
        <w:t>:00</w:t>
      </w:r>
      <w:r w:rsidR="002B6770" w:rsidRPr="00407057">
        <w:rPr>
          <w:rFonts w:ascii="Times New Roman" w:hAnsi="Times New Roman"/>
          <w:b/>
          <w:sz w:val="24"/>
          <w:szCs w:val="24"/>
          <w:u w:val="single"/>
        </w:rPr>
        <w:t>,</w:t>
      </w:r>
      <w:r w:rsidRPr="00407057">
        <w:rPr>
          <w:rFonts w:ascii="Times New Roman" w:hAnsi="Times New Roman"/>
          <w:sz w:val="24"/>
          <w:szCs w:val="24"/>
        </w:rPr>
        <w:t xml:space="preserve"> nosūtot elektroniski</w:t>
      </w:r>
      <w:r w:rsidR="00B01EDC">
        <w:rPr>
          <w:rFonts w:ascii="Times New Roman" w:hAnsi="Times New Roman"/>
          <w:sz w:val="24"/>
          <w:szCs w:val="24"/>
        </w:rPr>
        <w:t>. O</w:t>
      </w:r>
      <w:r w:rsidR="00757992" w:rsidRPr="00407057">
        <w:rPr>
          <w:rFonts w:ascii="Times New Roman" w:hAnsi="Times New Roman"/>
          <w:sz w:val="24"/>
          <w:szCs w:val="24"/>
        </w:rPr>
        <w:t>bligāta prasība: piedāvājums parakstāms ar drošu elektronisko parakstu</w:t>
      </w:r>
      <w:r w:rsidR="00B01EDC">
        <w:rPr>
          <w:rFonts w:ascii="Times New Roman" w:hAnsi="Times New Roman"/>
          <w:sz w:val="24"/>
          <w:szCs w:val="24"/>
        </w:rPr>
        <w:t>, kas satur</w:t>
      </w:r>
      <w:r w:rsidR="00757992" w:rsidRPr="00407057">
        <w:rPr>
          <w:rFonts w:ascii="Times New Roman" w:hAnsi="Times New Roman"/>
          <w:sz w:val="24"/>
          <w:szCs w:val="24"/>
        </w:rPr>
        <w:t xml:space="preserve"> laika zīmogu </w:t>
      </w:r>
      <w:r w:rsidRPr="00407057">
        <w:rPr>
          <w:rFonts w:ascii="Times New Roman" w:hAnsi="Times New Roman"/>
          <w:sz w:val="24"/>
          <w:szCs w:val="24"/>
        </w:rPr>
        <w:t>uz e-pasta adresi</w:t>
      </w:r>
      <w:r w:rsidR="00DD689F" w:rsidRPr="00407057">
        <w:rPr>
          <w:rFonts w:ascii="Times New Roman" w:hAnsi="Times New Roman"/>
          <w:sz w:val="24"/>
          <w:szCs w:val="24"/>
        </w:rPr>
        <w:t>:</w:t>
      </w:r>
      <w:r w:rsidRPr="00407057">
        <w:rPr>
          <w:rFonts w:ascii="Times New Roman" w:hAnsi="Times New Roman"/>
          <w:sz w:val="24"/>
          <w:szCs w:val="24"/>
        </w:rPr>
        <w:t xml:space="preserve"> </w:t>
      </w:r>
      <w:hyperlink r:id="rId11" w:history="1">
        <w:r w:rsidR="001D5CE6" w:rsidRPr="00407057">
          <w:rPr>
            <w:rStyle w:val="Hyperlink"/>
            <w:rFonts w:ascii="Times New Roman" w:hAnsi="Times New Roman"/>
            <w:sz w:val="24"/>
            <w:szCs w:val="24"/>
          </w:rPr>
          <w:t>antons.capkevics@saulkrasti.lv</w:t>
        </w:r>
      </w:hyperlink>
      <w:r w:rsidR="00335A30" w:rsidRPr="00407057">
        <w:rPr>
          <w:rFonts w:ascii="Times New Roman" w:hAnsi="Times New Roman"/>
          <w:sz w:val="24"/>
          <w:szCs w:val="24"/>
        </w:rPr>
        <w:t xml:space="preserve"> </w:t>
      </w:r>
      <w:r w:rsidR="00460A50" w:rsidRPr="00407057">
        <w:rPr>
          <w:rFonts w:ascii="Times New Roman" w:hAnsi="Times New Roman"/>
          <w:color w:val="000000"/>
          <w:sz w:val="24"/>
          <w:szCs w:val="24"/>
        </w:rPr>
        <w:t>vai iesnie</w:t>
      </w:r>
      <w:r w:rsidR="00316E94" w:rsidRPr="00407057">
        <w:rPr>
          <w:rFonts w:ascii="Times New Roman" w:hAnsi="Times New Roman"/>
          <w:color w:val="000000"/>
          <w:sz w:val="24"/>
          <w:szCs w:val="24"/>
        </w:rPr>
        <w:t xml:space="preserve">dz personīgi </w:t>
      </w:r>
      <w:r w:rsidR="001756EA" w:rsidRPr="00407057">
        <w:rPr>
          <w:rFonts w:ascii="Times New Roman" w:hAnsi="Times New Roman"/>
          <w:sz w:val="24"/>
          <w:szCs w:val="24"/>
        </w:rPr>
        <w:t>Atpūtas iela 1</w:t>
      </w:r>
      <w:r w:rsidR="00470743" w:rsidRPr="00407057">
        <w:rPr>
          <w:rFonts w:ascii="Times New Roman" w:hAnsi="Times New Roman"/>
          <w:sz w:val="24"/>
          <w:szCs w:val="24"/>
        </w:rPr>
        <w:t>B</w:t>
      </w:r>
      <w:r w:rsidR="001756EA" w:rsidRPr="00407057">
        <w:rPr>
          <w:rFonts w:ascii="Times New Roman" w:hAnsi="Times New Roman"/>
          <w:sz w:val="24"/>
          <w:szCs w:val="24"/>
        </w:rPr>
        <w:t xml:space="preserve">, </w:t>
      </w:r>
      <w:r w:rsidR="001756EA" w:rsidRPr="00407057">
        <w:rPr>
          <w:rFonts w:ascii="Times New Roman" w:hAnsi="Times New Roman"/>
          <w:color w:val="000000" w:themeColor="text1"/>
          <w:sz w:val="24"/>
          <w:szCs w:val="24"/>
        </w:rPr>
        <w:t xml:space="preserve">Zvejniekciems, Saulkrastu pagasts, Saulkrastu novads, </w:t>
      </w:r>
      <w:r w:rsidR="001756EA" w:rsidRPr="00407057">
        <w:rPr>
          <w:rFonts w:ascii="Times New Roman" w:hAnsi="Times New Roman"/>
          <w:sz w:val="24"/>
          <w:szCs w:val="24"/>
        </w:rPr>
        <w:t>LV – 2161</w:t>
      </w:r>
      <w:r w:rsidR="001D5CE6" w:rsidRPr="00407057">
        <w:rPr>
          <w:rFonts w:ascii="Times New Roman" w:hAnsi="Times New Roman"/>
          <w:sz w:val="24"/>
          <w:szCs w:val="24"/>
        </w:rPr>
        <w:t>,</w:t>
      </w:r>
      <w:r w:rsidR="001756EA" w:rsidRPr="00407057">
        <w:rPr>
          <w:rFonts w:ascii="Times New Roman" w:hAnsi="Times New Roman"/>
          <w:color w:val="000000"/>
          <w:sz w:val="24"/>
          <w:szCs w:val="24"/>
        </w:rPr>
        <w:t xml:space="preserve"> vai atsūtot pa pastu. </w:t>
      </w:r>
      <w:r w:rsidR="0059047D" w:rsidRPr="00407057">
        <w:rPr>
          <w:rFonts w:ascii="Times New Roman" w:hAnsi="Times New Roman"/>
          <w:sz w:val="24"/>
          <w:szCs w:val="24"/>
        </w:rPr>
        <w:t>Piedāvājumi, kas iesniegti pēc norādītā laika netiks vērtēti.</w:t>
      </w:r>
    </w:p>
    <w:p w14:paraId="5481310F" w14:textId="7B43F066" w:rsidR="00B01EDC" w:rsidRDefault="00B01EDC" w:rsidP="00B01EDC">
      <w:pPr>
        <w:pStyle w:val="ListParagraph"/>
        <w:spacing w:after="0" w:line="240" w:lineRule="auto"/>
        <w:ind w:left="357"/>
        <w:jc w:val="both"/>
        <w:rPr>
          <w:rFonts w:ascii="Times New Roman" w:hAnsi="Times New Roman"/>
          <w:sz w:val="24"/>
          <w:szCs w:val="24"/>
        </w:rPr>
      </w:pPr>
    </w:p>
    <w:p w14:paraId="449FAE4F" w14:textId="2A25535E" w:rsidR="00467051" w:rsidRPr="00407057" w:rsidRDefault="00467051" w:rsidP="00B01EDC">
      <w:pPr>
        <w:pStyle w:val="ListParagraph"/>
        <w:numPr>
          <w:ilvl w:val="0"/>
          <w:numId w:val="1"/>
        </w:numPr>
        <w:spacing w:after="0" w:line="240" w:lineRule="auto"/>
        <w:jc w:val="both"/>
        <w:rPr>
          <w:rFonts w:ascii="Times New Roman" w:hAnsi="Times New Roman"/>
          <w:b/>
          <w:bCs/>
          <w:sz w:val="24"/>
          <w:szCs w:val="24"/>
        </w:rPr>
      </w:pPr>
      <w:r w:rsidRPr="00407057">
        <w:rPr>
          <w:rFonts w:ascii="Times New Roman" w:hAnsi="Times New Roman"/>
          <w:b/>
          <w:sz w:val="24"/>
          <w:szCs w:val="24"/>
        </w:rPr>
        <w:t>Prasības pretendentiem</w:t>
      </w:r>
      <w:r w:rsidR="001D5CE6" w:rsidRPr="00407057">
        <w:rPr>
          <w:rFonts w:ascii="Times New Roman" w:hAnsi="Times New Roman"/>
          <w:b/>
          <w:sz w:val="24"/>
          <w:szCs w:val="24"/>
        </w:rPr>
        <w:t>:</w:t>
      </w:r>
    </w:p>
    <w:p w14:paraId="5C78C8C4" w14:textId="77777777" w:rsidR="001140AE" w:rsidRPr="00407057" w:rsidRDefault="001140AE" w:rsidP="00B01EDC">
      <w:pPr>
        <w:pStyle w:val="ListParagraph"/>
        <w:numPr>
          <w:ilvl w:val="1"/>
          <w:numId w:val="1"/>
        </w:numPr>
        <w:spacing w:after="0" w:line="240" w:lineRule="auto"/>
        <w:ind w:left="993" w:hanging="567"/>
        <w:rPr>
          <w:rFonts w:ascii="Times New Roman" w:hAnsi="Times New Roman"/>
          <w:color w:val="000000"/>
          <w:sz w:val="24"/>
          <w:szCs w:val="24"/>
        </w:rPr>
      </w:pPr>
      <w:r w:rsidRPr="00407057">
        <w:rPr>
          <w:rFonts w:ascii="Times New Roman" w:hAnsi="Times New Roman"/>
          <w:color w:val="000000"/>
          <w:sz w:val="24"/>
          <w:szCs w:val="24"/>
        </w:rPr>
        <w:t>Pretendentu kvalifikācijas prasības ir obligātas visiem pretendentiem, kas vēlas iegūt līguma slēgšanas tiesības.</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4743"/>
      </w:tblGrid>
      <w:tr w:rsidR="001140AE" w:rsidRPr="00407057" w14:paraId="2CBB4DCF" w14:textId="77777777" w:rsidTr="00B01EDC">
        <w:tc>
          <w:tcPr>
            <w:tcW w:w="4358" w:type="dxa"/>
            <w:vAlign w:val="center"/>
          </w:tcPr>
          <w:p w14:paraId="5841F866" w14:textId="6C4151BF" w:rsidR="001140AE" w:rsidRPr="00407057" w:rsidRDefault="001140AE" w:rsidP="00B01EDC">
            <w:pPr>
              <w:pStyle w:val="ListParagraph"/>
              <w:ind w:left="360" w:hanging="444"/>
              <w:rPr>
                <w:rFonts w:ascii="Times New Roman" w:hAnsi="Times New Roman"/>
                <w:color w:val="000000"/>
                <w:sz w:val="24"/>
                <w:szCs w:val="24"/>
              </w:rPr>
            </w:pPr>
            <w:r w:rsidRPr="00407057">
              <w:rPr>
                <w:rFonts w:ascii="Times New Roman" w:hAnsi="Times New Roman"/>
                <w:color w:val="000000"/>
                <w:sz w:val="24"/>
                <w:szCs w:val="24"/>
              </w:rPr>
              <w:lastRenderedPageBreak/>
              <w:t>5.2.Pretendentam ir jāatbilst šādām Pretendentu kvalifikācijas prasībām:</w:t>
            </w:r>
          </w:p>
        </w:tc>
        <w:tc>
          <w:tcPr>
            <w:tcW w:w="4743" w:type="dxa"/>
            <w:hideMark/>
          </w:tcPr>
          <w:p w14:paraId="75E35185" w14:textId="4A207A93" w:rsidR="001140AE" w:rsidRPr="00B77A67" w:rsidRDefault="001140AE" w:rsidP="00B01EDC">
            <w:pPr>
              <w:jc w:val="both"/>
              <w:rPr>
                <w:color w:val="000000"/>
              </w:rPr>
            </w:pPr>
            <w:r w:rsidRPr="00B77A67">
              <w:rPr>
                <w:color w:val="000000"/>
              </w:rPr>
              <w:t>5.</w:t>
            </w:r>
            <w:proofErr w:type="gramStart"/>
            <w:r w:rsidRPr="00B77A67">
              <w:rPr>
                <w:color w:val="000000"/>
              </w:rPr>
              <w:t>3.Lai</w:t>
            </w:r>
            <w:proofErr w:type="gramEnd"/>
            <w:r w:rsidRPr="00B77A67">
              <w:rPr>
                <w:color w:val="000000"/>
              </w:rPr>
              <w:t xml:space="preserve"> </w:t>
            </w:r>
            <w:proofErr w:type="spellStart"/>
            <w:r w:rsidRPr="00B77A67">
              <w:rPr>
                <w:color w:val="000000"/>
              </w:rPr>
              <w:t>pierādītu</w:t>
            </w:r>
            <w:proofErr w:type="spellEnd"/>
            <w:r w:rsidRPr="00B77A67">
              <w:rPr>
                <w:color w:val="000000"/>
              </w:rPr>
              <w:t xml:space="preserve"> </w:t>
            </w:r>
            <w:proofErr w:type="spellStart"/>
            <w:r w:rsidRPr="00B77A67">
              <w:rPr>
                <w:color w:val="000000"/>
              </w:rPr>
              <w:t>atbilstību</w:t>
            </w:r>
            <w:proofErr w:type="spellEnd"/>
            <w:r w:rsidRPr="00B77A67">
              <w:rPr>
                <w:color w:val="000000"/>
              </w:rPr>
              <w:t xml:space="preserve"> </w:t>
            </w:r>
            <w:proofErr w:type="spellStart"/>
            <w:r w:rsidRPr="00B77A67">
              <w:rPr>
                <w:color w:val="000000"/>
              </w:rPr>
              <w:t>Pasūtītāja</w:t>
            </w:r>
            <w:proofErr w:type="spellEnd"/>
            <w:r w:rsidRPr="00B77A67">
              <w:rPr>
                <w:color w:val="000000"/>
              </w:rPr>
              <w:t xml:space="preserve"> </w:t>
            </w:r>
            <w:proofErr w:type="spellStart"/>
            <w:r w:rsidRPr="00B77A67">
              <w:rPr>
                <w:color w:val="000000"/>
              </w:rPr>
              <w:t>noteiktajām</w:t>
            </w:r>
            <w:proofErr w:type="spellEnd"/>
            <w:r w:rsidRPr="00B77A67">
              <w:rPr>
                <w:color w:val="000000"/>
              </w:rPr>
              <w:t xml:space="preserve"> </w:t>
            </w:r>
            <w:proofErr w:type="spellStart"/>
            <w:r w:rsidRPr="00B77A67">
              <w:rPr>
                <w:color w:val="000000"/>
              </w:rPr>
              <w:t>kvalifikācijas</w:t>
            </w:r>
            <w:proofErr w:type="spellEnd"/>
            <w:r w:rsidRPr="00B77A67">
              <w:rPr>
                <w:color w:val="000000"/>
              </w:rPr>
              <w:t xml:space="preserve"> </w:t>
            </w:r>
            <w:proofErr w:type="spellStart"/>
            <w:r w:rsidRPr="00B77A67">
              <w:rPr>
                <w:color w:val="000000"/>
              </w:rPr>
              <w:t>prasībām</w:t>
            </w:r>
            <w:proofErr w:type="spellEnd"/>
            <w:r w:rsidRPr="00B77A67">
              <w:rPr>
                <w:color w:val="000000"/>
              </w:rPr>
              <w:t xml:space="preserve">, </w:t>
            </w:r>
            <w:proofErr w:type="spellStart"/>
            <w:r w:rsidRPr="00B77A67">
              <w:rPr>
                <w:color w:val="000000"/>
              </w:rPr>
              <w:t>pretendentam</w:t>
            </w:r>
            <w:proofErr w:type="spellEnd"/>
            <w:r w:rsidRPr="00B77A67">
              <w:rPr>
                <w:color w:val="000000"/>
              </w:rPr>
              <w:t xml:space="preserve"> </w:t>
            </w:r>
            <w:proofErr w:type="spellStart"/>
            <w:r w:rsidRPr="00B77A67">
              <w:rPr>
                <w:color w:val="000000"/>
              </w:rPr>
              <w:t>jāiesniedz</w:t>
            </w:r>
            <w:proofErr w:type="spellEnd"/>
            <w:r w:rsidRPr="00B77A67">
              <w:rPr>
                <w:color w:val="000000"/>
              </w:rPr>
              <w:t xml:space="preserve"> </w:t>
            </w:r>
            <w:proofErr w:type="spellStart"/>
            <w:r w:rsidRPr="00B77A67">
              <w:rPr>
                <w:color w:val="000000"/>
              </w:rPr>
              <w:t>šādi</w:t>
            </w:r>
            <w:proofErr w:type="spellEnd"/>
            <w:r w:rsidRPr="00B77A67">
              <w:rPr>
                <w:color w:val="000000"/>
              </w:rPr>
              <w:t xml:space="preserve"> </w:t>
            </w:r>
            <w:proofErr w:type="spellStart"/>
            <w:r w:rsidRPr="00B77A67">
              <w:rPr>
                <w:color w:val="000000"/>
              </w:rPr>
              <w:t>Pretendenta</w:t>
            </w:r>
            <w:proofErr w:type="spellEnd"/>
            <w:r w:rsidRPr="00B77A67">
              <w:rPr>
                <w:color w:val="000000"/>
              </w:rPr>
              <w:t xml:space="preserve"> </w:t>
            </w:r>
            <w:proofErr w:type="spellStart"/>
            <w:r w:rsidRPr="00B77A67">
              <w:rPr>
                <w:color w:val="000000"/>
              </w:rPr>
              <w:t>kvalifikāciju</w:t>
            </w:r>
            <w:proofErr w:type="spellEnd"/>
            <w:r w:rsidRPr="00B77A67">
              <w:rPr>
                <w:color w:val="000000"/>
              </w:rPr>
              <w:t xml:space="preserve"> </w:t>
            </w:r>
            <w:proofErr w:type="spellStart"/>
            <w:r w:rsidRPr="00B77A67">
              <w:rPr>
                <w:color w:val="000000"/>
              </w:rPr>
              <w:t>apliecinošie</w:t>
            </w:r>
            <w:proofErr w:type="spellEnd"/>
            <w:r w:rsidRPr="00B77A67">
              <w:rPr>
                <w:color w:val="000000"/>
              </w:rPr>
              <w:t xml:space="preserve"> </w:t>
            </w:r>
            <w:proofErr w:type="spellStart"/>
            <w:r w:rsidRPr="00B77A67">
              <w:rPr>
                <w:color w:val="000000"/>
              </w:rPr>
              <w:t>dokumenti</w:t>
            </w:r>
            <w:proofErr w:type="spellEnd"/>
            <w:r w:rsidRPr="00B77A67">
              <w:rPr>
                <w:color w:val="000000"/>
              </w:rPr>
              <w:t xml:space="preserve">: </w:t>
            </w:r>
          </w:p>
        </w:tc>
      </w:tr>
      <w:tr w:rsidR="001140AE" w:rsidRPr="00407057" w14:paraId="549521D2" w14:textId="77777777" w:rsidTr="00B01EDC">
        <w:tc>
          <w:tcPr>
            <w:tcW w:w="4358" w:type="dxa"/>
            <w:vAlign w:val="center"/>
          </w:tcPr>
          <w:p w14:paraId="5465E74F" w14:textId="55F65780" w:rsidR="001140AE" w:rsidRPr="00407057" w:rsidRDefault="001140AE" w:rsidP="00B01EDC">
            <w:pPr>
              <w:pStyle w:val="ListParagraph"/>
              <w:ind w:left="360" w:hanging="360"/>
              <w:rPr>
                <w:rFonts w:ascii="Times New Roman" w:hAnsi="Times New Roman"/>
                <w:color w:val="000000"/>
                <w:sz w:val="24"/>
                <w:szCs w:val="24"/>
              </w:rPr>
            </w:pPr>
            <w:r w:rsidRPr="00407057">
              <w:rPr>
                <w:rFonts w:ascii="Times New Roman" w:hAnsi="Times New Roman"/>
                <w:color w:val="000000"/>
                <w:sz w:val="24"/>
                <w:szCs w:val="24"/>
              </w:rPr>
              <w:t xml:space="preserve">5.2.1.Pretendents piekrīt nolikuma noteikumiem. </w:t>
            </w:r>
          </w:p>
        </w:tc>
        <w:tc>
          <w:tcPr>
            <w:tcW w:w="4743" w:type="dxa"/>
          </w:tcPr>
          <w:p w14:paraId="1532AFF6" w14:textId="66879DB8" w:rsidR="001140AE" w:rsidRPr="00B77A67" w:rsidRDefault="001140AE" w:rsidP="00B01EDC">
            <w:pPr>
              <w:jc w:val="both"/>
              <w:rPr>
                <w:color w:val="000000"/>
              </w:rPr>
            </w:pPr>
            <w:r w:rsidRPr="00B77A67">
              <w:rPr>
                <w:color w:val="000000"/>
              </w:rPr>
              <w:t>5.3.</w:t>
            </w:r>
            <w:proofErr w:type="gramStart"/>
            <w:r w:rsidRPr="00B77A67">
              <w:rPr>
                <w:color w:val="000000"/>
              </w:rPr>
              <w:t>1.Pretendenta</w:t>
            </w:r>
            <w:proofErr w:type="gramEnd"/>
            <w:r w:rsidRPr="00B77A67">
              <w:rPr>
                <w:color w:val="000000"/>
              </w:rPr>
              <w:t xml:space="preserve"> </w:t>
            </w:r>
            <w:proofErr w:type="spellStart"/>
            <w:r w:rsidRPr="00B77A67">
              <w:rPr>
                <w:color w:val="000000"/>
              </w:rPr>
              <w:t>pieteikums</w:t>
            </w:r>
            <w:proofErr w:type="spellEnd"/>
            <w:r w:rsidRPr="00B77A67">
              <w:rPr>
                <w:color w:val="000000"/>
              </w:rPr>
              <w:t xml:space="preserve"> par </w:t>
            </w:r>
            <w:proofErr w:type="spellStart"/>
            <w:r w:rsidRPr="00B77A67">
              <w:rPr>
                <w:color w:val="000000"/>
              </w:rPr>
              <w:t>piedalīšanos</w:t>
            </w:r>
            <w:proofErr w:type="spellEnd"/>
            <w:r w:rsidRPr="00B77A67">
              <w:rPr>
                <w:color w:val="000000"/>
              </w:rPr>
              <w:t xml:space="preserve"> </w:t>
            </w:r>
            <w:proofErr w:type="spellStart"/>
            <w:r w:rsidRPr="00B77A67">
              <w:rPr>
                <w:color w:val="000000"/>
              </w:rPr>
              <w:t>iepirkumā</w:t>
            </w:r>
            <w:proofErr w:type="spellEnd"/>
            <w:r w:rsidRPr="00B77A67">
              <w:rPr>
                <w:color w:val="000000"/>
              </w:rPr>
              <w:t xml:space="preserve">, kas </w:t>
            </w:r>
            <w:proofErr w:type="spellStart"/>
            <w:r w:rsidRPr="00B77A67">
              <w:rPr>
                <w:color w:val="000000"/>
              </w:rPr>
              <w:t>ir</w:t>
            </w:r>
            <w:proofErr w:type="spellEnd"/>
            <w:r w:rsidRPr="00B77A67">
              <w:rPr>
                <w:color w:val="000000"/>
              </w:rPr>
              <w:t xml:space="preserve"> </w:t>
            </w:r>
            <w:proofErr w:type="spellStart"/>
            <w:r w:rsidRPr="00B77A67">
              <w:rPr>
                <w:color w:val="000000"/>
              </w:rPr>
              <w:t>aizpildīts</w:t>
            </w:r>
            <w:proofErr w:type="spellEnd"/>
            <w:r w:rsidRPr="00B77A67">
              <w:rPr>
                <w:color w:val="000000"/>
              </w:rPr>
              <w:t xml:space="preserve"> </w:t>
            </w:r>
            <w:proofErr w:type="spellStart"/>
            <w:r w:rsidRPr="00B77A67">
              <w:rPr>
                <w:color w:val="000000"/>
              </w:rPr>
              <w:t>atbilstoši</w:t>
            </w:r>
            <w:proofErr w:type="spellEnd"/>
            <w:r w:rsidRPr="00B77A67">
              <w:rPr>
                <w:color w:val="000000"/>
              </w:rPr>
              <w:t xml:space="preserve"> </w:t>
            </w:r>
            <w:proofErr w:type="spellStart"/>
            <w:r w:rsidRPr="00B77A67">
              <w:rPr>
                <w:color w:val="000000"/>
              </w:rPr>
              <w:t>nolikuma</w:t>
            </w:r>
            <w:proofErr w:type="spellEnd"/>
            <w:r w:rsidRPr="00B77A67">
              <w:rPr>
                <w:color w:val="000000"/>
              </w:rPr>
              <w:t xml:space="preserve"> </w:t>
            </w:r>
            <w:proofErr w:type="spellStart"/>
            <w:r w:rsidRPr="00B77A67">
              <w:rPr>
                <w:color w:val="000000"/>
              </w:rPr>
              <w:t>pielikumam</w:t>
            </w:r>
            <w:proofErr w:type="spellEnd"/>
            <w:r w:rsidRPr="00B77A67">
              <w:rPr>
                <w:color w:val="000000"/>
              </w:rPr>
              <w:t xml:space="preserve"> Nr.1 – </w:t>
            </w:r>
            <w:proofErr w:type="spellStart"/>
            <w:r w:rsidRPr="00B77A67">
              <w:rPr>
                <w:color w:val="000000"/>
              </w:rPr>
              <w:t>Pieteikuma</w:t>
            </w:r>
            <w:proofErr w:type="spellEnd"/>
            <w:r w:rsidRPr="00B77A67">
              <w:rPr>
                <w:color w:val="000000"/>
              </w:rPr>
              <w:t xml:space="preserve"> </w:t>
            </w:r>
            <w:proofErr w:type="spellStart"/>
            <w:r w:rsidRPr="00B77A67">
              <w:rPr>
                <w:color w:val="000000"/>
              </w:rPr>
              <w:t>vēstules</w:t>
            </w:r>
            <w:proofErr w:type="spellEnd"/>
            <w:r w:rsidRPr="00B77A67">
              <w:rPr>
                <w:color w:val="000000"/>
              </w:rPr>
              <w:t xml:space="preserve"> </w:t>
            </w:r>
            <w:proofErr w:type="spellStart"/>
            <w:r w:rsidRPr="00B77A67">
              <w:rPr>
                <w:color w:val="000000"/>
              </w:rPr>
              <w:t>formai</w:t>
            </w:r>
            <w:proofErr w:type="spellEnd"/>
            <w:r w:rsidRPr="00B77A67">
              <w:rPr>
                <w:color w:val="000000"/>
              </w:rPr>
              <w:t xml:space="preserve">. Ja </w:t>
            </w:r>
            <w:proofErr w:type="spellStart"/>
            <w:r w:rsidRPr="00B77A67">
              <w:rPr>
                <w:color w:val="000000"/>
              </w:rPr>
              <w:t>piedāvājumu</w:t>
            </w:r>
            <w:proofErr w:type="spellEnd"/>
            <w:r w:rsidRPr="00B77A67">
              <w:rPr>
                <w:color w:val="000000"/>
              </w:rPr>
              <w:t xml:space="preserve"> </w:t>
            </w:r>
            <w:proofErr w:type="spellStart"/>
            <w:r w:rsidRPr="00B77A67">
              <w:rPr>
                <w:color w:val="000000"/>
              </w:rPr>
              <w:t>iesniedz</w:t>
            </w:r>
            <w:proofErr w:type="spellEnd"/>
            <w:r w:rsidRPr="00B77A67">
              <w:rPr>
                <w:color w:val="000000"/>
              </w:rPr>
              <w:t xml:space="preserve"> </w:t>
            </w:r>
            <w:proofErr w:type="spellStart"/>
            <w:r w:rsidRPr="00B77A67">
              <w:rPr>
                <w:color w:val="000000"/>
              </w:rPr>
              <w:t>personu</w:t>
            </w:r>
            <w:proofErr w:type="spellEnd"/>
            <w:r w:rsidRPr="00B77A67">
              <w:rPr>
                <w:color w:val="000000"/>
              </w:rPr>
              <w:t xml:space="preserve"> </w:t>
            </w:r>
            <w:proofErr w:type="spellStart"/>
            <w:r w:rsidRPr="00B77A67">
              <w:rPr>
                <w:color w:val="000000"/>
              </w:rPr>
              <w:t>apvienība</w:t>
            </w:r>
            <w:proofErr w:type="spellEnd"/>
            <w:r w:rsidRPr="00B77A67">
              <w:rPr>
                <w:color w:val="000000"/>
              </w:rPr>
              <w:t xml:space="preserve">, </w:t>
            </w:r>
            <w:proofErr w:type="spellStart"/>
            <w:r w:rsidRPr="00B77A67">
              <w:rPr>
                <w:color w:val="000000"/>
              </w:rPr>
              <w:t>visi</w:t>
            </w:r>
            <w:proofErr w:type="spellEnd"/>
            <w:r w:rsidRPr="00B77A67">
              <w:rPr>
                <w:color w:val="000000"/>
              </w:rPr>
              <w:t xml:space="preserve"> </w:t>
            </w:r>
            <w:proofErr w:type="spellStart"/>
            <w:r w:rsidRPr="00B77A67">
              <w:rPr>
                <w:color w:val="000000"/>
              </w:rPr>
              <w:t>apvienības</w:t>
            </w:r>
            <w:proofErr w:type="spellEnd"/>
            <w:r w:rsidRPr="00B77A67">
              <w:rPr>
                <w:color w:val="000000"/>
              </w:rPr>
              <w:t xml:space="preserve"> </w:t>
            </w:r>
            <w:proofErr w:type="spellStart"/>
            <w:r w:rsidRPr="00B77A67">
              <w:rPr>
                <w:color w:val="000000"/>
              </w:rPr>
              <w:t>dalībnieki</w:t>
            </w:r>
            <w:proofErr w:type="spellEnd"/>
            <w:r w:rsidRPr="00B77A67">
              <w:rPr>
                <w:color w:val="000000"/>
              </w:rPr>
              <w:t xml:space="preserve"> </w:t>
            </w:r>
            <w:proofErr w:type="spellStart"/>
            <w:r w:rsidRPr="00B77A67">
              <w:rPr>
                <w:color w:val="000000"/>
              </w:rPr>
              <w:t>paraksta</w:t>
            </w:r>
            <w:proofErr w:type="spellEnd"/>
            <w:r w:rsidRPr="00B77A67">
              <w:rPr>
                <w:color w:val="000000"/>
              </w:rPr>
              <w:t xml:space="preserve"> </w:t>
            </w:r>
            <w:proofErr w:type="spellStart"/>
            <w:r w:rsidRPr="00B77A67">
              <w:rPr>
                <w:color w:val="000000"/>
              </w:rPr>
              <w:t>pieteikumu</w:t>
            </w:r>
            <w:proofErr w:type="spellEnd"/>
            <w:r w:rsidRPr="00B77A67">
              <w:rPr>
                <w:color w:val="000000"/>
              </w:rPr>
              <w:t xml:space="preserve"> par </w:t>
            </w:r>
            <w:proofErr w:type="spellStart"/>
            <w:r w:rsidRPr="00B77A67">
              <w:rPr>
                <w:color w:val="000000"/>
              </w:rPr>
              <w:t>piedalīšanos</w:t>
            </w:r>
            <w:proofErr w:type="spellEnd"/>
            <w:r w:rsidRPr="00B77A67">
              <w:rPr>
                <w:color w:val="000000"/>
              </w:rPr>
              <w:t xml:space="preserve"> </w:t>
            </w:r>
            <w:proofErr w:type="spellStart"/>
            <w:r w:rsidRPr="00B77A67">
              <w:rPr>
                <w:color w:val="000000"/>
              </w:rPr>
              <w:t>iepirkumā</w:t>
            </w:r>
            <w:proofErr w:type="spellEnd"/>
            <w:r w:rsidRPr="00B77A67">
              <w:rPr>
                <w:color w:val="000000"/>
              </w:rPr>
              <w:t>.</w:t>
            </w:r>
          </w:p>
        </w:tc>
      </w:tr>
      <w:tr w:rsidR="001140AE" w:rsidRPr="00407057" w14:paraId="5313397E" w14:textId="77777777" w:rsidTr="00F87B9C">
        <w:tc>
          <w:tcPr>
            <w:tcW w:w="4358" w:type="dxa"/>
          </w:tcPr>
          <w:p w14:paraId="7BBA7BF9" w14:textId="77777777" w:rsidR="001140AE" w:rsidRPr="00407057" w:rsidRDefault="001140AE" w:rsidP="00B77A67">
            <w:pPr>
              <w:pStyle w:val="ListParagraph"/>
              <w:ind w:left="360" w:hanging="303"/>
              <w:rPr>
                <w:rFonts w:ascii="Times New Roman" w:hAnsi="Times New Roman"/>
                <w:color w:val="000000"/>
                <w:sz w:val="24"/>
                <w:szCs w:val="24"/>
              </w:rPr>
            </w:pPr>
            <w:r w:rsidRPr="00407057">
              <w:rPr>
                <w:rFonts w:ascii="Times New Roman" w:hAnsi="Times New Roman"/>
                <w:color w:val="000000"/>
                <w:sz w:val="24"/>
                <w:szCs w:val="24"/>
              </w:rPr>
              <w:t>5.2.2. Pretendents ir reģistrēts normatīvajos aktos noteiktajos gadījumos un kārtībā (ja normatīvie akti to paredz).</w:t>
            </w:r>
          </w:p>
          <w:p w14:paraId="783F4AA1" w14:textId="77777777" w:rsidR="001140AE" w:rsidRPr="00407057" w:rsidRDefault="001140AE" w:rsidP="00B77A67">
            <w:pPr>
              <w:pStyle w:val="ListParagraph"/>
              <w:ind w:left="360"/>
              <w:rPr>
                <w:rFonts w:ascii="Times New Roman" w:hAnsi="Times New Roman"/>
                <w:color w:val="000000"/>
                <w:sz w:val="24"/>
                <w:szCs w:val="24"/>
              </w:rPr>
            </w:pPr>
          </w:p>
        </w:tc>
        <w:tc>
          <w:tcPr>
            <w:tcW w:w="4743" w:type="dxa"/>
            <w:hideMark/>
          </w:tcPr>
          <w:p w14:paraId="2F1EFE6C" w14:textId="0BC8E53F" w:rsidR="001140AE" w:rsidRPr="00B77A67" w:rsidRDefault="001140AE" w:rsidP="00B01EDC">
            <w:pPr>
              <w:jc w:val="both"/>
              <w:rPr>
                <w:color w:val="000000"/>
              </w:rPr>
            </w:pPr>
            <w:r w:rsidRPr="00B77A67">
              <w:rPr>
                <w:color w:val="000000"/>
              </w:rPr>
              <w:t>5.3.</w:t>
            </w:r>
            <w:proofErr w:type="gramStart"/>
            <w:r w:rsidRPr="00B77A67">
              <w:rPr>
                <w:color w:val="000000"/>
              </w:rPr>
              <w:t>2.Lai</w:t>
            </w:r>
            <w:proofErr w:type="gramEnd"/>
            <w:r w:rsidRPr="00B77A67">
              <w:rPr>
                <w:color w:val="000000"/>
              </w:rPr>
              <w:t xml:space="preserve"> </w:t>
            </w:r>
            <w:proofErr w:type="spellStart"/>
            <w:r w:rsidRPr="00B77A67">
              <w:rPr>
                <w:color w:val="000000"/>
              </w:rPr>
              <w:t>pārbaudītu</w:t>
            </w:r>
            <w:proofErr w:type="spellEnd"/>
            <w:r w:rsidRPr="00B77A67">
              <w:rPr>
                <w:color w:val="000000"/>
              </w:rPr>
              <w:t xml:space="preserve"> </w:t>
            </w:r>
            <w:proofErr w:type="spellStart"/>
            <w:r w:rsidRPr="00B77A67">
              <w:rPr>
                <w:color w:val="000000"/>
              </w:rPr>
              <w:t>nolikuma</w:t>
            </w:r>
            <w:proofErr w:type="spellEnd"/>
            <w:r w:rsidRPr="00B77A67">
              <w:rPr>
                <w:color w:val="000000"/>
              </w:rPr>
              <w:t xml:space="preserve"> 5.2.2.apakšpunkta </w:t>
            </w:r>
            <w:proofErr w:type="spellStart"/>
            <w:r w:rsidRPr="00B77A67">
              <w:rPr>
                <w:color w:val="000000"/>
              </w:rPr>
              <w:t>izpildi</w:t>
            </w:r>
            <w:proofErr w:type="spellEnd"/>
            <w:r w:rsidRPr="00B77A67">
              <w:rPr>
                <w:color w:val="000000"/>
              </w:rPr>
              <w:t xml:space="preserve">, par </w:t>
            </w:r>
            <w:proofErr w:type="spellStart"/>
            <w:r w:rsidRPr="00B77A67">
              <w:rPr>
                <w:color w:val="000000"/>
              </w:rPr>
              <w:t>Latvijas</w:t>
            </w:r>
            <w:proofErr w:type="spellEnd"/>
            <w:r w:rsidRPr="00B77A67">
              <w:rPr>
                <w:color w:val="000000"/>
              </w:rPr>
              <w:t xml:space="preserve"> </w:t>
            </w:r>
            <w:proofErr w:type="spellStart"/>
            <w:r w:rsidRPr="00B77A67">
              <w:rPr>
                <w:color w:val="000000"/>
              </w:rPr>
              <w:t>Republikā</w:t>
            </w:r>
            <w:proofErr w:type="spellEnd"/>
            <w:r w:rsidRPr="00B77A67">
              <w:rPr>
                <w:color w:val="000000"/>
              </w:rPr>
              <w:t xml:space="preserve"> </w:t>
            </w:r>
            <w:proofErr w:type="spellStart"/>
            <w:r w:rsidRPr="00B77A67">
              <w:rPr>
                <w:color w:val="000000"/>
              </w:rPr>
              <w:t>reģistrētu</w:t>
            </w:r>
            <w:proofErr w:type="spellEnd"/>
            <w:r w:rsidRPr="00B77A67">
              <w:rPr>
                <w:color w:val="000000"/>
              </w:rPr>
              <w:t xml:space="preserve"> </w:t>
            </w:r>
            <w:proofErr w:type="spellStart"/>
            <w:r w:rsidRPr="00B77A67">
              <w:rPr>
                <w:color w:val="000000"/>
              </w:rPr>
              <w:t>pretendentu</w:t>
            </w:r>
            <w:proofErr w:type="spellEnd"/>
            <w:r w:rsidRPr="00B77A67">
              <w:rPr>
                <w:color w:val="000000"/>
              </w:rPr>
              <w:t xml:space="preserve"> </w:t>
            </w:r>
            <w:proofErr w:type="spellStart"/>
            <w:r w:rsidRPr="00B77A67">
              <w:rPr>
                <w:color w:val="000000"/>
              </w:rPr>
              <w:t>reģistrāciju</w:t>
            </w:r>
            <w:proofErr w:type="spellEnd"/>
            <w:r w:rsidRPr="00B77A67">
              <w:rPr>
                <w:color w:val="000000"/>
              </w:rPr>
              <w:t xml:space="preserve"> </w:t>
            </w:r>
            <w:proofErr w:type="spellStart"/>
            <w:r w:rsidRPr="00B77A67">
              <w:rPr>
                <w:color w:val="000000"/>
              </w:rPr>
              <w:t>atbilstoši</w:t>
            </w:r>
            <w:proofErr w:type="spellEnd"/>
            <w:r w:rsidRPr="00B77A67">
              <w:rPr>
                <w:color w:val="000000"/>
              </w:rPr>
              <w:t xml:space="preserve"> </w:t>
            </w:r>
            <w:proofErr w:type="spellStart"/>
            <w:r w:rsidRPr="00B77A67">
              <w:rPr>
                <w:color w:val="000000"/>
              </w:rPr>
              <w:t>normatīvo</w:t>
            </w:r>
            <w:proofErr w:type="spellEnd"/>
            <w:r w:rsidRPr="00B77A67">
              <w:rPr>
                <w:color w:val="000000"/>
              </w:rPr>
              <w:t xml:space="preserve"> </w:t>
            </w:r>
            <w:proofErr w:type="spellStart"/>
            <w:r w:rsidRPr="00B77A67">
              <w:rPr>
                <w:color w:val="000000"/>
              </w:rPr>
              <w:t>aktu</w:t>
            </w:r>
            <w:proofErr w:type="spellEnd"/>
            <w:r w:rsidRPr="00B77A67">
              <w:rPr>
                <w:color w:val="000000"/>
              </w:rPr>
              <w:t xml:space="preserve"> </w:t>
            </w:r>
            <w:proofErr w:type="spellStart"/>
            <w:r w:rsidRPr="00B77A67">
              <w:rPr>
                <w:color w:val="000000"/>
              </w:rPr>
              <w:t>prasībām</w:t>
            </w:r>
            <w:proofErr w:type="spellEnd"/>
            <w:r w:rsidRPr="00B77A67">
              <w:rPr>
                <w:color w:val="000000"/>
              </w:rPr>
              <w:t xml:space="preserve">, </w:t>
            </w:r>
            <w:proofErr w:type="spellStart"/>
            <w:r w:rsidRPr="00B77A67">
              <w:rPr>
                <w:color w:val="000000"/>
              </w:rPr>
              <w:t>Iepirkuma</w:t>
            </w:r>
            <w:proofErr w:type="spellEnd"/>
            <w:r w:rsidRPr="00B77A67">
              <w:rPr>
                <w:color w:val="000000"/>
              </w:rPr>
              <w:t xml:space="preserve"> </w:t>
            </w:r>
            <w:proofErr w:type="spellStart"/>
            <w:r w:rsidRPr="00B77A67">
              <w:rPr>
                <w:color w:val="000000"/>
              </w:rPr>
              <w:t>komisija</w:t>
            </w:r>
            <w:proofErr w:type="spellEnd"/>
            <w:r w:rsidRPr="00B77A67">
              <w:rPr>
                <w:color w:val="000000"/>
              </w:rPr>
              <w:t xml:space="preserve"> </w:t>
            </w:r>
            <w:proofErr w:type="spellStart"/>
            <w:r w:rsidRPr="00B77A67">
              <w:rPr>
                <w:color w:val="000000"/>
              </w:rPr>
              <w:t>pārbaudīs</w:t>
            </w:r>
            <w:proofErr w:type="spellEnd"/>
            <w:r w:rsidRPr="00B77A67">
              <w:rPr>
                <w:color w:val="000000"/>
              </w:rPr>
              <w:t xml:space="preserve"> </w:t>
            </w:r>
            <w:proofErr w:type="spellStart"/>
            <w:r w:rsidRPr="00B77A67">
              <w:rPr>
                <w:color w:val="000000"/>
              </w:rPr>
              <w:t>Uzņēmumu</w:t>
            </w:r>
            <w:proofErr w:type="spellEnd"/>
            <w:r w:rsidRPr="00B77A67">
              <w:rPr>
                <w:color w:val="000000"/>
              </w:rPr>
              <w:t xml:space="preserve"> </w:t>
            </w:r>
            <w:proofErr w:type="spellStart"/>
            <w:r w:rsidRPr="00B77A67">
              <w:rPr>
                <w:color w:val="000000"/>
              </w:rPr>
              <w:t>reģistra</w:t>
            </w:r>
            <w:proofErr w:type="spellEnd"/>
            <w:r w:rsidRPr="00B77A67">
              <w:rPr>
                <w:color w:val="000000"/>
              </w:rPr>
              <w:t xml:space="preserve"> </w:t>
            </w:r>
            <w:proofErr w:type="spellStart"/>
            <w:r w:rsidRPr="00B77A67">
              <w:rPr>
                <w:color w:val="000000"/>
              </w:rPr>
              <w:t>datubāzē</w:t>
            </w:r>
            <w:proofErr w:type="spellEnd"/>
            <w:r w:rsidRPr="00B77A67">
              <w:rPr>
                <w:color w:val="000000"/>
              </w:rPr>
              <w:t xml:space="preserve">. </w:t>
            </w:r>
            <w:proofErr w:type="spellStart"/>
            <w:r w:rsidRPr="00B77A67">
              <w:rPr>
                <w:color w:val="000000"/>
              </w:rPr>
              <w:t>Pretendentam</w:t>
            </w:r>
            <w:proofErr w:type="spellEnd"/>
            <w:r w:rsidRPr="00B77A67">
              <w:rPr>
                <w:color w:val="000000"/>
              </w:rPr>
              <w:t xml:space="preserve">, kas nav </w:t>
            </w:r>
            <w:proofErr w:type="spellStart"/>
            <w:r w:rsidRPr="00B77A67">
              <w:rPr>
                <w:color w:val="000000"/>
              </w:rPr>
              <w:t>reģistrēts</w:t>
            </w:r>
            <w:proofErr w:type="spellEnd"/>
            <w:r w:rsidRPr="00B77A67">
              <w:rPr>
                <w:color w:val="000000"/>
              </w:rPr>
              <w:t xml:space="preserve"> </w:t>
            </w:r>
            <w:proofErr w:type="spellStart"/>
            <w:r w:rsidRPr="00B77A67">
              <w:rPr>
                <w:color w:val="000000"/>
              </w:rPr>
              <w:t>Uzņēmumu</w:t>
            </w:r>
            <w:proofErr w:type="spellEnd"/>
            <w:r w:rsidRPr="00B77A67">
              <w:rPr>
                <w:color w:val="000000"/>
              </w:rPr>
              <w:t xml:space="preserve"> </w:t>
            </w:r>
            <w:proofErr w:type="spellStart"/>
            <w:r w:rsidRPr="00B77A67">
              <w:rPr>
                <w:color w:val="000000"/>
              </w:rPr>
              <w:t>reģistrā</w:t>
            </w:r>
            <w:proofErr w:type="spellEnd"/>
            <w:r w:rsidRPr="00B77A67">
              <w:rPr>
                <w:color w:val="000000"/>
              </w:rPr>
              <w:t xml:space="preserve">, </w:t>
            </w:r>
            <w:proofErr w:type="spellStart"/>
            <w:r w:rsidRPr="00B77A67">
              <w:rPr>
                <w:color w:val="000000"/>
              </w:rPr>
              <w:t>jāiesniedz</w:t>
            </w:r>
            <w:proofErr w:type="spellEnd"/>
            <w:r w:rsidRPr="00B77A67">
              <w:rPr>
                <w:color w:val="000000"/>
              </w:rPr>
              <w:t xml:space="preserve"> </w:t>
            </w:r>
            <w:proofErr w:type="spellStart"/>
            <w:r w:rsidRPr="00B77A67">
              <w:rPr>
                <w:color w:val="000000"/>
              </w:rPr>
              <w:t>dokuments</w:t>
            </w:r>
            <w:proofErr w:type="spellEnd"/>
            <w:r w:rsidRPr="00B77A67">
              <w:rPr>
                <w:color w:val="000000"/>
              </w:rPr>
              <w:t xml:space="preserve">, kas </w:t>
            </w:r>
            <w:proofErr w:type="spellStart"/>
            <w:r w:rsidRPr="00B77A67">
              <w:rPr>
                <w:color w:val="000000"/>
              </w:rPr>
              <w:t>apliecina</w:t>
            </w:r>
            <w:proofErr w:type="spellEnd"/>
            <w:r w:rsidRPr="00B77A67">
              <w:rPr>
                <w:color w:val="000000"/>
              </w:rPr>
              <w:t xml:space="preserve"> </w:t>
            </w:r>
            <w:proofErr w:type="spellStart"/>
            <w:r w:rsidRPr="00B77A67">
              <w:rPr>
                <w:color w:val="000000"/>
              </w:rPr>
              <w:t>tā</w:t>
            </w:r>
            <w:proofErr w:type="spellEnd"/>
            <w:r w:rsidRPr="00B77A67">
              <w:rPr>
                <w:color w:val="000000"/>
              </w:rPr>
              <w:t xml:space="preserve"> </w:t>
            </w:r>
            <w:proofErr w:type="spellStart"/>
            <w:r w:rsidRPr="00B77A67">
              <w:rPr>
                <w:color w:val="000000"/>
              </w:rPr>
              <w:t>reģistrāciju</w:t>
            </w:r>
            <w:proofErr w:type="spellEnd"/>
            <w:r w:rsidRPr="00B77A67">
              <w:rPr>
                <w:color w:val="000000"/>
              </w:rPr>
              <w:t xml:space="preserve">. </w:t>
            </w:r>
            <w:proofErr w:type="spellStart"/>
            <w:r w:rsidRPr="00B77A67">
              <w:rPr>
                <w:color w:val="000000"/>
              </w:rPr>
              <w:t>Ārvalstī</w:t>
            </w:r>
            <w:proofErr w:type="spellEnd"/>
            <w:r w:rsidRPr="00B77A67">
              <w:rPr>
                <w:color w:val="000000"/>
              </w:rPr>
              <w:t xml:space="preserve"> </w:t>
            </w:r>
            <w:proofErr w:type="spellStart"/>
            <w:r w:rsidRPr="00B77A67">
              <w:rPr>
                <w:color w:val="000000"/>
              </w:rPr>
              <w:t>reģistrētam</w:t>
            </w:r>
            <w:proofErr w:type="spellEnd"/>
            <w:r w:rsidRPr="00B77A67">
              <w:rPr>
                <w:color w:val="000000"/>
              </w:rPr>
              <w:t xml:space="preserve"> </w:t>
            </w:r>
            <w:proofErr w:type="spellStart"/>
            <w:r w:rsidRPr="00B77A67">
              <w:rPr>
                <w:color w:val="000000"/>
              </w:rPr>
              <w:t>pretendentam</w:t>
            </w:r>
            <w:proofErr w:type="spellEnd"/>
            <w:r w:rsidRPr="00B77A67">
              <w:rPr>
                <w:color w:val="000000"/>
              </w:rPr>
              <w:t xml:space="preserve"> </w:t>
            </w:r>
            <w:proofErr w:type="spellStart"/>
            <w:r w:rsidRPr="00B77A67">
              <w:rPr>
                <w:color w:val="000000"/>
              </w:rPr>
              <w:t>jāiesniedz</w:t>
            </w:r>
            <w:proofErr w:type="spellEnd"/>
            <w:r w:rsidRPr="00B77A67">
              <w:rPr>
                <w:color w:val="000000"/>
              </w:rPr>
              <w:t xml:space="preserve"> </w:t>
            </w:r>
            <w:proofErr w:type="spellStart"/>
            <w:r w:rsidRPr="00B77A67">
              <w:rPr>
                <w:color w:val="000000"/>
              </w:rPr>
              <w:t>kompetentas</w:t>
            </w:r>
            <w:proofErr w:type="spellEnd"/>
            <w:r w:rsidRPr="00B77A67">
              <w:rPr>
                <w:color w:val="000000"/>
              </w:rPr>
              <w:t xml:space="preserve"> </w:t>
            </w:r>
            <w:proofErr w:type="spellStart"/>
            <w:r w:rsidRPr="00B77A67">
              <w:rPr>
                <w:color w:val="000000"/>
              </w:rPr>
              <w:t>attiecīgās</w:t>
            </w:r>
            <w:proofErr w:type="spellEnd"/>
            <w:r w:rsidRPr="00B77A67">
              <w:rPr>
                <w:color w:val="000000"/>
              </w:rPr>
              <w:t xml:space="preserve"> </w:t>
            </w:r>
            <w:proofErr w:type="spellStart"/>
            <w:r w:rsidRPr="00B77A67">
              <w:rPr>
                <w:color w:val="000000"/>
              </w:rPr>
              <w:t>valsts</w:t>
            </w:r>
            <w:proofErr w:type="spellEnd"/>
            <w:r w:rsidRPr="00B77A67">
              <w:rPr>
                <w:color w:val="000000"/>
              </w:rPr>
              <w:t xml:space="preserve"> </w:t>
            </w:r>
            <w:proofErr w:type="spellStart"/>
            <w:r w:rsidRPr="00B77A67">
              <w:rPr>
                <w:color w:val="000000"/>
              </w:rPr>
              <w:t>institūcijas</w:t>
            </w:r>
            <w:proofErr w:type="spellEnd"/>
            <w:r w:rsidRPr="00B77A67">
              <w:rPr>
                <w:color w:val="000000"/>
              </w:rPr>
              <w:t xml:space="preserve"> </w:t>
            </w:r>
            <w:proofErr w:type="spellStart"/>
            <w:r w:rsidRPr="00B77A67">
              <w:rPr>
                <w:color w:val="000000"/>
              </w:rPr>
              <w:t>izsniegts</w:t>
            </w:r>
            <w:proofErr w:type="spellEnd"/>
            <w:r w:rsidRPr="00B77A67">
              <w:rPr>
                <w:color w:val="000000"/>
              </w:rPr>
              <w:t xml:space="preserve"> </w:t>
            </w:r>
            <w:proofErr w:type="spellStart"/>
            <w:r w:rsidRPr="00B77A67">
              <w:rPr>
                <w:color w:val="000000"/>
              </w:rPr>
              <w:t>dokuments</w:t>
            </w:r>
            <w:proofErr w:type="spellEnd"/>
            <w:r w:rsidRPr="00B77A67">
              <w:rPr>
                <w:color w:val="000000"/>
              </w:rPr>
              <w:t xml:space="preserve">, kas </w:t>
            </w:r>
            <w:proofErr w:type="spellStart"/>
            <w:r w:rsidRPr="00B77A67">
              <w:rPr>
                <w:color w:val="000000"/>
              </w:rPr>
              <w:t>apliecina</w:t>
            </w:r>
            <w:proofErr w:type="spellEnd"/>
            <w:r w:rsidRPr="00B77A67">
              <w:rPr>
                <w:color w:val="000000"/>
              </w:rPr>
              <w:t xml:space="preserve">, ka pretendents </w:t>
            </w:r>
            <w:proofErr w:type="spellStart"/>
            <w:r w:rsidRPr="00B77A67">
              <w:rPr>
                <w:color w:val="000000"/>
              </w:rPr>
              <w:t>ir</w:t>
            </w:r>
            <w:proofErr w:type="spellEnd"/>
            <w:r w:rsidRPr="00B77A67">
              <w:rPr>
                <w:color w:val="000000"/>
              </w:rPr>
              <w:t xml:space="preserve"> </w:t>
            </w:r>
            <w:proofErr w:type="spellStart"/>
            <w:r w:rsidRPr="00B77A67">
              <w:rPr>
                <w:color w:val="000000"/>
              </w:rPr>
              <w:t>reģistrēts</w:t>
            </w:r>
            <w:proofErr w:type="spellEnd"/>
            <w:r w:rsidRPr="00B77A67">
              <w:rPr>
                <w:color w:val="000000"/>
              </w:rPr>
              <w:t xml:space="preserve"> </w:t>
            </w:r>
            <w:proofErr w:type="spellStart"/>
            <w:r w:rsidRPr="00B77A67">
              <w:rPr>
                <w:color w:val="000000"/>
              </w:rPr>
              <w:t>atbilstoši</w:t>
            </w:r>
            <w:proofErr w:type="spellEnd"/>
            <w:r w:rsidRPr="00B77A67">
              <w:rPr>
                <w:color w:val="000000"/>
              </w:rPr>
              <w:t xml:space="preserve"> </w:t>
            </w:r>
            <w:proofErr w:type="spellStart"/>
            <w:r w:rsidRPr="00B77A67">
              <w:rPr>
                <w:color w:val="000000"/>
              </w:rPr>
              <w:t>tās</w:t>
            </w:r>
            <w:proofErr w:type="spellEnd"/>
            <w:r w:rsidRPr="00B77A67">
              <w:rPr>
                <w:color w:val="000000"/>
              </w:rPr>
              <w:t xml:space="preserve"> </w:t>
            </w:r>
            <w:proofErr w:type="spellStart"/>
            <w:r w:rsidRPr="00B77A67">
              <w:rPr>
                <w:color w:val="000000"/>
              </w:rPr>
              <w:t>valsts</w:t>
            </w:r>
            <w:proofErr w:type="spellEnd"/>
            <w:r w:rsidRPr="00B77A67">
              <w:rPr>
                <w:color w:val="000000"/>
              </w:rPr>
              <w:t xml:space="preserve"> </w:t>
            </w:r>
            <w:proofErr w:type="spellStart"/>
            <w:r w:rsidRPr="00B77A67">
              <w:rPr>
                <w:color w:val="000000"/>
              </w:rPr>
              <w:t>normatīvo</w:t>
            </w:r>
            <w:proofErr w:type="spellEnd"/>
            <w:r w:rsidRPr="00B77A67">
              <w:rPr>
                <w:color w:val="000000"/>
              </w:rPr>
              <w:t xml:space="preserve"> </w:t>
            </w:r>
            <w:proofErr w:type="spellStart"/>
            <w:r w:rsidRPr="00B77A67">
              <w:rPr>
                <w:color w:val="000000"/>
              </w:rPr>
              <w:t>aktu</w:t>
            </w:r>
            <w:proofErr w:type="spellEnd"/>
            <w:r w:rsidRPr="00B77A67">
              <w:rPr>
                <w:color w:val="000000"/>
              </w:rPr>
              <w:t xml:space="preserve"> </w:t>
            </w:r>
            <w:proofErr w:type="spellStart"/>
            <w:r w:rsidRPr="00B77A67">
              <w:rPr>
                <w:color w:val="000000"/>
              </w:rPr>
              <w:t>prasībām</w:t>
            </w:r>
            <w:proofErr w:type="spellEnd"/>
            <w:r w:rsidRPr="00B77A67">
              <w:rPr>
                <w:color w:val="000000"/>
              </w:rPr>
              <w:t>.</w:t>
            </w:r>
          </w:p>
        </w:tc>
      </w:tr>
      <w:tr w:rsidR="001140AE" w:rsidRPr="00407057" w14:paraId="1AFE191E" w14:textId="77777777" w:rsidTr="00F87B9C">
        <w:tc>
          <w:tcPr>
            <w:tcW w:w="4358" w:type="dxa"/>
          </w:tcPr>
          <w:p w14:paraId="211656D0" w14:textId="77777777" w:rsidR="001140AE" w:rsidRPr="00B77A67" w:rsidRDefault="001140AE" w:rsidP="00B77A67">
            <w:pPr>
              <w:rPr>
                <w:color w:val="000000"/>
              </w:rPr>
            </w:pPr>
            <w:r w:rsidRPr="00B77A67">
              <w:rPr>
                <w:color w:val="000000"/>
              </w:rPr>
              <w:t>5.2.</w:t>
            </w:r>
            <w:proofErr w:type="gramStart"/>
            <w:r w:rsidRPr="00B77A67">
              <w:rPr>
                <w:color w:val="000000"/>
              </w:rPr>
              <w:t>3.Pretendenta</w:t>
            </w:r>
            <w:proofErr w:type="gramEnd"/>
            <w:r w:rsidRPr="00B77A67">
              <w:rPr>
                <w:color w:val="000000"/>
              </w:rPr>
              <w:t xml:space="preserve"> pārstāvim, kas parakstījis piedāvājuma dokumentus, ir pārstāvības (paraksta) tiesības.</w:t>
            </w:r>
          </w:p>
          <w:p w14:paraId="0B800091" w14:textId="77777777" w:rsidR="001140AE" w:rsidRPr="00407057" w:rsidRDefault="001140AE" w:rsidP="00B77A67">
            <w:pPr>
              <w:pStyle w:val="ListParagraph"/>
              <w:ind w:left="360"/>
              <w:rPr>
                <w:rFonts w:ascii="Times New Roman" w:hAnsi="Times New Roman"/>
                <w:color w:val="000000"/>
                <w:sz w:val="24"/>
                <w:szCs w:val="24"/>
              </w:rPr>
            </w:pPr>
          </w:p>
        </w:tc>
        <w:tc>
          <w:tcPr>
            <w:tcW w:w="4743" w:type="dxa"/>
          </w:tcPr>
          <w:p w14:paraId="48A2720C" w14:textId="710D24E7" w:rsidR="001140AE" w:rsidRPr="00B77A67" w:rsidRDefault="001140AE" w:rsidP="00B01EDC">
            <w:pPr>
              <w:jc w:val="both"/>
              <w:rPr>
                <w:color w:val="000000"/>
              </w:rPr>
            </w:pPr>
            <w:r w:rsidRPr="00B77A67">
              <w:rPr>
                <w:color w:val="000000"/>
              </w:rPr>
              <w:t>5.3.</w:t>
            </w:r>
            <w:proofErr w:type="gramStart"/>
            <w:r w:rsidRPr="00B77A67">
              <w:rPr>
                <w:color w:val="000000"/>
              </w:rPr>
              <w:t>3.Lai</w:t>
            </w:r>
            <w:proofErr w:type="gramEnd"/>
            <w:r w:rsidRPr="00B77A67">
              <w:rPr>
                <w:color w:val="000000"/>
              </w:rPr>
              <w:t xml:space="preserve"> </w:t>
            </w:r>
            <w:proofErr w:type="spellStart"/>
            <w:r w:rsidRPr="00B77A67">
              <w:rPr>
                <w:color w:val="000000"/>
              </w:rPr>
              <w:t>apliecinātu</w:t>
            </w:r>
            <w:proofErr w:type="spellEnd"/>
            <w:r w:rsidRPr="00B77A67">
              <w:rPr>
                <w:color w:val="000000"/>
              </w:rPr>
              <w:t xml:space="preserve"> </w:t>
            </w:r>
            <w:proofErr w:type="spellStart"/>
            <w:r w:rsidRPr="00B77A67">
              <w:rPr>
                <w:color w:val="000000"/>
              </w:rPr>
              <w:t>nolikuma</w:t>
            </w:r>
            <w:proofErr w:type="spellEnd"/>
            <w:r w:rsidRPr="00B77A67">
              <w:rPr>
                <w:color w:val="000000"/>
              </w:rPr>
              <w:t xml:space="preserve"> 5.2.3.apakšpunkta </w:t>
            </w:r>
            <w:proofErr w:type="spellStart"/>
            <w:r w:rsidRPr="00B77A67">
              <w:rPr>
                <w:color w:val="000000"/>
              </w:rPr>
              <w:t>izpildi</w:t>
            </w:r>
            <w:proofErr w:type="spellEnd"/>
            <w:r w:rsidRPr="00B77A67">
              <w:rPr>
                <w:color w:val="000000"/>
              </w:rPr>
              <w:t xml:space="preserve">, </w:t>
            </w:r>
            <w:proofErr w:type="spellStart"/>
            <w:r w:rsidRPr="00B77A67">
              <w:rPr>
                <w:color w:val="000000"/>
              </w:rPr>
              <w:t>jāiesniedz</w:t>
            </w:r>
            <w:proofErr w:type="spellEnd"/>
            <w:r w:rsidRPr="00B77A67">
              <w:rPr>
                <w:color w:val="000000"/>
              </w:rPr>
              <w:t xml:space="preserve"> </w:t>
            </w:r>
            <w:proofErr w:type="spellStart"/>
            <w:r w:rsidRPr="00B77A67">
              <w:rPr>
                <w:color w:val="000000"/>
              </w:rPr>
              <w:t>dokuments</w:t>
            </w:r>
            <w:proofErr w:type="spellEnd"/>
            <w:r w:rsidRPr="00B77A67">
              <w:rPr>
                <w:color w:val="000000"/>
              </w:rPr>
              <w:t xml:space="preserve">, kas </w:t>
            </w:r>
            <w:proofErr w:type="spellStart"/>
            <w:r w:rsidRPr="00B77A67">
              <w:rPr>
                <w:color w:val="000000"/>
              </w:rPr>
              <w:t>apliecina</w:t>
            </w:r>
            <w:proofErr w:type="spellEnd"/>
            <w:r w:rsidRPr="00B77A67">
              <w:rPr>
                <w:color w:val="000000"/>
              </w:rPr>
              <w:t xml:space="preserve"> </w:t>
            </w:r>
            <w:proofErr w:type="spellStart"/>
            <w:r w:rsidRPr="00B77A67">
              <w:rPr>
                <w:color w:val="000000"/>
              </w:rPr>
              <w:t>pretendenta</w:t>
            </w:r>
            <w:proofErr w:type="spellEnd"/>
            <w:r w:rsidRPr="00B77A67">
              <w:rPr>
                <w:color w:val="000000"/>
              </w:rPr>
              <w:t xml:space="preserve"> </w:t>
            </w:r>
            <w:proofErr w:type="spellStart"/>
            <w:r w:rsidRPr="00B77A67">
              <w:rPr>
                <w:color w:val="000000"/>
              </w:rPr>
              <w:t>pārstāvja</w:t>
            </w:r>
            <w:proofErr w:type="spellEnd"/>
            <w:r w:rsidRPr="00B77A67">
              <w:rPr>
                <w:color w:val="000000"/>
              </w:rPr>
              <w:t xml:space="preserve">, </w:t>
            </w:r>
            <w:proofErr w:type="spellStart"/>
            <w:r w:rsidRPr="00B77A67">
              <w:rPr>
                <w:color w:val="000000"/>
              </w:rPr>
              <w:t>kurš</w:t>
            </w:r>
            <w:proofErr w:type="spellEnd"/>
            <w:r w:rsidRPr="00B77A67">
              <w:rPr>
                <w:color w:val="000000"/>
              </w:rPr>
              <w:t xml:space="preserve"> </w:t>
            </w:r>
            <w:proofErr w:type="spellStart"/>
            <w:r w:rsidRPr="00B77A67">
              <w:rPr>
                <w:color w:val="000000"/>
              </w:rPr>
              <w:t>paraksta</w:t>
            </w:r>
            <w:proofErr w:type="spellEnd"/>
            <w:r w:rsidRPr="00B77A67">
              <w:rPr>
                <w:color w:val="000000"/>
              </w:rPr>
              <w:t xml:space="preserve"> </w:t>
            </w:r>
            <w:proofErr w:type="spellStart"/>
            <w:r w:rsidRPr="00B77A67">
              <w:rPr>
                <w:color w:val="000000"/>
              </w:rPr>
              <w:t>piedāvājumu</w:t>
            </w:r>
            <w:proofErr w:type="spellEnd"/>
            <w:r w:rsidRPr="00B77A67">
              <w:rPr>
                <w:color w:val="000000"/>
              </w:rPr>
              <w:t xml:space="preserve">, </w:t>
            </w:r>
            <w:proofErr w:type="spellStart"/>
            <w:r w:rsidRPr="00B77A67">
              <w:rPr>
                <w:color w:val="000000"/>
              </w:rPr>
              <w:t>paraksta</w:t>
            </w:r>
            <w:proofErr w:type="spellEnd"/>
            <w:r w:rsidRPr="00B77A67">
              <w:rPr>
                <w:color w:val="000000"/>
              </w:rPr>
              <w:t xml:space="preserve"> (</w:t>
            </w:r>
            <w:proofErr w:type="spellStart"/>
            <w:r w:rsidRPr="00B77A67">
              <w:rPr>
                <w:color w:val="000000"/>
              </w:rPr>
              <w:t>pārstāvības</w:t>
            </w:r>
            <w:proofErr w:type="spellEnd"/>
            <w:r w:rsidRPr="00B77A67">
              <w:rPr>
                <w:color w:val="000000"/>
              </w:rPr>
              <w:t xml:space="preserve">) </w:t>
            </w:r>
            <w:proofErr w:type="spellStart"/>
            <w:r w:rsidRPr="00B77A67">
              <w:rPr>
                <w:color w:val="000000"/>
              </w:rPr>
              <w:t>tiesības</w:t>
            </w:r>
            <w:proofErr w:type="spellEnd"/>
            <w:r w:rsidRPr="00B77A67">
              <w:rPr>
                <w:color w:val="000000"/>
              </w:rPr>
              <w:t xml:space="preserve">. Ja pretendents </w:t>
            </w:r>
            <w:proofErr w:type="spellStart"/>
            <w:r w:rsidRPr="00B77A67">
              <w:rPr>
                <w:color w:val="000000"/>
              </w:rPr>
              <w:t>iesniedz</w:t>
            </w:r>
            <w:proofErr w:type="spellEnd"/>
            <w:r w:rsidRPr="00B77A67">
              <w:rPr>
                <w:color w:val="000000"/>
              </w:rPr>
              <w:t xml:space="preserve"> </w:t>
            </w:r>
            <w:proofErr w:type="spellStart"/>
            <w:r w:rsidRPr="00B77A67">
              <w:rPr>
                <w:color w:val="000000"/>
              </w:rPr>
              <w:t>pilnvaru</w:t>
            </w:r>
            <w:proofErr w:type="spellEnd"/>
            <w:r w:rsidRPr="00B77A67">
              <w:rPr>
                <w:color w:val="000000"/>
              </w:rPr>
              <w:t xml:space="preserve"> (</w:t>
            </w:r>
            <w:proofErr w:type="spellStart"/>
            <w:r w:rsidRPr="00B77A67">
              <w:rPr>
                <w:color w:val="000000"/>
              </w:rPr>
              <w:t>oriģinālu</w:t>
            </w:r>
            <w:proofErr w:type="spellEnd"/>
            <w:r w:rsidRPr="00B77A67">
              <w:rPr>
                <w:color w:val="000000"/>
              </w:rPr>
              <w:t xml:space="preserve"> </w:t>
            </w:r>
            <w:proofErr w:type="spellStart"/>
            <w:r w:rsidRPr="00B77A67">
              <w:rPr>
                <w:color w:val="000000"/>
              </w:rPr>
              <w:t>vai</w:t>
            </w:r>
            <w:proofErr w:type="spellEnd"/>
            <w:r w:rsidRPr="00B77A67">
              <w:rPr>
                <w:color w:val="000000"/>
              </w:rPr>
              <w:t xml:space="preserve"> </w:t>
            </w:r>
            <w:proofErr w:type="spellStart"/>
            <w:r w:rsidRPr="00B77A67">
              <w:rPr>
                <w:color w:val="000000"/>
              </w:rPr>
              <w:t>apliecinātu</w:t>
            </w:r>
            <w:proofErr w:type="spellEnd"/>
            <w:r w:rsidRPr="00B77A67">
              <w:rPr>
                <w:color w:val="000000"/>
              </w:rPr>
              <w:t xml:space="preserve"> </w:t>
            </w:r>
            <w:proofErr w:type="spellStart"/>
            <w:r w:rsidRPr="00B77A67">
              <w:rPr>
                <w:color w:val="000000"/>
              </w:rPr>
              <w:t>kopiju</w:t>
            </w:r>
            <w:proofErr w:type="spellEnd"/>
            <w:r w:rsidRPr="00B77A67">
              <w:rPr>
                <w:color w:val="000000"/>
              </w:rPr>
              <w:t xml:space="preserve">), tad </w:t>
            </w:r>
            <w:proofErr w:type="spellStart"/>
            <w:r w:rsidRPr="00B77A67">
              <w:rPr>
                <w:color w:val="000000"/>
              </w:rPr>
              <w:t>papildus</w:t>
            </w:r>
            <w:proofErr w:type="spellEnd"/>
            <w:r w:rsidRPr="00B77A67">
              <w:rPr>
                <w:color w:val="000000"/>
              </w:rPr>
              <w:t xml:space="preserve"> tam </w:t>
            </w:r>
            <w:proofErr w:type="spellStart"/>
            <w:r w:rsidRPr="00B77A67">
              <w:rPr>
                <w:color w:val="000000"/>
              </w:rPr>
              <w:t>jāiesniedz</w:t>
            </w:r>
            <w:proofErr w:type="spellEnd"/>
            <w:r w:rsidRPr="00B77A67">
              <w:rPr>
                <w:color w:val="000000"/>
              </w:rPr>
              <w:t xml:space="preserve"> </w:t>
            </w:r>
            <w:proofErr w:type="spellStart"/>
            <w:r w:rsidRPr="00B77A67">
              <w:rPr>
                <w:color w:val="000000"/>
              </w:rPr>
              <w:t>dokuments</w:t>
            </w:r>
            <w:proofErr w:type="spellEnd"/>
            <w:r w:rsidRPr="00B77A67">
              <w:rPr>
                <w:color w:val="000000"/>
              </w:rPr>
              <w:t xml:space="preserve">, kas </w:t>
            </w:r>
            <w:proofErr w:type="spellStart"/>
            <w:r w:rsidRPr="00B77A67">
              <w:rPr>
                <w:color w:val="000000"/>
              </w:rPr>
              <w:t>apliecina</w:t>
            </w:r>
            <w:proofErr w:type="spellEnd"/>
            <w:r w:rsidRPr="00B77A67">
              <w:rPr>
                <w:color w:val="000000"/>
              </w:rPr>
              <w:t xml:space="preserve">, ka </w:t>
            </w:r>
            <w:proofErr w:type="spellStart"/>
            <w:r w:rsidRPr="00B77A67">
              <w:rPr>
                <w:color w:val="000000"/>
              </w:rPr>
              <w:t>pilnvaras</w:t>
            </w:r>
            <w:proofErr w:type="spellEnd"/>
            <w:r w:rsidRPr="00B77A67">
              <w:rPr>
                <w:color w:val="000000"/>
              </w:rPr>
              <w:t xml:space="preserve"> </w:t>
            </w:r>
            <w:proofErr w:type="spellStart"/>
            <w:r w:rsidRPr="00B77A67">
              <w:rPr>
                <w:color w:val="000000"/>
              </w:rPr>
              <w:t>devējam</w:t>
            </w:r>
            <w:proofErr w:type="spellEnd"/>
            <w:r w:rsidRPr="00B77A67">
              <w:rPr>
                <w:color w:val="000000"/>
              </w:rPr>
              <w:t xml:space="preserve"> </w:t>
            </w:r>
            <w:proofErr w:type="spellStart"/>
            <w:r w:rsidRPr="00B77A67">
              <w:rPr>
                <w:color w:val="000000"/>
              </w:rPr>
              <w:t>ir</w:t>
            </w:r>
            <w:proofErr w:type="spellEnd"/>
            <w:r w:rsidRPr="00B77A67">
              <w:rPr>
                <w:color w:val="000000"/>
              </w:rPr>
              <w:t xml:space="preserve"> </w:t>
            </w:r>
            <w:proofErr w:type="spellStart"/>
            <w:r w:rsidRPr="00B77A67">
              <w:rPr>
                <w:color w:val="000000"/>
              </w:rPr>
              <w:t>pretendenta</w:t>
            </w:r>
            <w:proofErr w:type="spellEnd"/>
            <w:r w:rsidRPr="00B77A67">
              <w:rPr>
                <w:color w:val="000000"/>
              </w:rPr>
              <w:t xml:space="preserve"> </w:t>
            </w:r>
            <w:proofErr w:type="spellStart"/>
            <w:r w:rsidRPr="00B77A67">
              <w:rPr>
                <w:color w:val="000000"/>
              </w:rPr>
              <w:t>paraksta</w:t>
            </w:r>
            <w:proofErr w:type="spellEnd"/>
            <w:r w:rsidRPr="00B77A67">
              <w:rPr>
                <w:color w:val="000000"/>
              </w:rPr>
              <w:t xml:space="preserve"> (</w:t>
            </w:r>
            <w:proofErr w:type="spellStart"/>
            <w:r w:rsidRPr="00B77A67">
              <w:rPr>
                <w:color w:val="000000"/>
              </w:rPr>
              <w:t>pārstāvības</w:t>
            </w:r>
            <w:proofErr w:type="spellEnd"/>
            <w:r w:rsidRPr="00B77A67">
              <w:rPr>
                <w:color w:val="000000"/>
              </w:rPr>
              <w:t xml:space="preserve">) </w:t>
            </w:r>
            <w:proofErr w:type="spellStart"/>
            <w:r w:rsidRPr="00B77A67">
              <w:rPr>
                <w:color w:val="000000"/>
              </w:rPr>
              <w:t>tiesības</w:t>
            </w:r>
            <w:proofErr w:type="spellEnd"/>
            <w:r w:rsidRPr="00B77A67">
              <w:rPr>
                <w:color w:val="000000"/>
              </w:rPr>
              <w:t xml:space="preserve">. Ja </w:t>
            </w:r>
            <w:proofErr w:type="spellStart"/>
            <w:r w:rsidRPr="00B77A67">
              <w:rPr>
                <w:color w:val="000000"/>
              </w:rPr>
              <w:t>pārstāvības</w:t>
            </w:r>
            <w:proofErr w:type="spellEnd"/>
            <w:r w:rsidRPr="00B77A67">
              <w:rPr>
                <w:color w:val="000000"/>
              </w:rPr>
              <w:t xml:space="preserve"> </w:t>
            </w:r>
            <w:proofErr w:type="spellStart"/>
            <w:r w:rsidRPr="00B77A67">
              <w:rPr>
                <w:color w:val="000000"/>
              </w:rPr>
              <w:t>tiesības</w:t>
            </w:r>
            <w:proofErr w:type="spellEnd"/>
            <w:r w:rsidRPr="00B77A67">
              <w:rPr>
                <w:color w:val="000000"/>
              </w:rPr>
              <w:t xml:space="preserve"> </w:t>
            </w:r>
            <w:proofErr w:type="spellStart"/>
            <w:r w:rsidRPr="00B77A67">
              <w:rPr>
                <w:color w:val="000000"/>
              </w:rPr>
              <w:t>izriet</w:t>
            </w:r>
            <w:proofErr w:type="spellEnd"/>
            <w:r w:rsidRPr="00B77A67">
              <w:rPr>
                <w:color w:val="000000"/>
              </w:rPr>
              <w:t xml:space="preserve"> no </w:t>
            </w:r>
            <w:proofErr w:type="spellStart"/>
            <w:r w:rsidRPr="00B77A67">
              <w:rPr>
                <w:color w:val="000000"/>
              </w:rPr>
              <w:t>informācijas</w:t>
            </w:r>
            <w:proofErr w:type="spellEnd"/>
            <w:r w:rsidRPr="00B77A67">
              <w:rPr>
                <w:color w:val="000000"/>
              </w:rPr>
              <w:t xml:space="preserve">, kas </w:t>
            </w:r>
            <w:proofErr w:type="spellStart"/>
            <w:r w:rsidRPr="00B77A67">
              <w:rPr>
                <w:color w:val="000000"/>
              </w:rPr>
              <w:t>iegūstama</w:t>
            </w:r>
            <w:proofErr w:type="spellEnd"/>
            <w:r w:rsidRPr="00B77A67">
              <w:rPr>
                <w:color w:val="000000"/>
              </w:rPr>
              <w:t xml:space="preserve"> </w:t>
            </w:r>
            <w:proofErr w:type="spellStart"/>
            <w:r w:rsidRPr="00B77A67">
              <w:rPr>
                <w:color w:val="000000"/>
              </w:rPr>
              <w:t>Uzņēmumu</w:t>
            </w:r>
            <w:proofErr w:type="spellEnd"/>
            <w:r w:rsidRPr="00B77A67">
              <w:rPr>
                <w:color w:val="000000"/>
              </w:rPr>
              <w:t xml:space="preserve"> </w:t>
            </w:r>
            <w:proofErr w:type="spellStart"/>
            <w:r w:rsidRPr="00B77A67">
              <w:rPr>
                <w:color w:val="000000"/>
              </w:rPr>
              <w:t>reģistra</w:t>
            </w:r>
            <w:proofErr w:type="spellEnd"/>
            <w:r w:rsidRPr="00B77A67">
              <w:rPr>
                <w:color w:val="000000"/>
              </w:rPr>
              <w:t xml:space="preserve"> </w:t>
            </w:r>
            <w:proofErr w:type="spellStart"/>
            <w:r w:rsidRPr="00B77A67">
              <w:rPr>
                <w:color w:val="000000"/>
              </w:rPr>
              <w:t>datubāzē</w:t>
            </w:r>
            <w:proofErr w:type="spellEnd"/>
            <w:r w:rsidRPr="00B77A67">
              <w:rPr>
                <w:color w:val="000000"/>
              </w:rPr>
              <w:t xml:space="preserve">, </w:t>
            </w:r>
            <w:proofErr w:type="spellStart"/>
            <w:r w:rsidRPr="00B77A67">
              <w:rPr>
                <w:color w:val="000000"/>
              </w:rPr>
              <w:t>pieteikuma</w:t>
            </w:r>
            <w:proofErr w:type="spellEnd"/>
            <w:r w:rsidRPr="00B77A67">
              <w:rPr>
                <w:color w:val="000000"/>
              </w:rPr>
              <w:t xml:space="preserve"> </w:t>
            </w:r>
            <w:proofErr w:type="spellStart"/>
            <w:r w:rsidRPr="00B77A67">
              <w:rPr>
                <w:color w:val="000000"/>
              </w:rPr>
              <w:t>vēstulē</w:t>
            </w:r>
            <w:proofErr w:type="spellEnd"/>
            <w:r w:rsidRPr="00B77A67">
              <w:rPr>
                <w:color w:val="000000"/>
              </w:rPr>
              <w:t xml:space="preserve"> </w:t>
            </w:r>
            <w:proofErr w:type="spellStart"/>
            <w:r w:rsidRPr="00B77A67">
              <w:rPr>
                <w:color w:val="000000"/>
              </w:rPr>
              <w:t>ietverama</w:t>
            </w:r>
            <w:proofErr w:type="spellEnd"/>
            <w:r w:rsidRPr="00B77A67">
              <w:rPr>
                <w:color w:val="000000"/>
              </w:rPr>
              <w:t xml:space="preserve"> </w:t>
            </w:r>
            <w:proofErr w:type="spellStart"/>
            <w:r w:rsidRPr="00B77A67">
              <w:rPr>
                <w:color w:val="000000"/>
              </w:rPr>
              <w:t>norāde</w:t>
            </w:r>
            <w:proofErr w:type="spellEnd"/>
            <w:r w:rsidRPr="00B77A67">
              <w:rPr>
                <w:color w:val="000000"/>
              </w:rPr>
              <w:t xml:space="preserve"> par </w:t>
            </w:r>
            <w:proofErr w:type="spellStart"/>
            <w:r w:rsidRPr="00B77A67">
              <w:rPr>
                <w:color w:val="000000"/>
              </w:rPr>
              <w:t>šo</w:t>
            </w:r>
            <w:proofErr w:type="spellEnd"/>
            <w:r w:rsidRPr="00B77A67">
              <w:rPr>
                <w:color w:val="000000"/>
              </w:rPr>
              <w:t xml:space="preserve"> </w:t>
            </w:r>
            <w:proofErr w:type="spellStart"/>
            <w:r w:rsidRPr="00B77A67">
              <w:rPr>
                <w:color w:val="000000"/>
              </w:rPr>
              <w:t>faktu</w:t>
            </w:r>
            <w:proofErr w:type="spellEnd"/>
            <w:r w:rsidRPr="00B77A67">
              <w:rPr>
                <w:color w:val="000000"/>
              </w:rPr>
              <w:t xml:space="preserve"> un </w:t>
            </w:r>
            <w:proofErr w:type="spellStart"/>
            <w:r w:rsidRPr="00B77A67">
              <w:rPr>
                <w:color w:val="000000"/>
              </w:rPr>
              <w:t>Pasūtītājs</w:t>
            </w:r>
            <w:proofErr w:type="spellEnd"/>
            <w:r w:rsidRPr="00B77A67">
              <w:rPr>
                <w:color w:val="000000"/>
              </w:rPr>
              <w:t xml:space="preserve"> pats par to </w:t>
            </w:r>
            <w:proofErr w:type="spellStart"/>
            <w:r w:rsidRPr="00B77A67">
              <w:rPr>
                <w:color w:val="000000"/>
              </w:rPr>
              <w:t>pārliecināsies</w:t>
            </w:r>
            <w:proofErr w:type="spellEnd"/>
            <w:r w:rsidRPr="00B77A67">
              <w:rPr>
                <w:color w:val="000000"/>
              </w:rPr>
              <w:t xml:space="preserve"> </w:t>
            </w:r>
            <w:proofErr w:type="spellStart"/>
            <w:r w:rsidRPr="00B77A67">
              <w:rPr>
                <w:color w:val="000000"/>
              </w:rPr>
              <w:t>Uzņēmumu</w:t>
            </w:r>
            <w:proofErr w:type="spellEnd"/>
            <w:r w:rsidRPr="00B77A67">
              <w:rPr>
                <w:color w:val="000000"/>
              </w:rPr>
              <w:t xml:space="preserve"> </w:t>
            </w:r>
            <w:proofErr w:type="spellStart"/>
            <w:r w:rsidRPr="00B77A67">
              <w:rPr>
                <w:color w:val="000000"/>
              </w:rPr>
              <w:t>reģistra</w:t>
            </w:r>
            <w:proofErr w:type="spellEnd"/>
            <w:r w:rsidRPr="00B77A67">
              <w:rPr>
                <w:color w:val="000000"/>
              </w:rPr>
              <w:t xml:space="preserve"> </w:t>
            </w:r>
            <w:proofErr w:type="spellStart"/>
            <w:r w:rsidRPr="00B77A67">
              <w:rPr>
                <w:color w:val="000000"/>
              </w:rPr>
              <w:t>datubāzē</w:t>
            </w:r>
            <w:proofErr w:type="spellEnd"/>
            <w:r w:rsidRPr="00B77A67">
              <w:rPr>
                <w:color w:val="000000"/>
              </w:rPr>
              <w:t>.</w:t>
            </w:r>
          </w:p>
        </w:tc>
      </w:tr>
      <w:tr w:rsidR="001140AE" w:rsidRPr="00407057" w14:paraId="23DCF0A5" w14:textId="77777777" w:rsidTr="00F87B9C">
        <w:tc>
          <w:tcPr>
            <w:tcW w:w="4358" w:type="dxa"/>
          </w:tcPr>
          <w:p w14:paraId="0BAC61F6" w14:textId="6E08A5CE" w:rsidR="001140AE" w:rsidRPr="00B77A67" w:rsidRDefault="001140AE" w:rsidP="00B77A67">
            <w:pPr>
              <w:rPr>
                <w:color w:val="000000"/>
              </w:rPr>
            </w:pPr>
            <w:r w:rsidRPr="00B77A67">
              <w:rPr>
                <w:color w:val="000000"/>
              </w:rPr>
              <w:t>5.2.</w:t>
            </w:r>
            <w:proofErr w:type="gramStart"/>
            <w:r w:rsidRPr="00B77A67">
              <w:rPr>
                <w:color w:val="000000"/>
              </w:rPr>
              <w:t>4.Pretendents</w:t>
            </w:r>
            <w:proofErr w:type="gramEnd"/>
            <w:r w:rsidRPr="00B77A67">
              <w:rPr>
                <w:color w:val="000000"/>
              </w:rPr>
              <w:t xml:space="preserve"> </w:t>
            </w:r>
            <w:proofErr w:type="spellStart"/>
            <w:r w:rsidRPr="00B77A67">
              <w:rPr>
                <w:color w:val="000000"/>
              </w:rPr>
              <w:t>ir</w:t>
            </w:r>
            <w:proofErr w:type="spellEnd"/>
            <w:r w:rsidRPr="00B77A67">
              <w:rPr>
                <w:color w:val="000000"/>
              </w:rPr>
              <w:t xml:space="preserve"> </w:t>
            </w:r>
            <w:proofErr w:type="spellStart"/>
            <w:r w:rsidRPr="00B77A67">
              <w:rPr>
                <w:color w:val="000000"/>
              </w:rPr>
              <w:t>tiesīgs</w:t>
            </w:r>
            <w:proofErr w:type="spellEnd"/>
            <w:r w:rsidRPr="00B77A67">
              <w:rPr>
                <w:color w:val="000000"/>
              </w:rPr>
              <w:t xml:space="preserve"> </w:t>
            </w:r>
            <w:proofErr w:type="spellStart"/>
            <w:r w:rsidRPr="00B77A67">
              <w:rPr>
                <w:color w:val="000000"/>
              </w:rPr>
              <w:t>veikt</w:t>
            </w:r>
            <w:proofErr w:type="spellEnd"/>
            <w:r w:rsidRPr="00B77A67">
              <w:rPr>
                <w:color w:val="000000"/>
              </w:rPr>
              <w:t xml:space="preserve"> </w:t>
            </w:r>
            <w:proofErr w:type="spellStart"/>
            <w:r w:rsidRPr="00B77A67">
              <w:rPr>
                <w:color w:val="000000"/>
              </w:rPr>
              <w:t>darbus</w:t>
            </w:r>
            <w:proofErr w:type="spellEnd"/>
            <w:r w:rsidRPr="00B77A67">
              <w:rPr>
                <w:color w:val="000000"/>
              </w:rPr>
              <w:t xml:space="preserve"> </w:t>
            </w:r>
            <w:proofErr w:type="spellStart"/>
            <w:r w:rsidRPr="00B77A67">
              <w:rPr>
                <w:color w:val="000000"/>
              </w:rPr>
              <w:t>ar</w:t>
            </w:r>
            <w:proofErr w:type="spellEnd"/>
            <w:r w:rsidRPr="00B77A67">
              <w:rPr>
                <w:color w:val="000000"/>
              </w:rPr>
              <w:t xml:space="preserve"> </w:t>
            </w:r>
            <w:proofErr w:type="spellStart"/>
            <w:r w:rsidRPr="00B77A67">
              <w:rPr>
                <w:color w:val="000000"/>
              </w:rPr>
              <w:t>ozona</w:t>
            </w:r>
            <w:proofErr w:type="spellEnd"/>
            <w:r w:rsidRPr="00B77A67">
              <w:rPr>
                <w:color w:val="000000"/>
              </w:rPr>
              <w:t xml:space="preserve"> </w:t>
            </w:r>
            <w:proofErr w:type="spellStart"/>
            <w:r w:rsidRPr="00B77A67">
              <w:rPr>
                <w:color w:val="000000"/>
              </w:rPr>
              <w:t>slāni</w:t>
            </w:r>
            <w:proofErr w:type="spellEnd"/>
            <w:r w:rsidRPr="00B77A67">
              <w:rPr>
                <w:color w:val="000000"/>
              </w:rPr>
              <w:t xml:space="preserve"> </w:t>
            </w:r>
            <w:proofErr w:type="spellStart"/>
            <w:r w:rsidRPr="00B77A67">
              <w:rPr>
                <w:color w:val="000000"/>
              </w:rPr>
              <w:t>noārdošām</w:t>
            </w:r>
            <w:proofErr w:type="spellEnd"/>
            <w:r w:rsidRPr="00B77A67">
              <w:rPr>
                <w:color w:val="000000"/>
              </w:rPr>
              <w:t xml:space="preserve"> </w:t>
            </w:r>
            <w:proofErr w:type="spellStart"/>
            <w:r w:rsidRPr="00B77A67">
              <w:rPr>
                <w:color w:val="000000"/>
              </w:rPr>
              <w:t>vielām</w:t>
            </w:r>
            <w:proofErr w:type="spellEnd"/>
            <w:r w:rsidRPr="00B77A67">
              <w:rPr>
                <w:color w:val="000000"/>
              </w:rPr>
              <w:t xml:space="preserve"> </w:t>
            </w:r>
            <w:proofErr w:type="spellStart"/>
            <w:r w:rsidRPr="00B77A67">
              <w:rPr>
                <w:color w:val="000000"/>
              </w:rPr>
              <w:t>vai</w:t>
            </w:r>
            <w:proofErr w:type="spellEnd"/>
            <w:r w:rsidRPr="00B77A67">
              <w:rPr>
                <w:color w:val="000000"/>
              </w:rPr>
              <w:t xml:space="preserve"> </w:t>
            </w:r>
            <w:proofErr w:type="spellStart"/>
            <w:r w:rsidRPr="00B77A67">
              <w:rPr>
                <w:color w:val="000000"/>
              </w:rPr>
              <w:t>fluorētām</w:t>
            </w:r>
            <w:proofErr w:type="spellEnd"/>
            <w:r w:rsidRPr="00B77A67">
              <w:rPr>
                <w:color w:val="000000"/>
              </w:rPr>
              <w:t xml:space="preserve"> </w:t>
            </w:r>
            <w:proofErr w:type="spellStart"/>
            <w:r w:rsidRPr="00B77A67">
              <w:rPr>
                <w:color w:val="000000"/>
              </w:rPr>
              <w:t>siltumnīcefekta</w:t>
            </w:r>
            <w:proofErr w:type="spellEnd"/>
            <w:r w:rsidRPr="00B77A67">
              <w:rPr>
                <w:color w:val="000000"/>
              </w:rPr>
              <w:t xml:space="preserve"> </w:t>
            </w:r>
            <w:proofErr w:type="spellStart"/>
            <w:r w:rsidRPr="00B77A67">
              <w:rPr>
                <w:color w:val="000000"/>
              </w:rPr>
              <w:t>gāzēm</w:t>
            </w:r>
            <w:proofErr w:type="spellEnd"/>
            <w:r w:rsidRPr="00B77A67">
              <w:rPr>
                <w:color w:val="000000"/>
              </w:rPr>
              <w:t>.</w:t>
            </w:r>
          </w:p>
        </w:tc>
        <w:tc>
          <w:tcPr>
            <w:tcW w:w="4743" w:type="dxa"/>
          </w:tcPr>
          <w:p w14:paraId="6F36C97F" w14:textId="5CCDD50F" w:rsidR="001140AE" w:rsidRPr="00B77A67" w:rsidRDefault="001140AE" w:rsidP="00B01EDC">
            <w:pPr>
              <w:jc w:val="both"/>
              <w:rPr>
                <w:color w:val="000000"/>
              </w:rPr>
            </w:pPr>
            <w:r w:rsidRPr="00B77A67">
              <w:rPr>
                <w:color w:val="000000"/>
              </w:rPr>
              <w:t xml:space="preserve">5.3.4. Lai </w:t>
            </w:r>
            <w:proofErr w:type="spellStart"/>
            <w:r w:rsidRPr="00B77A67">
              <w:rPr>
                <w:color w:val="000000"/>
              </w:rPr>
              <w:t>apliecinātu</w:t>
            </w:r>
            <w:proofErr w:type="spellEnd"/>
            <w:r w:rsidRPr="00B77A67">
              <w:rPr>
                <w:color w:val="000000"/>
              </w:rPr>
              <w:t xml:space="preserve"> </w:t>
            </w:r>
            <w:proofErr w:type="spellStart"/>
            <w:r w:rsidRPr="00B77A67">
              <w:rPr>
                <w:color w:val="000000"/>
              </w:rPr>
              <w:t>nolikuma</w:t>
            </w:r>
            <w:proofErr w:type="spellEnd"/>
            <w:r w:rsidRPr="00B77A67">
              <w:rPr>
                <w:color w:val="000000"/>
              </w:rPr>
              <w:t xml:space="preserve"> 5.2.</w:t>
            </w:r>
            <w:proofErr w:type="gramStart"/>
            <w:r w:rsidRPr="00B77A67">
              <w:rPr>
                <w:color w:val="000000"/>
              </w:rPr>
              <w:t>4.apakšpunkta</w:t>
            </w:r>
            <w:proofErr w:type="gramEnd"/>
            <w:r w:rsidRPr="00B77A67">
              <w:rPr>
                <w:color w:val="000000"/>
              </w:rPr>
              <w:t xml:space="preserve"> </w:t>
            </w:r>
            <w:proofErr w:type="spellStart"/>
            <w:r w:rsidRPr="00B77A67">
              <w:rPr>
                <w:color w:val="000000"/>
              </w:rPr>
              <w:t>izpildi</w:t>
            </w:r>
            <w:proofErr w:type="spellEnd"/>
            <w:r w:rsidRPr="00B77A67">
              <w:rPr>
                <w:color w:val="000000"/>
              </w:rPr>
              <w:t xml:space="preserve">, </w:t>
            </w:r>
            <w:proofErr w:type="spellStart"/>
            <w:r w:rsidRPr="00B77A67">
              <w:rPr>
                <w:color w:val="000000"/>
              </w:rPr>
              <w:t>jāiesniedz</w:t>
            </w:r>
            <w:proofErr w:type="spellEnd"/>
            <w:r w:rsidRPr="00B77A67">
              <w:rPr>
                <w:color w:val="000000"/>
              </w:rPr>
              <w:t xml:space="preserve">, </w:t>
            </w:r>
            <w:proofErr w:type="spellStart"/>
            <w:r w:rsidRPr="00B77A67">
              <w:rPr>
                <w:color w:val="000000"/>
              </w:rPr>
              <w:t>atļaujas</w:t>
            </w:r>
            <w:proofErr w:type="spellEnd"/>
            <w:r w:rsidRPr="00B77A67">
              <w:rPr>
                <w:color w:val="000000"/>
              </w:rPr>
              <w:t xml:space="preserve"> (</w:t>
            </w:r>
            <w:proofErr w:type="spellStart"/>
            <w:r w:rsidRPr="00B77A67">
              <w:rPr>
                <w:color w:val="000000"/>
              </w:rPr>
              <w:t>licences</w:t>
            </w:r>
            <w:proofErr w:type="spellEnd"/>
            <w:r w:rsidRPr="00B77A67">
              <w:rPr>
                <w:color w:val="000000"/>
              </w:rPr>
              <w:t xml:space="preserve">) </w:t>
            </w:r>
            <w:proofErr w:type="spellStart"/>
            <w:r w:rsidRPr="00B77A67">
              <w:rPr>
                <w:color w:val="000000"/>
              </w:rPr>
              <w:t>kopija</w:t>
            </w:r>
            <w:proofErr w:type="spellEnd"/>
            <w:r w:rsidRPr="00B77A67">
              <w:rPr>
                <w:color w:val="000000"/>
              </w:rPr>
              <w:t xml:space="preserve"> </w:t>
            </w:r>
            <w:proofErr w:type="spellStart"/>
            <w:r w:rsidRPr="00B77A67">
              <w:rPr>
                <w:color w:val="000000"/>
              </w:rPr>
              <w:t>darbam</w:t>
            </w:r>
            <w:proofErr w:type="spellEnd"/>
            <w:r w:rsidRPr="00B77A67">
              <w:rPr>
                <w:color w:val="000000"/>
              </w:rPr>
              <w:t xml:space="preserve"> </w:t>
            </w:r>
            <w:proofErr w:type="spellStart"/>
            <w:r w:rsidRPr="00B77A67">
              <w:rPr>
                <w:color w:val="000000"/>
              </w:rPr>
              <w:t>ar</w:t>
            </w:r>
            <w:proofErr w:type="spellEnd"/>
            <w:r w:rsidRPr="00B77A67">
              <w:rPr>
                <w:color w:val="000000"/>
              </w:rPr>
              <w:t xml:space="preserve"> </w:t>
            </w:r>
            <w:proofErr w:type="spellStart"/>
            <w:r w:rsidRPr="00B77A67">
              <w:rPr>
                <w:color w:val="000000"/>
              </w:rPr>
              <w:t>ozona</w:t>
            </w:r>
            <w:proofErr w:type="spellEnd"/>
            <w:r w:rsidRPr="00B77A67">
              <w:rPr>
                <w:color w:val="000000"/>
              </w:rPr>
              <w:t xml:space="preserve"> </w:t>
            </w:r>
            <w:proofErr w:type="spellStart"/>
            <w:r w:rsidRPr="00B77A67">
              <w:rPr>
                <w:color w:val="000000"/>
              </w:rPr>
              <w:t>slāni</w:t>
            </w:r>
            <w:proofErr w:type="spellEnd"/>
            <w:r w:rsidRPr="00B77A67">
              <w:rPr>
                <w:color w:val="000000"/>
              </w:rPr>
              <w:t xml:space="preserve"> </w:t>
            </w:r>
            <w:proofErr w:type="spellStart"/>
            <w:r w:rsidRPr="00B77A67">
              <w:rPr>
                <w:color w:val="000000"/>
              </w:rPr>
              <w:t>noārdošām</w:t>
            </w:r>
            <w:proofErr w:type="spellEnd"/>
            <w:r w:rsidRPr="00B77A67">
              <w:rPr>
                <w:color w:val="000000"/>
              </w:rPr>
              <w:t xml:space="preserve"> </w:t>
            </w:r>
            <w:proofErr w:type="spellStart"/>
            <w:r w:rsidRPr="00B77A67">
              <w:rPr>
                <w:color w:val="000000"/>
              </w:rPr>
              <w:t>vielām</w:t>
            </w:r>
            <w:proofErr w:type="spellEnd"/>
            <w:r w:rsidRPr="00B77A67">
              <w:rPr>
                <w:color w:val="000000"/>
              </w:rPr>
              <w:t xml:space="preserve"> </w:t>
            </w:r>
            <w:proofErr w:type="spellStart"/>
            <w:r w:rsidRPr="00B77A67">
              <w:rPr>
                <w:color w:val="000000"/>
              </w:rPr>
              <w:t>vai</w:t>
            </w:r>
            <w:proofErr w:type="spellEnd"/>
            <w:r w:rsidRPr="00B77A67">
              <w:rPr>
                <w:color w:val="000000"/>
              </w:rPr>
              <w:t xml:space="preserve"> </w:t>
            </w:r>
            <w:proofErr w:type="spellStart"/>
            <w:r w:rsidRPr="00B77A67">
              <w:rPr>
                <w:color w:val="000000"/>
              </w:rPr>
              <w:t>fluorētām</w:t>
            </w:r>
            <w:proofErr w:type="spellEnd"/>
            <w:r w:rsidRPr="00B77A67">
              <w:rPr>
                <w:color w:val="000000"/>
              </w:rPr>
              <w:t xml:space="preserve"> </w:t>
            </w:r>
            <w:proofErr w:type="spellStart"/>
            <w:r w:rsidRPr="00B77A67">
              <w:rPr>
                <w:color w:val="000000"/>
              </w:rPr>
              <w:t>siltumnīcefekta</w:t>
            </w:r>
            <w:proofErr w:type="spellEnd"/>
            <w:r w:rsidRPr="00B77A67">
              <w:rPr>
                <w:color w:val="000000"/>
              </w:rPr>
              <w:t xml:space="preserve"> </w:t>
            </w:r>
            <w:proofErr w:type="spellStart"/>
            <w:r w:rsidRPr="00B77A67">
              <w:rPr>
                <w:color w:val="000000"/>
              </w:rPr>
              <w:t>gāzēm</w:t>
            </w:r>
            <w:proofErr w:type="spellEnd"/>
            <w:r w:rsidRPr="00B77A67">
              <w:rPr>
                <w:color w:val="000000"/>
              </w:rPr>
              <w:t>.</w:t>
            </w:r>
          </w:p>
        </w:tc>
      </w:tr>
    </w:tbl>
    <w:p w14:paraId="414EE303" w14:textId="77777777" w:rsidR="001140AE" w:rsidRPr="00407057" w:rsidRDefault="001140AE" w:rsidP="00B01EDC">
      <w:pPr>
        <w:pStyle w:val="ListParagraph"/>
        <w:ind w:left="851" w:hanging="491"/>
        <w:jc w:val="both"/>
        <w:rPr>
          <w:rFonts w:ascii="Times New Roman" w:hAnsi="Times New Roman"/>
          <w:color w:val="000000"/>
          <w:sz w:val="24"/>
          <w:szCs w:val="24"/>
        </w:rPr>
      </w:pPr>
      <w:r w:rsidRPr="00407057">
        <w:rPr>
          <w:rFonts w:ascii="Times New Roman" w:hAnsi="Times New Roman"/>
          <w:color w:val="000000"/>
          <w:sz w:val="24"/>
          <w:szCs w:val="24"/>
        </w:rPr>
        <w:t>5.4.</w:t>
      </w:r>
      <w:r w:rsidRPr="00407057">
        <w:rPr>
          <w:rFonts w:ascii="Times New Roman" w:hAnsi="Times New Roman"/>
          <w:color w:val="000000"/>
          <w:sz w:val="24"/>
          <w:szCs w:val="24"/>
        </w:rPr>
        <w:tab/>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2B1C098E" w14:textId="5F2C9B95" w:rsidR="00C94B6B" w:rsidRPr="00407057" w:rsidRDefault="001140AE" w:rsidP="00B01EDC">
      <w:pPr>
        <w:pStyle w:val="ListParagraph"/>
        <w:numPr>
          <w:ilvl w:val="1"/>
          <w:numId w:val="8"/>
        </w:numPr>
        <w:ind w:left="851" w:hanging="567"/>
        <w:rPr>
          <w:rFonts w:ascii="Times New Roman" w:hAnsi="Times New Roman"/>
          <w:sz w:val="24"/>
          <w:szCs w:val="24"/>
        </w:rPr>
      </w:pPr>
      <w:r w:rsidRPr="00407057">
        <w:rPr>
          <w:rFonts w:ascii="Times New Roman" w:hAnsi="Times New Roman"/>
          <w:sz w:val="24"/>
          <w:szCs w:val="24"/>
        </w:rPr>
        <w:lastRenderedPageBreak/>
        <w:t>Ja pretendents savas kvalifikācijas atbilstības apliecināšanai balstās uz citu personu iespējām, pretendentu atlasei papildus jāiesniedz apliecinājums vai vienošanās par sadarbību ar pretendentu konkrētā līguma izpildei.</w:t>
      </w:r>
    </w:p>
    <w:p w14:paraId="7E2B08B0" w14:textId="77777777" w:rsidR="007922BC" w:rsidRPr="00407057" w:rsidRDefault="007922BC" w:rsidP="0073045C">
      <w:pPr>
        <w:pStyle w:val="ListParagraph"/>
        <w:numPr>
          <w:ilvl w:val="0"/>
          <w:numId w:val="1"/>
        </w:numPr>
        <w:rPr>
          <w:rFonts w:ascii="Times New Roman" w:hAnsi="Times New Roman"/>
          <w:color w:val="000000"/>
          <w:sz w:val="24"/>
          <w:szCs w:val="24"/>
        </w:rPr>
      </w:pPr>
      <w:r w:rsidRPr="00B4563B">
        <w:rPr>
          <w:rFonts w:ascii="Times New Roman" w:hAnsi="Times New Roman"/>
          <w:b/>
          <w:bCs/>
          <w:color w:val="000000"/>
          <w:sz w:val="24"/>
          <w:szCs w:val="24"/>
        </w:rPr>
        <w:t>Veicamā pakalpojuma uzskaitījums (apjomi):</w:t>
      </w:r>
      <w:r w:rsidRPr="00407057">
        <w:rPr>
          <w:rFonts w:ascii="Times New Roman" w:hAnsi="Times New Roman"/>
          <w:color w:val="000000"/>
          <w:sz w:val="24"/>
          <w:szCs w:val="24"/>
        </w:rPr>
        <w:t xml:space="preserve"> Precīzs pakalpojuma apraksts ir noteikts Tehniskajā specifikācijā (Pielikums Nr.1)</w:t>
      </w:r>
    </w:p>
    <w:p w14:paraId="05A8EE4D" w14:textId="591BD88C" w:rsidR="007922BC" w:rsidRPr="00407057" w:rsidRDefault="007922BC" w:rsidP="0073045C">
      <w:pPr>
        <w:pStyle w:val="ListParagraph"/>
        <w:numPr>
          <w:ilvl w:val="0"/>
          <w:numId w:val="1"/>
        </w:numPr>
        <w:rPr>
          <w:rFonts w:ascii="Times New Roman" w:hAnsi="Times New Roman"/>
          <w:sz w:val="24"/>
          <w:szCs w:val="24"/>
        </w:rPr>
      </w:pPr>
      <w:r w:rsidRPr="00B4563B">
        <w:rPr>
          <w:rFonts w:ascii="Times New Roman" w:hAnsi="Times New Roman"/>
          <w:b/>
          <w:bCs/>
          <w:color w:val="000000"/>
          <w:sz w:val="24"/>
          <w:szCs w:val="24"/>
        </w:rPr>
        <w:t>Paredzamā līgumcena</w:t>
      </w:r>
      <w:r w:rsidRPr="00407057">
        <w:rPr>
          <w:rFonts w:ascii="Times New Roman" w:hAnsi="Times New Roman"/>
          <w:color w:val="000000"/>
          <w:sz w:val="24"/>
          <w:szCs w:val="24"/>
        </w:rPr>
        <w:t xml:space="preserve">: līdz EUR </w:t>
      </w:r>
      <w:r w:rsidR="00294C04" w:rsidRPr="00407057">
        <w:rPr>
          <w:rFonts w:ascii="Times New Roman" w:hAnsi="Times New Roman"/>
          <w:color w:val="000000"/>
          <w:sz w:val="24"/>
          <w:szCs w:val="24"/>
        </w:rPr>
        <w:t>40</w:t>
      </w:r>
      <w:r w:rsidRPr="00407057">
        <w:rPr>
          <w:rFonts w:ascii="Times New Roman" w:hAnsi="Times New Roman"/>
          <w:color w:val="000000"/>
          <w:sz w:val="24"/>
          <w:szCs w:val="24"/>
        </w:rPr>
        <w:t>00.00 (</w:t>
      </w:r>
      <w:r w:rsidR="00294C04" w:rsidRPr="00407057">
        <w:rPr>
          <w:rFonts w:ascii="Times New Roman" w:hAnsi="Times New Roman"/>
          <w:color w:val="000000"/>
          <w:sz w:val="24"/>
          <w:szCs w:val="24"/>
        </w:rPr>
        <w:t>četri</w:t>
      </w:r>
      <w:r w:rsidRPr="00407057">
        <w:rPr>
          <w:rFonts w:ascii="Times New Roman" w:hAnsi="Times New Roman"/>
          <w:color w:val="000000"/>
          <w:sz w:val="24"/>
          <w:szCs w:val="24"/>
        </w:rPr>
        <w:t xml:space="preserve"> tūkstoši</w:t>
      </w:r>
      <w:r w:rsidRPr="00407057">
        <w:rPr>
          <w:rFonts w:ascii="Times New Roman" w:hAnsi="Times New Roman"/>
          <w:sz w:val="24"/>
          <w:szCs w:val="24"/>
        </w:rPr>
        <w:t xml:space="preserve"> </w:t>
      </w:r>
      <w:r w:rsidRPr="00B01EDC">
        <w:rPr>
          <w:rFonts w:ascii="Times New Roman" w:hAnsi="Times New Roman"/>
          <w:i/>
          <w:sz w:val="24"/>
          <w:szCs w:val="24"/>
        </w:rPr>
        <w:t>euro</w:t>
      </w:r>
      <w:r w:rsidRPr="00407057">
        <w:rPr>
          <w:rFonts w:ascii="Times New Roman" w:hAnsi="Times New Roman"/>
          <w:sz w:val="24"/>
          <w:szCs w:val="24"/>
        </w:rPr>
        <w:t xml:space="preserve"> 00 centi) EUR bez PVN. </w:t>
      </w:r>
    </w:p>
    <w:p w14:paraId="26D069A6" w14:textId="5427C956" w:rsidR="007814D4" w:rsidRPr="00B01EDC" w:rsidRDefault="007814D4" w:rsidP="00B01EDC">
      <w:pPr>
        <w:pStyle w:val="ListParagraph"/>
        <w:numPr>
          <w:ilvl w:val="0"/>
          <w:numId w:val="1"/>
        </w:numPr>
        <w:spacing w:after="0" w:line="240" w:lineRule="auto"/>
        <w:ind w:hanging="357"/>
        <w:jc w:val="both"/>
        <w:rPr>
          <w:rFonts w:ascii="Times New Roman" w:hAnsi="Times New Roman"/>
          <w:b/>
          <w:bCs/>
          <w:sz w:val="24"/>
          <w:szCs w:val="24"/>
        </w:rPr>
      </w:pPr>
      <w:r w:rsidRPr="00B01EDC">
        <w:rPr>
          <w:rFonts w:ascii="Times New Roman" w:hAnsi="Times New Roman"/>
          <w:b/>
          <w:bCs/>
          <w:sz w:val="24"/>
          <w:szCs w:val="24"/>
        </w:rPr>
        <w:t>Pretendenta atlasei iesniedzamie dokumenti:</w:t>
      </w:r>
    </w:p>
    <w:p w14:paraId="07242A2D" w14:textId="361423BB" w:rsidR="00B01EDC" w:rsidRPr="00B01EDC" w:rsidRDefault="007814D4" w:rsidP="00B01EDC">
      <w:pPr>
        <w:pStyle w:val="ListParagraph"/>
        <w:numPr>
          <w:ilvl w:val="1"/>
          <w:numId w:val="1"/>
        </w:numPr>
        <w:tabs>
          <w:tab w:val="left" w:pos="5245"/>
        </w:tabs>
        <w:spacing w:after="0" w:line="240" w:lineRule="auto"/>
        <w:ind w:left="993" w:hanging="499"/>
        <w:jc w:val="both"/>
        <w:rPr>
          <w:rFonts w:ascii="Times New Roman" w:hAnsi="Times New Roman"/>
          <w:sz w:val="24"/>
          <w:szCs w:val="24"/>
        </w:rPr>
      </w:pPr>
      <w:r w:rsidRPr="00B01EDC">
        <w:rPr>
          <w:rFonts w:ascii="Times New Roman" w:hAnsi="Times New Roman"/>
          <w:sz w:val="24"/>
          <w:szCs w:val="24"/>
        </w:rPr>
        <w:t>Korekti aizpildīts pretendenta piedāvājums</w:t>
      </w:r>
      <w:r w:rsidR="00C230D8">
        <w:rPr>
          <w:rFonts w:ascii="Times New Roman" w:hAnsi="Times New Roman"/>
          <w:sz w:val="24"/>
          <w:szCs w:val="24"/>
        </w:rPr>
        <w:t xml:space="preserve"> (Pielikums Nr.2)</w:t>
      </w:r>
      <w:r w:rsidR="00FE7AA5">
        <w:rPr>
          <w:rFonts w:ascii="Times New Roman" w:hAnsi="Times New Roman"/>
          <w:sz w:val="24"/>
          <w:szCs w:val="24"/>
        </w:rPr>
        <w:t>, t.sk., tehniskais piedāvājums</w:t>
      </w:r>
      <w:r w:rsidRPr="00B01EDC">
        <w:rPr>
          <w:rFonts w:ascii="Times New Roman" w:hAnsi="Times New Roman"/>
          <w:sz w:val="24"/>
          <w:szCs w:val="24"/>
        </w:rPr>
        <w:t>.</w:t>
      </w:r>
    </w:p>
    <w:p w14:paraId="540D19FD" w14:textId="77777777" w:rsidR="00B01EDC" w:rsidRPr="00B01EDC" w:rsidRDefault="007814D4" w:rsidP="00B01EDC">
      <w:pPr>
        <w:pStyle w:val="ListParagraph"/>
        <w:numPr>
          <w:ilvl w:val="1"/>
          <w:numId w:val="1"/>
        </w:numPr>
        <w:tabs>
          <w:tab w:val="left" w:pos="5245"/>
        </w:tabs>
        <w:spacing w:after="0" w:line="240" w:lineRule="auto"/>
        <w:ind w:left="993" w:hanging="499"/>
        <w:jc w:val="both"/>
        <w:rPr>
          <w:rFonts w:ascii="Times New Roman" w:hAnsi="Times New Roman"/>
          <w:sz w:val="24"/>
          <w:szCs w:val="24"/>
        </w:rPr>
      </w:pPr>
      <w:r w:rsidRPr="00B01EDC">
        <w:rPr>
          <w:rFonts w:ascii="Times New Roman" w:hAnsi="Times New Roman"/>
          <w:sz w:val="24"/>
          <w:szCs w:val="24"/>
        </w:rPr>
        <w:t>Latvijas Republikas Valsts vides dienesta izsniegtā spēkā esoša speciāla atļaujas kopija darbībām ar ozona slāni noārdošām vielām vai fluorētām siltumnīcefekta gāzēm, ja pretendents piedāvā tādas gaisa kondicionēšanas iekārtas, kurās ir ozona slāni noārdošās vielas vai fluorētās siltumnīcefekta gāzes.</w:t>
      </w:r>
    </w:p>
    <w:p w14:paraId="505E9F4A" w14:textId="77777777" w:rsidR="00B01EDC" w:rsidRPr="00B01EDC" w:rsidRDefault="007814D4" w:rsidP="00B01EDC">
      <w:pPr>
        <w:pStyle w:val="ListParagraph"/>
        <w:numPr>
          <w:ilvl w:val="1"/>
          <w:numId w:val="1"/>
        </w:numPr>
        <w:tabs>
          <w:tab w:val="left" w:pos="5245"/>
        </w:tabs>
        <w:spacing w:after="0" w:line="240" w:lineRule="auto"/>
        <w:ind w:left="993" w:hanging="499"/>
        <w:jc w:val="both"/>
        <w:rPr>
          <w:rFonts w:ascii="Times New Roman" w:hAnsi="Times New Roman"/>
          <w:sz w:val="24"/>
          <w:szCs w:val="24"/>
        </w:rPr>
      </w:pPr>
      <w:r w:rsidRPr="00B01EDC">
        <w:rPr>
          <w:rFonts w:ascii="Times New Roman" w:hAnsi="Times New Roman"/>
          <w:sz w:val="24"/>
          <w:szCs w:val="24"/>
        </w:rPr>
        <w:t>Apliecinājums par to, ka vismaz viens no kondicionieru instalētājiem būs speciālists ar LATAK akreditētā sertifikācijas institūcijā – Latvijas saldētājiekārtu inženieru asociācijas sertifikācijas centrā izsniegtu sertifikātu, lai nodrošinātu kondicionieru instalācijas kvalitāti.</w:t>
      </w:r>
    </w:p>
    <w:p w14:paraId="15814A4D" w14:textId="77777777" w:rsidR="00B01EDC" w:rsidRPr="00B01EDC" w:rsidRDefault="007814D4" w:rsidP="00B01EDC">
      <w:pPr>
        <w:pStyle w:val="ListParagraph"/>
        <w:numPr>
          <w:ilvl w:val="1"/>
          <w:numId w:val="1"/>
        </w:numPr>
        <w:tabs>
          <w:tab w:val="left" w:pos="5245"/>
        </w:tabs>
        <w:spacing w:after="0" w:line="240" w:lineRule="auto"/>
        <w:ind w:left="993" w:hanging="499"/>
        <w:jc w:val="both"/>
        <w:rPr>
          <w:rFonts w:ascii="Times New Roman" w:hAnsi="Times New Roman"/>
          <w:sz w:val="24"/>
          <w:szCs w:val="24"/>
        </w:rPr>
      </w:pPr>
      <w:r w:rsidRPr="00B01EDC">
        <w:rPr>
          <w:rFonts w:ascii="Times New Roman" w:hAnsi="Times New Roman"/>
          <w:sz w:val="24"/>
          <w:szCs w:val="24"/>
        </w:rPr>
        <w:t>Sertifikāta kopija (vai sertifikāts, ja Pretendents piedāvā Preci, kas ir vairāku ražotāju produkcija), kas apliecina piedāvātās Preces atbilstību CE (Conformité Européne) marķējumam.</w:t>
      </w:r>
    </w:p>
    <w:p w14:paraId="1E0F70BD" w14:textId="3784E653" w:rsidR="007814D4" w:rsidRPr="00B01EDC" w:rsidRDefault="007814D4" w:rsidP="00B01EDC">
      <w:pPr>
        <w:pStyle w:val="ListParagraph"/>
        <w:numPr>
          <w:ilvl w:val="1"/>
          <w:numId w:val="1"/>
        </w:numPr>
        <w:tabs>
          <w:tab w:val="left" w:pos="5245"/>
        </w:tabs>
        <w:spacing w:after="0" w:line="240" w:lineRule="auto"/>
        <w:ind w:left="993" w:hanging="499"/>
        <w:jc w:val="both"/>
        <w:rPr>
          <w:rFonts w:ascii="Times New Roman" w:hAnsi="Times New Roman"/>
          <w:sz w:val="24"/>
          <w:szCs w:val="24"/>
        </w:rPr>
      </w:pPr>
      <w:r w:rsidRPr="00B01EDC">
        <w:rPr>
          <w:rFonts w:ascii="Times New Roman" w:hAnsi="Times New Roman"/>
          <w:sz w:val="24"/>
          <w:szCs w:val="24"/>
        </w:rPr>
        <w:t>Pretendenta speciālistiem, kuri veiks darbu izpildi, ir spēkā esoša apliecība par vismaz Bz elektrodrošības grupas piešķiršanu</w:t>
      </w:r>
      <w:r w:rsidR="00B01EDC" w:rsidRPr="00B01EDC">
        <w:rPr>
          <w:rFonts w:ascii="Times New Roman" w:hAnsi="Times New Roman"/>
          <w:sz w:val="24"/>
          <w:szCs w:val="24"/>
        </w:rPr>
        <w:t>.</w:t>
      </w:r>
    </w:p>
    <w:p w14:paraId="0084D61F" w14:textId="77777777" w:rsidR="00B01EDC" w:rsidRPr="00B01EDC" w:rsidRDefault="00B01EDC" w:rsidP="00B01EDC">
      <w:pPr>
        <w:pStyle w:val="ListParagraph"/>
        <w:tabs>
          <w:tab w:val="left" w:pos="5245"/>
        </w:tabs>
        <w:spacing w:after="0" w:line="240" w:lineRule="auto"/>
        <w:ind w:left="993"/>
        <w:rPr>
          <w:rFonts w:ascii="Times New Roman" w:hAnsi="Times New Roman"/>
          <w:sz w:val="24"/>
          <w:szCs w:val="24"/>
        </w:rPr>
      </w:pPr>
    </w:p>
    <w:p w14:paraId="65F1E864" w14:textId="717AC332" w:rsidR="008B5780" w:rsidRPr="00407057" w:rsidRDefault="008B5780" w:rsidP="00B01EDC">
      <w:pPr>
        <w:pStyle w:val="ListParagraph"/>
        <w:numPr>
          <w:ilvl w:val="0"/>
          <w:numId w:val="1"/>
        </w:numPr>
        <w:spacing w:after="0" w:line="240" w:lineRule="auto"/>
        <w:rPr>
          <w:rFonts w:ascii="Times New Roman" w:hAnsi="Times New Roman"/>
          <w:sz w:val="24"/>
          <w:szCs w:val="24"/>
        </w:rPr>
      </w:pPr>
      <w:r w:rsidRPr="00407057">
        <w:rPr>
          <w:rFonts w:ascii="Times New Roman" w:hAnsi="Times New Roman"/>
          <w:b/>
          <w:sz w:val="24"/>
          <w:szCs w:val="24"/>
        </w:rPr>
        <w:t>Piedāvājuma izvēles kritērijs</w:t>
      </w:r>
      <w:r w:rsidR="006069A4" w:rsidRPr="00407057">
        <w:rPr>
          <w:rFonts w:ascii="Times New Roman" w:hAnsi="Times New Roman"/>
          <w:b/>
          <w:sz w:val="24"/>
          <w:szCs w:val="24"/>
        </w:rPr>
        <w:t>:</w:t>
      </w:r>
    </w:p>
    <w:p w14:paraId="3458B76D" w14:textId="69FF656E" w:rsidR="006069A4" w:rsidRPr="00407057" w:rsidRDefault="008B5780" w:rsidP="00B01EDC">
      <w:pPr>
        <w:pStyle w:val="ListParagraph"/>
        <w:numPr>
          <w:ilvl w:val="1"/>
          <w:numId w:val="1"/>
        </w:numPr>
        <w:spacing w:after="0" w:line="240" w:lineRule="auto"/>
        <w:ind w:left="851" w:hanging="425"/>
        <w:jc w:val="both"/>
        <w:rPr>
          <w:rFonts w:ascii="Times New Roman" w:hAnsi="Times New Roman"/>
          <w:b/>
          <w:sz w:val="24"/>
          <w:szCs w:val="24"/>
        </w:rPr>
      </w:pPr>
      <w:r w:rsidRPr="00407057">
        <w:rPr>
          <w:rFonts w:ascii="Times New Roman" w:hAnsi="Times New Roman"/>
          <w:sz w:val="24"/>
          <w:szCs w:val="24"/>
        </w:rPr>
        <w:t xml:space="preserve">Par pretendentu, kuram būtu piešķiramas līguma slēgšanas tiesības, tiek atzīts tas pretendents, kura piedāvājums atbilst visām </w:t>
      </w:r>
      <w:r w:rsidR="00470743" w:rsidRPr="00407057">
        <w:rPr>
          <w:rFonts w:ascii="Times New Roman" w:hAnsi="Times New Roman"/>
          <w:sz w:val="24"/>
          <w:szCs w:val="24"/>
        </w:rPr>
        <w:t>tirgus izpētes</w:t>
      </w:r>
      <w:r w:rsidRPr="00407057">
        <w:rPr>
          <w:rFonts w:ascii="Times New Roman" w:hAnsi="Times New Roman"/>
          <w:sz w:val="24"/>
          <w:szCs w:val="24"/>
        </w:rPr>
        <w:t xml:space="preserve"> noteikumu prasībām un ir ar </w:t>
      </w:r>
      <w:r w:rsidR="00415799">
        <w:rPr>
          <w:rFonts w:ascii="Times New Roman" w:hAnsi="Times New Roman"/>
          <w:sz w:val="24"/>
          <w:szCs w:val="24"/>
        </w:rPr>
        <w:t>zemākās cenas</w:t>
      </w:r>
      <w:r w:rsidR="00415799" w:rsidRPr="00407057">
        <w:rPr>
          <w:rFonts w:ascii="Times New Roman" w:hAnsi="Times New Roman"/>
          <w:sz w:val="24"/>
          <w:szCs w:val="24"/>
        </w:rPr>
        <w:t xml:space="preserve"> </w:t>
      </w:r>
      <w:r w:rsidR="00740DA8" w:rsidRPr="00407057">
        <w:rPr>
          <w:rFonts w:ascii="Times New Roman" w:hAnsi="Times New Roman"/>
          <w:sz w:val="24"/>
          <w:szCs w:val="24"/>
        </w:rPr>
        <w:t>piedāvā</w:t>
      </w:r>
      <w:r w:rsidR="002064BB" w:rsidRPr="00407057">
        <w:rPr>
          <w:rFonts w:ascii="Times New Roman" w:hAnsi="Times New Roman"/>
          <w:sz w:val="24"/>
          <w:szCs w:val="24"/>
        </w:rPr>
        <w:t>jumu.</w:t>
      </w:r>
    </w:p>
    <w:p w14:paraId="4B11109F" w14:textId="3B74CA4F" w:rsidR="006069A4" w:rsidRPr="00407057" w:rsidRDefault="006069A4" w:rsidP="00B01EDC">
      <w:pPr>
        <w:pStyle w:val="ListParagraph"/>
        <w:numPr>
          <w:ilvl w:val="1"/>
          <w:numId w:val="1"/>
        </w:numPr>
        <w:spacing w:after="0" w:line="240" w:lineRule="auto"/>
        <w:ind w:left="851" w:hanging="425"/>
        <w:jc w:val="both"/>
        <w:rPr>
          <w:rFonts w:ascii="Times New Roman" w:hAnsi="Times New Roman"/>
          <w:b/>
          <w:sz w:val="24"/>
          <w:szCs w:val="24"/>
        </w:rPr>
      </w:pPr>
      <w:r w:rsidRPr="00407057">
        <w:rPr>
          <w:rFonts w:ascii="Times New Roman" w:hAnsi="Times New Roman"/>
          <w:color w:val="000000" w:themeColor="text1"/>
          <w:sz w:val="24"/>
          <w:szCs w:val="24"/>
        </w:rPr>
        <w:t xml:space="preserve">Ja izraudzītais pretendents atsakās slēgt līgumu, tad tiek lemts vai piešķirt līguma slēgšanas tiesības nākamam pretendentam, kura piedāvājums ir ar </w:t>
      </w:r>
      <w:r w:rsidR="002064BB" w:rsidRPr="00407057">
        <w:rPr>
          <w:rFonts w:ascii="Times New Roman" w:hAnsi="Times New Roman"/>
          <w:color w:val="000000" w:themeColor="text1"/>
          <w:sz w:val="24"/>
          <w:szCs w:val="24"/>
        </w:rPr>
        <w:t>saimnieciski izdevīgāko piedāvājumu.</w:t>
      </w:r>
    </w:p>
    <w:p w14:paraId="5E73F083" w14:textId="3D63F073" w:rsidR="006069A4" w:rsidRPr="00B01EDC" w:rsidRDefault="006069A4" w:rsidP="00B01EDC">
      <w:pPr>
        <w:pStyle w:val="ListParagraph"/>
        <w:numPr>
          <w:ilvl w:val="1"/>
          <w:numId w:val="1"/>
        </w:numPr>
        <w:spacing w:after="0" w:line="240" w:lineRule="auto"/>
        <w:ind w:left="851" w:hanging="425"/>
        <w:jc w:val="both"/>
        <w:rPr>
          <w:rFonts w:ascii="Times New Roman" w:hAnsi="Times New Roman"/>
          <w:b/>
          <w:sz w:val="24"/>
          <w:szCs w:val="24"/>
        </w:rPr>
      </w:pPr>
      <w:r w:rsidRPr="00407057">
        <w:rPr>
          <w:rFonts w:ascii="Times New Roman" w:hAnsi="Times New Roman"/>
          <w:color w:val="000000" w:themeColor="text1"/>
          <w:sz w:val="24"/>
          <w:szCs w:val="24"/>
        </w:rPr>
        <w:t xml:space="preserve">Ja nav iesniegts neviens </w:t>
      </w:r>
      <w:r w:rsidR="000A6B68" w:rsidRPr="00407057">
        <w:rPr>
          <w:rFonts w:ascii="Times New Roman" w:hAnsi="Times New Roman"/>
          <w:color w:val="000000" w:themeColor="text1"/>
          <w:sz w:val="24"/>
          <w:szCs w:val="24"/>
        </w:rPr>
        <w:t>tirgus</w:t>
      </w:r>
      <w:r w:rsidRPr="00407057">
        <w:rPr>
          <w:rFonts w:ascii="Times New Roman" w:hAnsi="Times New Roman"/>
          <w:color w:val="000000" w:themeColor="text1"/>
          <w:sz w:val="24"/>
          <w:szCs w:val="24"/>
        </w:rPr>
        <w:t xml:space="preserve"> </w:t>
      </w:r>
      <w:r w:rsidR="000A6B68" w:rsidRPr="00407057">
        <w:rPr>
          <w:rFonts w:ascii="Times New Roman" w:hAnsi="Times New Roman"/>
          <w:color w:val="000000" w:themeColor="text1"/>
          <w:sz w:val="24"/>
          <w:szCs w:val="24"/>
        </w:rPr>
        <w:t>izpētes</w:t>
      </w:r>
      <w:r w:rsidRPr="00407057">
        <w:rPr>
          <w:rFonts w:ascii="Times New Roman" w:hAnsi="Times New Roman"/>
          <w:color w:val="000000" w:themeColor="text1"/>
          <w:sz w:val="24"/>
          <w:szCs w:val="24"/>
        </w:rPr>
        <w:t xml:space="preserve"> noteikumu prasībām atbilstošs piedāvājums vai ir cits objektīvi pamatots iemesls, pasūtītājam ir tiesības uzvarētāju nepaziņot un </w:t>
      </w:r>
      <w:r w:rsidR="000A6B68" w:rsidRPr="00407057">
        <w:rPr>
          <w:rFonts w:ascii="Times New Roman" w:hAnsi="Times New Roman"/>
          <w:color w:val="000000" w:themeColor="text1"/>
          <w:sz w:val="24"/>
          <w:szCs w:val="24"/>
        </w:rPr>
        <w:t>tirgus izpēti</w:t>
      </w:r>
      <w:r w:rsidRPr="00407057">
        <w:rPr>
          <w:rFonts w:ascii="Times New Roman" w:hAnsi="Times New Roman"/>
          <w:color w:val="000000" w:themeColor="text1"/>
          <w:sz w:val="24"/>
          <w:szCs w:val="24"/>
        </w:rPr>
        <w:t xml:space="preserve"> pārtraukt.</w:t>
      </w:r>
    </w:p>
    <w:p w14:paraId="3E0C46D1" w14:textId="77777777" w:rsidR="00B01EDC" w:rsidRPr="00407057" w:rsidRDefault="00B01EDC" w:rsidP="00B01EDC">
      <w:pPr>
        <w:pStyle w:val="ListParagraph"/>
        <w:spacing w:after="0" w:line="240" w:lineRule="auto"/>
        <w:ind w:left="851"/>
        <w:jc w:val="both"/>
        <w:rPr>
          <w:rFonts w:ascii="Times New Roman" w:hAnsi="Times New Roman"/>
          <w:b/>
          <w:sz w:val="24"/>
          <w:szCs w:val="24"/>
        </w:rPr>
      </w:pPr>
    </w:p>
    <w:p w14:paraId="7CAE28C0" w14:textId="43E218A9" w:rsidR="000A6B68" w:rsidRPr="00407057" w:rsidRDefault="000A6B68" w:rsidP="00B01EDC">
      <w:pPr>
        <w:pStyle w:val="ListParagraph"/>
        <w:numPr>
          <w:ilvl w:val="0"/>
          <w:numId w:val="1"/>
        </w:numPr>
        <w:spacing w:after="0" w:line="240" w:lineRule="auto"/>
        <w:jc w:val="both"/>
        <w:rPr>
          <w:rFonts w:ascii="Times New Roman" w:hAnsi="Times New Roman"/>
          <w:b/>
          <w:sz w:val="24"/>
          <w:szCs w:val="24"/>
        </w:rPr>
      </w:pPr>
      <w:r w:rsidRPr="00407057">
        <w:rPr>
          <w:rFonts w:ascii="Times New Roman" w:hAnsi="Times New Roman"/>
          <w:b/>
          <w:sz w:val="24"/>
          <w:szCs w:val="24"/>
        </w:rPr>
        <w:t>Finanšu piedāvājums:</w:t>
      </w:r>
    </w:p>
    <w:p w14:paraId="45F01B26" w14:textId="6CFA5CB6" w:rsidR="00B01EDC" w:rsidRPr="00B01EDC" w:rsidRDefault="00294C04" w:rsidP="00B01EDC">
      <w:pPr>
        <w:pStyle w:val="ListParagraph"/>
        <w:numPr>
          <w:ilvl w:val="1"/>
          <w:numId w:val="1"/>
        </w:numPr>
        <w:spacing w:after="0" w:line="240" w:lineRule="auto"/>
        <w:ind w:left="993" w:hanging="567"/>
        <w:jc w:val="both"/>
        <w:rPr>
          <w:rFonts w:ascii="Times New Roman" w:hAnsi="Times New Roman"/>
          <w:color w:val="000000"/>
          <w:sz w:val="24"/>
          <w:szCs w:val="24"/>
        </w:rPr>
      </w:pPr>
      <w:r w:rsidRPr="00B01EDC">
        <w:rPr>
          <w:rFonts w:ascii="Times New Roman" w:hAnsi="Times New Roman"/>
          <w:sz w:val="24"/>
          <w:szCs w:val="24"/>
        </w:rPr>
        <w:t xml:space="preserve">Pretendentam finanšu piedāvājums jāiesniedz atbilstoši uzaicinājuma </w:t>
      </w:r>
      <w:r w:rsidRPr="00B01EDC">
        <w:rPr>
          <w:rFonts w:ascii="Times New Roman" w:hAnsi="Times New Roman"/>
          <w:color w:val="0000FF"/>
          <w:sz w:val="24"/>
          <w:szCs w:val="24"/>
        </w:rPr>
        <w:t>2.pielikumā</w:t>
      </w:r>
      <w:r w:rsidRPr="00B01EDC">
        <w:rPr>
          <w:rFonts w:ascii="Times New Roman" w:hAnsi="Times New Roman"/>
          <w:sz w:val="24"/>
          <w:szCs w:val="24"/>
        </w:rPr>
        <w:t xml:space="preserve"> norādītajai Finanšu piedāvājuma formai. Finanšu piedāvājumā norādītajā cenā jāiekļauj visas ar darba apjomu izpildi saistītās izmaksas, nodokļi, t.sk., izmaksas par visiem riskiem, tajā skaitā, iespējamo sadārdzinājumu.</w:t>
      </w:r>
    </w:p>
    <w:p w14:paraId="2B54BD99" w14:textId="77777777" w:rsidR="00B01EDC" w:rsidRPr="00B01EDC" w:rsidRDefault="00294C04" w:rsidP="00B01EDC">
      <w:pPr>
        <w:pStyle w:val="ListParagraph"/>
        <w:numPr>
          <w:ilvl w:val="1"/>
          <w:numId w:val="1"/>
        </w:numPr>
        <w:spacing w:after="0" w:line="240" w:lineRule="auto"/>
        <w:ind w:left="993" w:hanging="567"/>
        <w:jc w:val="both"/>
        <w:rPr>
          <w:rFonts w:ascii="Times New Roman" w:hAnsi="Times New Roman"/>
          <w:color w:val="000000"/>
          <w:sz w:val="24"/>
          <w:szCs w:val="24"/>
        </w:rPr>
      </w:pPr>
      <w:r w:rsidRPr="00B01EDC">
        <w:rPr>
          <w:rFonts w:ascii="Times New Roman" w:hAnsi="Times New Roman"/>
          <w:sz w:val="24"/>
          <w:szCs w:val="24"/>
        </w:rPr>
        <w:t xml:space="preserve">Finanšu piedāvājumā cenu norāda </w:t>
      </w:r>
      <w:r w:rsidRPr="00B01EDC">
        <w:rPr>
          <w:rFonts w:ascii="Times New Roman" w:hAnsi="Times New Roman"/>
          <w:b/>
          <w:sz w:val="24"/>
          <w:szCs w:val="24"/>
        </w:rPr>
        <w:t xml:space="preserve">EUR </w:t>
      </w:r>
      <w:r w:rsidRPr="00B01EDC">
        <w:rPr>
          <w:rFonts w:ascii="Times New Roman" w:hAnsi="Times New Roman"/>
          <w:sz w:val="24"/>
          <w:szCs w:val="24"/>
        </w:rPr>
        <w:t>bez pievienotās vērtības nodokļa. Atsevišķi norāda pievienotās vērtības nodokļa summu un līguma summu, ieskaitot pievienotās vērtības nodokli.</w:t>
      </w:r>
    </w:p>
    <w:p w14:paraId="538EC074" w14:textId="10B282E8" w:rsidR="00294C04" w:rsidRPr="00B01EDC" w:rsidRDefault="00294C04" w:rsidP="00B01EDC">
      <w:pPr>
        <w:pStyle w:val="ListParagraph"/>
        <w:numPr>
          <w:ilvl w:val="1"/>
          <w:numId w:val="1"/>
        </w:numPr>
        <w:spacing w:after="0" w:line="240" w:lineRule="auto"/>
        <w:ind w:left="993" w:hanging="567"/>
        <w:jc w:val="both"/>
        <w:rPr>
          <w:rFonts w:ascii="Times New Roman" w:hAnsi="Times New Roman"/>
          <w:color w:val="000000"/>
          <w:sz w:val="24"/>
          <w:szCs w:val="24"/>
        </w:rPr>
      </w:pPr>
      <w:r w:rsidRPr="00B01EDC">
        <w:rPr>
          <w:rFonts w:ascii="Times New Roman" w:hAnsi="Times New Roman"/>
          <w:bCs/>
          <w:color w:val="000000"/>
          <w:sz w:val="24"/>
          <w:szCs w:val="24"/>
        </w:rPr>
        <w:t>Pretendents, nosakot līgumcenu, ņem vērā un iekļauj līgumcenā visus iespējamos sadārdzinājumus un citas cenu izmaiņas. Līguma izpildes laikā netiek pieļauta līgumcenas maiņa, pamatojoties uz izmaksu izmaiņām.</w:t>
      </w:r>
    </w:p>
    <w:p w14:paraId="214E3BA2" w14:textId="355760B1" w:rsidR="000A6B68" w:rsidRDefault="000A6B68" w:rsidP="000A6B68">
      <w:pPr>
        <w:jc w:val="both"/>
        <w:rPr>
          <w:b/>
          <w:lang w:val="lv-LV"/>
        </w:rPr>
      </w:pPr>
    </w:p>
    <w:p w14:paraId="7425429C" w14:textId="0FE9B637" w:rsidR="00B01EDC" w:rsidRDefault="00B01EDC" w:rsidP="000A6B68">
      <w:pPr>
        <w:jc w:val="both"/>
        <w:rPr>
          <w:b/>
          <w:lang w:val="lv-LV"/>
        </w:rPr>
      </w:pPr>
    </w:p>
    <w:p w14:paraId="1400093D" w14:textId="606F37E8" w:rsidR="00D6105E" w:rsidRDefault="00D6105E" w:rsidP="000A6B68">
      <w:pPr>
        <w:jc w:val="both"/>
        <w:rPr>
          <w:b/>
          <w:lang w:val="lv-LV"/>
        </w:rPr>
      </w:pPr>
    </w:p>
    <w:p w14:paraId="25C0BBD0" w14:textId="77777777" w:rsidR="00D6105E" w:rsidRPr="00407057" w:rsidRDefault="00D6105E" w:rsidP="000A6B68">
      <w:pPr>
        <w:jc w:val="both"/>
        <w:rPr>
          <w:b/>
          <w:lang w:val="lv-LV"/>
        </w:rPr>
      </w:pPr>
    </w:p>
    <w:p w14:paraId="48FBA5D6" w14:textId="6FDA6224" w:rsidR="00B9406A" w:rsidRPr="00407057" w:rsidRDefault="00B9406A" w:rsidP="00B01EDC">
      <w:pPr>
        <w:pStyle w:val="ListParagraph"/>
        <w:numPr>
          <w:ilvl w:val="0"/>
          <w:numId w:val="1"/>
        </w:numPr>
        <w:spacing w:after="0" w:line="240" w:lineRule="auto"/>
        <w:jc w:val="both"/>
        <w:rPr>
          <w:rFonts w:ascii="Times New Roman" w:hAnsi="Times New Roman"/>
          <w:b/>
          <w:sz w:val="24"/>
          <w:szCs w:val="24"/>
        </w:rPr>
      </w:pPr>
      <w:r w:rsidRPr="00407057">
        <w:rPr>
          <w:rFonts w:ascii="Times New Roman" w:hAnsi="Times New Roman"/>
          <w:b/>
          <w:sz w:val="24"/>
          <w:szCs w:val="24"/>
        </w:rPr>
        <w:lastRenderedPageBreak/>
        <w:t>Cita informācija</w:t>
      </w:r>
      <w:r w:rsidR="000A6B68" w:rsidRPr="00407057">
        <w:rPr>
          <w:rFonts w:ascii="Times New Roman" w:hAnsi="Times New Roman"/>
          <w:b/>
          <w:sz w:val="24"/>
          <w:szCs w:val="24"/>
        </w:rPr>
        <w:t>:</w:t>
      </w:r>
    </w:p>
    <w:p w14:paraId="35EA474F" w14:textId="77777777" w:rsidR="00B01EDC" w:rsidRPr="00B01EDC" w:rsidRDefault="00647A80" w:rsidP="00B01EDC">
      <w:pPr>
        <w:pStyle w:val="ListParagraph"/>
        <w:numPr>
          <w:ilvl w:val="1"/>
          <w:numId w:val="1"/>
        </w:numPr>
        <w:spacing w:after="0" w:line="240" w:lineRule="auto"/>
        <w:ind w:left="993" w:hanging="567"/>
        <w:jc w:val="both"/>
        <w:rPr>
          <w:rFonts w:ascii="Times New Roman" w:hAnsi="Times New Roman"/>
          <w:b/>
          <w:sz w:val="24"/>
          <w:szCs w:val="24"/>
        </w:rPr>
      </w:pPr>
      <w:r w:rsidRPr="00B01EDC">
        <w:rPr>
          <w:rFonts w:ascii="Times New Roman" w:hAnsi="Times New Roman"/>
          <w:sz w:val="24"/>
          <w:szCs w:val="24"/>
        </w:rPr>
        <w:t xml:space="preserve">Pretendentam ir tiesības veikt Objekta apsekošanu pirms piedāvājuma iesniegšanas, savlaicīgi saskaņojot laiku ar objekta pārstāvjiem. </w:t>
      </w:r>
    </w:p>
    <w:p w14:paraId="7915CBF2" w14:textId="187404D6" w:rsidR="00FF7E65" w:rsidRPr="00B01EDC" w:rsidRDefault="00B9406A" w:rsidP="00B01EDC">
      <w:pPr>
        <w:pStyle w:val="ListParagraph"/>
        <w:numPr>
          <w:ilvl w:val="1"/>
          <w:numId w:val="1"/>
        </w:numPr>
        <w:spacing w:after="0" w:line="240" w:lineRule="auto"/>
        <w:ind w:left="993" w:hanging="567"/>
        <w:jc w:val="both"/>
        <w:rPr>
          <w:rFonts w:ascii="Times New Roman" w:hAnsi="Times New Roman"/>
          <w:b/>
          <w:sz w:val="24"/>
          <w:szCs w:val="24"/>
        </w:rPr>
      </w:pPr>
      <w:r w:rsidRPr="00B01EDC">
        <w:rPr>
          <w:rFonts w:ascii="Times New Roman" w:hAnsi="Times New Roman"/>
          <w:sz w:val="24"/>
          <w:szCs w:val="24"/>
        </w:rPr>
        <w:t xml:space="preserve">Ja Jūsu piedāvājums tiks akceptēts </w:t>
      </w:r>
      <w:r w:rsidR="00C61BF9" w:rsidRPr="00B01EDC">
        <w:rPr>
          <w:rFonts w:ascii="Times New Roman" w:hAnsi="Times New Roman"/>
          <w:sz w:val="24"/>
          <w:szCs w:val="24"/>
        </w:rPr>
        <w:t xml:space="preserve">Saulkrastu </w:t>
      </w:r>
      <w:r w:rsidR="000A6B68" w:rsidRPr="00B01EDC">
        <w:rPr>
          <w:rFonts w:ascii="Times New Roman" w:hAnsi="Times New Roman"/>
          <w:color w:val="000000" w:themeColor="text1"/>
          <w:sz w:val="24"/>
          <w:szCs w:val="24"/>
        </w:rPr>
        <w:t xml:space="preserve">novada </w:t>
      </w:r>
      <w:r w:rsidR="00C61BF9" w:rsidRPr="00B01EDC">
        <w:rPr>
          <w:rFonts w:ascii="Times New Roman" w:hAnsi="Times New Roman"/>
          <w:color w:val="000000" w:themeColor="text1"/>
          <w:sz w:val="24"/>
          <w:szCs w:val="24"/>
        </w:rPr>
        <w:t xml:space="preserve">kultūras </w:t>
      </w:r>
      <w:r w:rsidR="00C61BF9" w:rsidRPr="00B01EDC">
        <w:rPr>
          <w:rFonts w:ascii="Times New Roman" w:hAnsi="Times New Roman"/>
          <w:sz w:val="24"/>
          <w:szCs w:val="24"/>
        </w:rPr>
        <w:t>centra</w:t>
      </w:r>
      <w:r w:rsidRPr="00B01EDC">
        <w:rPr>
          <w:rFonts w:ascii="Times New Roman" w:hAnsi="Times New Roman"/>
          <w:sz w:val="24"/>
          <w:szCs w:val="24"/>
        </w:rPr>
        <w:t xml:space="preserve"> </w:t>
      </w:r>
      <w:r w:rsidR="00783A21" w:rsidRPr="00B01EDC">
        <w:rPr>
          <w:rFonts w:ascii="Times New Roman" w:hAnsi="Times New Roman"/>
          <w:sz w:val="24"/>
          <w:szCs w:val="24"/>
        </w:rPr>
        <w:t>kontaktpersona</w:t>
      </w:r>
      <w:r w:rsidRPr="00B01EDC">
        <w:rPr>
          <w:rFonts w:ascii="Times New Roman" w:hAnsi="Times New Roman"/>
          <w:sz w:val="24"/>
          <w:szCs w:val="24"/>
        </w:rPr>
        <w:t xml:space="preserve"> sazināsies ar piedāvājumā norādīto kontaktpersonu par līguma slēgšanu.</w:t>
      </w:r>
    </w:p>
    <w:p w14:paraId="6EABEBC2" w14:textId="77777777" w:rsidR="00BC60E5" w:rsidRPr="006C3A76" w:rsidRDefault="00BC60E5" w:rsidP="00384F61">
      <w:pPr>
        <w:spacing w:line="276" w:lineRule="auto"/>
        <w:ind w:left="284" w:hanging="284"/>
        <w:jc w:val="both"/>
        <w:rPr>
          <w:b/>
          <w:lang w:val="lv-LV"/>
        </w:rPr>
      </w:pPr>
    </w:p>
    <w:p w14:paraId="05A8C242" w14:textId="3631180C" w:rsidR="0066618E" w:rsidRDefault="0066618E" w:rsidP="00384F61">
      <w:pPr>
        <w:spacing w:line="276" w:lineRule="auto"/>
        <w:ind w:left="360"/>
        <w:jc w:val="both"/>
        <w:rPr>
          <w:rFonts w:eastAsia="Calibri"/>
          <w:lang w:val="lv-LV" w:eastAsia="lv-LV"/>
        </w:rPr>
      </w:pPr>
    </w:p>
    <w:p w14:paraId="4C6FC0EC" w14:textId="77777777" w:rsidR="0069122D" w:rsidRDefault="0069122D" w:rsidP="0066618E">
      <w:pPr>
        <w:jc w:val="right"/>
        <w:rPr>
          <w:sz w:val="20"/>
          <w:szCs w:val="20"/>
          <w:lang w:val="lv-LV"/>
        </w:rPr>
      </w:pPr>
      <w:bookmarkStart w:id="6" w:name="_Hlk87341233"/>
    </w:p>
    <w:p w14:paraId="6873F264" w14:textId="77777777" w:rsidR="0069122D" w:rsidRDefault="0069122D" w:rsidP="0066618E">
      <w:pPr>
        <w:jc w:val="right"/>
        <w:rPr>
          <w:sz w:val="20"/>
          <w:szCs w:val="20"/>
          <w:lang w:val="lv-LV"/>
        </w:rPr>
      </w:pPr>
    </w:p>
    <w:p w14:paraId="4410DBFA" w14:textId="77777777" w:rsidR="0069122D" w:rsidRDefault="0069122D" w:rsidP="0066618E">
      <w:pPr>
        <w:jc w:val="right"/>
        <w:rPr>
          <w:sz w:val="20"/>
          <w:szCs w:val="20"/>
          <w:lang w:val="lv-LV"/>
        </w:rPr>
      </w:pPr>
    </w:p>
    <w:p w14:paraId="3E20D215" w14:textId="77777777" w:rsidR="0069122D" w:rsidRDefault="0069122D" w:rsidP="0066618E">
      <w:pPr>
        <w:jc w:val="right"/>
        <w:rPr>
          <w:sz w:val="20"/>
          <w:szCs w:val="20"/>
          <w:lang w:val="lv-LV"/>
        </w:rPr>
      </w:pPr>
    </w:p>
    <w:p w14:paraId="7F04E45E" w14:textId="77777777" w:rsidR="0069122D" w:rsidRDefault="0069122D" w:rsidP="0066618E">
      <w:pPr>
        <w:jc w:val="right"/>
        <w:rPr>
          <w:sz w:val="20"/>
          <w:szCs w:val="20"/>
          <w:lang w:val="lv-LV"/>
        </w:rPr>
      </w:pPr>
    </w:p>
    <w:p w14:paraId="53C6A7FD" w14:textId="77777777" w:rsidR="0069122D" w:rsidRDefault="0069122D" w:rsidP="00A861AE">
      <w:pPr>
        <w:rPr>
          <w:sz w:val="20"/>
          <w:szCs w:val="20"/>
          <w:lang w:val="lv-LV"/>
        </w:rPr>
      </w:pPr>
    </w:p>
    <w:p w14:paraId="122926E3" w14:textId="77777777" w:rsidR="0069122D" w:rsidRDefault="0069122D" w:rsidP="0066618E">
      <w:pPr>
        <w:jc w:val="right"/>
        <w:rPr>
          <w:sz w:val="20"/>
          <w:szCs w:val="20"/>
          <w:lang w:val="lv-LV"/>
        </w:rPr>
      </w:pPr>
    </w:p>
    <w:p w14:paraId="678DC1C6" w14:textId="77777777" w:rsidR="0069122D" w:rsidRDefault="0069122D" w:rsidP="0066618E">
      <w:pPr>
        <w:jc w:val="right"/>
        <w:rPr>
          <w:sz w:val="20"/>
          <w:szCs w:val="20"/>
          <w:lang w:val="lv-LV"/>
        </w:rPr>
      </w:pPr>
    </w:p>
    <w:p w14:paraId="0FD888FC" w14:textId="77777777" w:rsidR="009C45D4" w:rsidRDefault="009C45D4" w:rsidP="009C45D4">
      <w:pPr>
        <w:rPr>
          <w:sz w:val="20"/>
          <w:szCs w:val="20"/>
          <w:lang w:val="lv-LV"/>
        </w:rPr>
      </w:pPr>
      <w:r w:rsidRPr="009C45D4">
        <w:rPr>
          <w:sz w:val="20"/>
          <w:szCs w:val="20"/>
          <w:lang w:val="lv-LV"/>
        </w:rPr>
        <w:t xml:space="preserve">Ar cieņu, </w:t>
      </w:r>
    </w:p>
    <w:p w14:paraId="72C4397D" w14:textId="010BE7B8" w:rsidR="009C45D4" w:rsidRPr="009C45D4" w:rsidRDefault="009C45D4" w:rsidP="009C45D4">
      <w:pPr>
        <w:rPr>
          <w:sz w:val="20"/>
          <w:szCs w:val="20"/>
          <w:lang w:val="lv-LV"/>
        </w:rPr>
      </w:pPr>
      <w:r w:rsidRPr="009C45D4">
        <w:rPr>
          <w:sz w:val="20"/>
          <w:szCs w:val="20"/>
          <w:lang w:val="lv-LV"/>
        </w:rPr>
        <w:t>Saulkrastu novada kultūras centra vadītāja</w:t>
      </w:r>
      <w:r w:rsidRPr="009C45D4">
        <w:rPr>
          <w:sz w:val="20"/>
          <w:szCs w:val="20"/>
          <w:lang w:val="lv-LV"/>
        </w:rPr>
        <w:tab/>
      </w:r>
      <w:r w:rsidRPr="009C45D4">
        <w:rPr>
          <w:sz w:val="20"/>
          <w:szCs w:val="20"/>
          <w:lang w:val="lv-LV"/>
        </w:rPr>
        <w:tab/>
        <w:t xml:space="preserve">                                   </w:t>
      </w:r>
      <w:r>
        <w:rPr>
          <w:sz w:val="20"/>
          <w:szCs w:val="20"/>
          <w:lang w:val="lv-LV"/>
        </w:rPr>
        <w:tab/>
      </w:r>
      <w:r w:rsidRPr="009C45D4">
        <w:rPr>
          <w:sz w:val="20"/>
          <w:szCs w:val="20"/>
          <w:lang w:val="lv-LV"/>
        </w:rPr>
        <w:t xml:space="preserve"> Arta Skrudēna</w:t>
      </w:r>
    </w:p>
    <w:p w14:paraId="6CDE6EF6" w14:textId="77777777" w:rsidR="009C45D4" w:rsidRPr="009C45D4" w:rsidRDefault="009C45D4" w:rsidP="009C45D4">
      <w:pPr>
        <w:rPr>
          <w:sz w:val="20"/>
          <w:szCs w:val="20"/>
          <w:lang w:val="lv-LV"/>
        </w:rPr>
      </w:pPr>
    </w:p>
    <w:p w14:paraId="2C53CBA1" w14:textId="77777777" w:rsidR="009C45D4" w:rsidRPr="009C45D4" w:rsidRDefault="009C45D4" w:rsidP="009C45D4">
      <w:pPr>
        <w:rPr>
          <w:sz w:val="20"/>
          <w:szCs w:val="20"/>
          <w:lang w:val="lv-LV"/>
        </w:rPr>
      </w:pPr>
      <w:r w:rsidRPr="009C45D4">
        <w:rPr>
          <w:sz w:val="20"/>
          <w:szCs w:val="20"/>
          <w:lang w:val="lv-LV"/>
        </w:rPr>
        <w:t>Sagatavoja</w:t>
      </w:r>
    </w:p>
    <w:p w14:paraId="25B7A77F" w14:textId="77777777" w:rsidR="009C45D4" w:rsidRPr="009C45D4" w:rsidRDefault="009C45D4" w:rsidP="009C45D4">
      <w:pPr>
        <w:rPr>
          <w:sz w:val="20"/>
          <w:szCs w:val="20"/>
          <w:lang w:val="lv-LV"/>
        </w:rPr>
      </w:pPr>
      <w:r w:rsidRPr="009C45D4">
        <w:rPr>
          <w:sz w:val="20"/>
          <w:szCs w:val="20"/>
          <w:lang w:val="lv-LV"/>
        </w:rPr>
        <w:t>A. Čapkevičs</w:t>
      </w:r>
    </w:p>
    <w:p w14:paraId="3FBC5EE0" w14:textId="2CFB346F" w:rsidR="0069122D" w:rsidRDefault="009C45D4" w:rsidP="009C45D4">
      <w:pPr>
        <w:rPr>
          <w:sz w:val="20"/>
          <w:szCs w:val="20"/>
          <w:lang w:val="lv-LV"/>
        </w:rPr>
      </w:pPr>
      <w:r>
        <w:rPr>
          <w:sz w:val="20"/>
          <w:szCs w:val="20"/>
          <w:lang w:val="lv-LV"/>
        </w:rPr>
        <w:t>01</w:t>
      </w:r>
      <w:r w:rsidRPr="009C45D4">
        <w:rPr>
          <w:sz w:val="20"/>
          <w:szCs w:val="20"/>
          <w:lang w:val="lv-LV"/>
        </w:rPr>
        <w:t>.0</w:t>
      </w:r>
      <w:r>
        <w:rPr>
          <w:sz w:val="20"/>
          <w:szCs w:val="20"/>
          <w:lang w:val="lv-LV"/>
        </w:rPr>
        <w:t>4</w:t>
      </w:r>
      <w:r w:rsidRPr="009C45D4">
        <w:rPr>
          <w:sz w:val="20"/>
          <w:szCs w:val="20"/>
          <w:lang w:val="lv-LV"/>
        </w:rPr>
        <w:t>.2022.</w:t>
      </w:r>
    </w:p>
    <w:p w14:paraId="1B98CE3E" w14:textId="77777777" w:rsidR="0069122D" w:rsidRDefault="0069122D" w:rsidP="0066618E">
      <w:pPr>
        <w:jc w:val="right"/>
        <w:rPr>
          <w:sz w:val="20"/>
          <w:szCs w:val="20"/>
          <w:lang w:val="lv-LV"/>
        </w:rPr>
      </w:pPr>
    </w:p>
    <w:p w14:paraId="663D6E19" w14:textId="77777777" w:rsidR="0069122D" w:rsidRDefault="0069122D" w:rsidP="0066618E">
      <w:pPr>
        <w:jc w:val="right"/>
        <w:rPr>
          <w:sz w:val="20"/>
          <w:szCs w:val="20"/>
          <w:lang w:val="lv-LV"/>
        </w:rPr>
      </w:pPr>
    </w:p>
    <w:p w14:paraId="19E53DA6" w14:textId="77777777" w:rsidR="0069122D" w:rsidRDefault="0069122D" w:rsidP="0066618E">
      <w:pPr>
        <w:jc w:val="right"/>
        <w:rPr>
          <w:sz w:val="20"/>
          <w:szCs w:val="20"/>
          <w:lang w:val="lv-LV"/>
        </w:rPr>
      </w:pPr>
    </w:p>
    <w:p w14:paraId="24C83261" w14:textId="77777777" w:rsidR="0069122D" w:rsidRDefault="0069122D" w:rsidP="0066618E">
      <w:pPr>
        <w:jc w:val="right"/>
        <w:rPr>
          <w:sz w:val="20"/>
          <w:szCs w:val="20"/>
          <w:lang w:val="lv-LV"/>
        </w:rPr>
      </w:pPr>
    </w:p>
    <w:p w14:paraId="7BC643DF" w14:textId="7129E291" w:rsidR="0069122D" w:rsidRDefault="0069122D" w:rsidP="0066618E">
      <w:pPr>
        <w:jc w:val="right"/>
        <w:rPr>
          <w:sz w:val="20"/>
          <w:szCs w:val="20"/>
          <w:lang w:val="lv-LV"/>
        </w:rPr>
      </w:pPr>
    </w:p>
    <w:p w14:paraId="6EE5CB36" w14:textId="00B1BE3F" w:rsidR="00B77A67" w:rsidRDefault="00B77A67" w:rsidP="0066618E">
      <w:pPr>
        <w:jc w:val="right"/>
        <w:rPr>
          <w:sz w:val="20"/>
          <w:szCs w:val="20"/>
          <w:lang w:val="lv-LV"/>
        </w:rPr>
      </w:pPr>
    </w:p>
    <w:p w14:paraId="3DDC3275" w14:textId="4388757E" w:rsidR="00B77A67" w:rsidRDefault="00B77A67" w:rsidP="0066618E">
      <w:pPr>
        <w:jc w:val="right"/>
        <w:rPr>
          <w:sz w:val="20"/>
          <w:szCs w:val="20"/>
          <w:lang w:val="lv-LV"/>
        </w:rPr>
      </w:pPr>
    </w:p>
    <w:p w14:paraId="6510308C" w14:textId="39235987" w:rsidR="00B77A67" w:rsidRDefault="00B77A67" w:rsidP="0066618E">
      <w:pPr>
        <w:jc w:val="right"/>
        <w:rPr>
          <w:sz w:val="20"/>
          <w:szCs w:val="20"/>
          <w:lang w:val="lv-LV"/>
        </w:rPr>
      </w:pPr>
    </w:p>
    <w:p w14:paraId="1C2E74C0" w14:textId="3D41A206" w:rsidR="00B77A67" w:rsidRDefault="00B77A67" w:rsidP="0066618E">
      <w:pPr>
        <w:jc w:val="right"/>
        <w:rPr>
          <w:sz w:val="20"/>
          <w:szCs w:val="20"/>
          <w:lang w:val="lv-LV"/>
        </w:rPr>
      </w:pPr>
    </w:p>
    <w:p w14:paraId="19F18378" w14:textId="614D4A6A" w:rsidR="00B77A67" w:rsidRDefault="00B77A67" w:rsidP="0066618E">
      <w:pPr>
        <w:jc w:val="right"/>
        <w:rPr>
          <w:sz w:val="20"/>
          <w:szCs w:val="20"/>
          <w:lang w:val="lv-LV"/>
        </w:rPr>
      </w:pPr>
    </w:p>
    <w:p w14:paraId="6D2CAAB5" w14:textId="659DD8AA" w:rsidR="00B77A67" w:rsidRDefault="00B77A67" w:rsidP="0066618E">
      <w:pPr>
        <w:jc w:val="right"/>
        <w:rPr>
          <w:sz w:val="20"/>
          <w:szCs w:val="20"/>
          <w:lang w:val="lv-LV"/>
        </w:rPr>
      </w:pPr>
    </w:p>
    <w:p w14:paraId="738DD5C9" w14:textId="234F6CAB" w:rsidR="00B77A67" w:rsidRDefault="00B77A67" w:rsidP="0066618E">
      <w:pPr>
        <w:jc w:val="right"/>
        <w:rPr>
          <w:sz w:val="20"/>
          <w:szCs w:val="20"/>
          <w:lang w:val="lv-LV"/>
        </w:rPr>
      </w:pPr>
    </w:p>
    <w:p w14:paraId="39089E49" w14:textId="1AAD18E9" w:rsidR="00B77A67" w:rsidRDefault="00B77A67" w:rsidP="0066618E">
      <w:pPr>
        <w:jc w:val="right"/>
        <w:rPr>
          <w:sz w:val="20"/>
          <w:szCs w:val="20"/>
          <w:lang w:val="lv-LV"/>
        </w:rPr>
      </w:pPr>
    </w:p>
    <w:p w14:paraId="7DA15392" w14:textId="310FF955" w:rsidR="00B77A67" w:rsidRDefault="00B77A67" w:rsidP="0066618E">
      <w:pPr>
        <w:jc w:val="right"/>
        <w:rPr>
          <w:sz w:val="20"/>
          <w:szCs w:val="20"/>
          <w:lang w:val="lv-LV"/>
        </w:rPr>
      </w:pPr>
    </w:p>
    <w:p w14:paraId="4CDCFDEE" w14:textId="55067B50" w:rsidR="00B77A67" w:rsidRDefault="00B77A67" w:rsidP="0066618E">
      <w:pPr>
        <w:jc w:val="right"/>
        <w:rPr>
          <w:sz w:val="20"/>
          <w:szCs w:val="20"/>
          <w:lang w:val="lv-LV"/>
        </w:rPr>
      </w:pPr>
    </w:p>
    <w:p w14:paraId="74B57C75" w14:textId="717490E2" w:rsidR="00B77A67" w:rsidRDefault="00B77A67" w:rsidP="0066618E">
      <w:pPr>
        <w:jc w:val="right"/>
        <w:rPr>
          <w:sz w:val="20"/>
          <w:szCs w:val="20"/>
          <w:lang w:val="lv-LV"/>
        </w:rPr>
      </w:pPr>
    </w:p>
    <w:p w14:paraId="1FE71C06" w14:textId="002AD7A4" w:rsidR="00B77A67" w:rsidRDefault="00B77A67" w:rsidP="0066618E">
      <w:pPr>
        <w:jc w:val="right"/>
        <w:rPr>
          <w:sz w:val="20"/>
          <w:szCs w:val="20"/>
          <w:lang w:val="lv-LV"/>
        </w:rPr>
      </w:pPr>
    </w:p>
    <w:p w14:paraId="069F70AB" w14:textId="2DB20B8B" w:rsidR="00B77A67" w:rsidRDefault="00B77A67" w:rsidP="0066618E">
      <w:pPr>
        <w:jc w:val="right"/>
        <w:rPr>
          <w:sz w:val="20"/>
          <w:szCs w:val="20"/>
          <w:lang w:val="lv-LV"/>
        </w:rPr>
      </w:pPr>
    </w:p>
    <w:p w14:paraId="227196EB" w14:textId="7AB78A99" w:rsidR="00B77A67" w:rsidRDefault="00B77A67" w:rsidP="0066618E">
      <w:pPr>
        <w:jc w:val="right"/>
        <w:rPr>
          <w:sz w:val="20"/>
          <w:szCs w:val="20"/>
          <w:lang w:val="lv-LV"/>
        </w:rPr>
      </w:pPr>
    </w:p>
    <w:p w14:paraId="6E4D143D" w14:textId="7B21BAA0" w:rsidR="00B77A67" w:rsidRDefault="00B77A67" w:rsidP="0066618E">
      <w:pPr>
        <w:jc w:val="right"/>
        <w:rPr>
          <w:sz w:val="20"/>
          <w:szCs w:val="20"/>
          <w:lang w:val="lv-LV"/>
        </w:rPr>
      </w:pPr>
    </w:p>
    <w:p w14:paraId="58017A58" w14:textId="4BBF634D" w:rsidR="00B01EDC" w:rsidRDefault="00B01EDC" w:rsidP="0066618E">
      <w:pPr>
        <w:jc w:val="right"/>
        <w:rPr>
          <w:sz w:val="20"/>
          <w:szCs w:val="20"/>
          <w:lang w:val="lv-LV"/>
        </w:rPr>
      </w:pPr>
    </w:p>
    <w:p w14:paraId="085158F1" w14:textId="33CDD278" w:rsidR="00B01EDC" w:rsidRDefault="00B01EDC" w:rsidP="0066618E">
      <w:pPr>
        <w:jc w:val="right"/>
        <w:rPr>
          <w:sz w:val="20"/>
          <w:szCs w:val="20"/>
          <w:lang w:val="lv-LV"/>
        </w:rPr>
      </w:pPr>
    </w:p>
    <w:p w14:paraId="7A1012EB" w14:textId="55B2AC98" w:rsidR="00B01EDC" w:rsidRDefault="00B01EDC" w:rsidP="0066618E">
      <w:pPr>
        <w:jc w:val="right"/>
        <w:rPr>
          <w:sz w:val="20"/>
          <w:szCs w:val="20"/>
          <w:lang w:val="lv-LV"/>
        </w:rPr>
      </w:pPr>
    </w:p>
    <w:p w14:paraId="42941A5C" w14:textId="46C41EC7" w:rsidR="00B01EDC" w:rsidRDefault="00B01EDC" w:rsidP="0066618E">
      <w:pPr>
        <w:jc w:val="right"/>
        <w:rPr>
          <w:sz w:val="20"/>
          <w:szCs w:val="20"/>
          <w:lang w:val="lv-LV"/>
        </w:rPr>
      </w:pPr>
    </w:p>
    <w:p w14:paraId="6CDD8C96" w14:textId="0A673D99" w:rsidR="00B01EDC" w:rsidRDefault="00B01EDC" w:rsidP="0066618E">
      <w:pPr>
        <w:jc w:val="right"/>
        <w:rPr>
          <w:sz w:val="20"/>
          <w:szCs w:val="20"/>
          <w:lang w:val="lv-LV"/>
        </w:rPr>
      </w:pPr>
    </w:p>
    <w:p w14:paraId="35B2C7A9" w14:textId="26A27743" w:rsidR="00B01EDC" w:rsidRDefault="00B01EDC" w:rsidP="0066618E">
      <w:pPr>
        <w:jc w:val="right"/>
        <w:rPr>
          <w:sz w:val="20"/>
          <w:szCs w:val="20"/>
          <w:lang w:val="lv-LV"/>
        </w:rPr>
      </w:pPr>
    </w:p>
    <w:p w14:paraId="41C60926" w14:textId="6559DF67" w:rsidR="00B01EDC" w:rsidRDefault="00B01EDC" w:rsidP="0066618E">
      <w:pPr>
        <w:jc w:val="right"/>
        <w:rPr>
          <w:sz w:val="20"/>
          <w:szCs w:val="20"/>
          <w:lang w:val="lv-LV"/>
        </w:rPr>
      </w:pPr>
    </w:p>
    <w:p w14:paraId="43DC6223" w14:textId="78ADABE2" w:rsidR="00B01EDC" w:rsidRDefault="00B01EDC" w:rsidP="0066618E">
      <w:pPr>
        <w:jc w:val="right"/>
        <w:rPr>
          <w:sz w:val="20"/>
          <w:szCs w:val="20"/>
          <w:lang w:val="lv-LV"/>
        </w:rPr>
      </w:pPr>
    </w:p>
    <w:p w14:paraId="39A7EEC5" w14:textId="7A7FC42B" w:rsidR="00B01EDC" w:rsidRDefault="00B01EDC" w:rsidP="0066618E">
      <w:pPr>
        <w:jc w:val="right"/>
        <w:rPr>
          <w:sz w:val="20"/>
          <w:szCs w:val="20"/>
          <w:lang w:val="lv-LV"/>
        </w:rPr>
      </w:pPr>
    </w:p>
    <w:p w14:paraId="1295A633" w14:textId="1215C0AE" w:rsidR="00B01EDC" w:rsidRDefault="00B01EDC" w:rsidP="0066618E">
      <w:pPr>
        <w:jc w:val="right"/>
        <w:rPr>
          <w:sz w:val="20"/>
          <w:szCs w:val="20"/>
          <w:lang w:val="lv-LV"/>
        </w:rPr>
      </w:pPr>
    </w:p>
    <w:p w14:paraId="678D97FE" w14:textId="3E0CE1BC" w:rsidR="00B01EDC" w:rsidRDefault="00B01EDC" w:rsidP="0066618E">
      <w:pPr>
        <w:jc w:val="right"/>
        <w:rPr>
          <w:sz w:val="20"/>
          <w:szCs w:val="20"/>
          <w:lang w:val="lv-LV"/>
        </w:rPr>
      </w:pPr>
    </w:p>
    <w:p w14:paraId="0F3CC9CF" w14:textId="2A16BBE1" w:rsidR="00B01EDC" w:rsidRDefault="00B01EDC" w:rsidP="0066618E">
      <w:pPr>
        <w:jc w:val="right"/>
        <w:rPr>
          <w:sz w:val="20"/>
          <w:szCs w:val="20"/>
          <w:lang w:val="lv-LV"/>
        </w:rPr>
      </w:pPr>
    </w:p>
    <w:p w14:paraId="45326AA0" w14:textId="3A314555" w:rsidR="00B01EDC" w:rsidRDefault="00B01EDC" w:rsidP="0066618E">
      <w:pPr>
        <w:jc w:val="right"/>
        <w:rPr>
          <w:sz w:val="20"/>
          <w:szCs w:val="20"/>
          <w:lang w:val="lv-LV"/>
        </w:rPr>
      </w:pPr>
    </w:p>
    <w:p w14:paraId="0F3D931E" w14:textId="48419314" w:rsidR="00B01EDC" w:rsidRDefault="00B01EDC" w:rsidP="0066618E">
      <w:pPr>
        <w:jc w:val="right"/>
        <w:rPr>
          <w:sz w:val="20"/>
          <w:szCs w:val="20"/>
          <w:lang w:val="lv-LV"/>
        </w:rPr>
      </w:pPr>
    </w:p>
    <w:p w14:paraId="16B4546A" w14:textId="1F171A6F" w:rsidR="00B01EDC" w:rsidRDefault="00B01EDC" w:rsidP="0066618E">
      <w:pPr>
        <w:jc w:val="right"/>
        <w:rPr>
          <w:sz w:val="20"/>
          <w:szCs w:val="20"/>
          <w:lang w:val="lv-LV"/>
        </w:rPr>
      </w:pPr>
    </w:p>
    <w:p w14:paraId="545DE971" w14:textId="31D17B14" w:rsidR="00B01EDC" w:rsidRDefault="00B01EDC" w:rsidP="0066618E">
      <w:pPr>
        <w:jc w:val="right"/>
        <w:rPr>
          <w:sz w:val="20"/>
          <w:szCs w:val="20"/>
          <w:lang w:val="lv-LV"/>
        </w:rPr>
      </w:pPr>
    </w:p>
    <w:p w14:paraId="4C6B7EBD" w14:textId="52E9F5A5" w:rsidR="00B01EDC" w:rsidRDefault="00B01EDC" w:rsidP="0066618E">
      <w:pPr>
        <w:jc w:val="right"/>
        <w:rPr>
          <w:sz w:val="20"/>
          <w:szCs w:val="20"/>
          <w:lang w:val="lv-LV"/>
        </w:rPr>
      </w:pPr>
    </w:p>
    <w:p w14:paraId="7481A4BD" w14:textId="2C99D2C8" w:rsidR="00B01EDC" w:rsidRDefault="00B01EDC" w:rsidP="0066618E">
      <w:pPr>
        <w:jc w:val="right"/>
        <w:rPr>
          <w:sz w:val="20"/>
          <w:szCs w:val="20"/>
          <w:lang w:val="lv-LV"/>
        </w:rPr>
      </w:pPr>
    </w:p>
    <w:p w14:paraId="243820B1" w14:textId="184AFE92" w:rsidR="00B01EDC" w:rsidRDefault="00B01EDC" w:rsidP="0066618E">
      <w:pPr>
        <w:jc w:val="right"/>
        <w:rPr>
          <w:sz w:val="20"/>
          <w:szCs w:val="20"/>
          <w:lang w:val="lv-LV"/>
        </w:rPr>
      </w:pPr>
    </w:p>
    <w:p w14:paraId="1014D978" w14:textId="0AE78D70" w:rsidR="00B01EDC" w:rsidRDefault="00B01EDC" w:rsidP="0066618E">
      <w:pPr>
        <w:jc w:val="right"/>
        <w:rPr>
          <w:sz w:val="20"/>
          <w:szCs w:val="20"/>
          <w:lang w:val="lv-LV"/>
        </w:rPr>
      </w:pPr>
    </w:p>
    <w:p w14:paraId="792B3799" w14:textId="6665F6B0" w:rsidR="00B77A67" w:rsidRPr="00B01EDC" w:rsidRDefault="00B01EDC" w:rsidP="0066618E">
      <w:pPr>
        <w:jc w:val="right"/>
        <w:rPr>
          <w:b/>
          <w:i/>
          <w:sz w:val="20"/>
          <w:szCs w:val="20"/>
          <w:lang w:val="lv-LV"/>
        </w:rPr>
      </w:pPr>
      <w:r w:rsidRPr="00B01EDC">
        <w:rPr>
          <w:b/>
          <w:i/>
          <w:sz w:val="20"/>
          <w:szCs w:val="20"/>
          <w:lang w:val="lv-LV"/>
        </w:rPr>
        <w:lastRenderedPageBreak/>
        <w:t>Tirgus izpētes “Gaisa kondicionier</w:t>
      </w:r>
      <w:r w:rsidR="00415799">
        <w:rPr>
          <w:b/>
          <w:i/>
          <w:sz w:val="20"/>
          <w:szCs w:val="20"/>
          <w:lang w:val="lv-LV"/>
        </w:rPr>
        <w:t>u</w:t>
      </w:r>
      <w:r w:rsidRPr="00B01EDC">
        <w:rPr>
          <w:b/>
          <w:i/>
          <w:sz w:val="20"/>
          <w:szCs w:val="20"/>
          <w:lang w:val="lv-LV"/>
        </w:rPr>
        <w:t xml:space="preserve"> iegāde, piegāde un uzstādīšana”</w:t>
      </w:r>
    </w:p>
    <w:p w14:paraId="12DB9107" w14:textId="06CB652C" w:rsidR="0069122D" w:rsidRPr="00B01EDC" w:rsidRDefault="00A861AE" w:rsidP="0066618E">
      <w:pPr>
        <w:jc w:val="right"/>
        <w:rPr>
          <w:b/>
          <w:i/>
          <w:sz w:val="20"/>
          <w:szCs w:val="20"/>
          <w:lang w:val="lv-LV"/>
        </w:rPr>
      </w:pPr>
      <w:r w:rsidRPr="00B01EDC">
        <w:rPr>
          <w:b/>
          <w:i/>
          <w:sz w:val="20"/>
          <w:szCs w:val="20"/>
          <w:lang w:val="lv-LV"/>
        </w:rPr>
        <w:t>1.pielikums</w:t>
      </w:r>
    </w:p>
    <w:p w14:paraId="0F5D5D3E" w14:textId="77777777" w:rsidR="0069122D" w:rsidRDefault="0069122D" w:rsidP="0066618E">
      <w:pPr>
        <w:jc w:val="right"/>
        <w:rPr>
          <w:sz w:val="20"/>
          <w:szCs w:val="20"/>
          <w:lang w:val="lv-LV"/>
        </w:rPr>
      </w:pPr>
    </w:p>
    <w:p w14:paraId="34B751F8" w14:textId="10E295CC" w:rsidR="00A861AE" w:rsidRPr="00B4563B" w:rsidRDefault="00A861AE" w:rsidP="003D0CE2">
      <w:pPr>
        <w:pStyle w:val="ListParagraph"/>
        <w:spacing w:after="0" w:line="240" w:lineRule="auto"/>
        <w:ind w:left="357"/>
        <w:jc w:val="center"/>
        <w:rPr>
          <w:rFonts w:ascii="Times New Roman" w:hAnsi="Times New Roman"/>
          <w:b/>
          <w:bCs/>
          <w:color w:val="000000"/>
          <w:sz w:val="24"/>
          <w:szCs w:val="24"/>
        </w:rPr>
      </w:pPr>
      <w:r w:rsidRPr="00B4563B">
        <w:rPr>
          <w:rFonts w:ascii="Times New Roman" w:hAnsi="Times New Roman"/>
          <w:b/>
          <w:bCs/>
          <w:color w:val="000000"/>
          <w:sz w:val="24"/>
          <w:szCs w:val="24"/>
        </w:rPr>
        <w:t>TEHNISKĀ SPECIFIKĀCIJA</w:t>
      </w:r>
    </w:p>
    <w:p w14:paraId="77D06BAF" w14:textId="35E33603" w:rsidR="00A861AE" w:rsidRPr="00B4563B" w:rsidRDefault="00A861AE" w:rsidP="003D0CE2">
      <w:pPr>
        <w:pStyle w:val="ListParagraph"/>
        <w:spacing w:after="0" w:line="240" w:lineRule="auto"/>
        <w:ind w:left="357"/>
        <w:jc w:val="center"/>
        <w:rPr>
          <w:rFonts w:ascii="Times New Roman" w:hAnsi="Times New Roman"/>
          <w:color w:val="000000"/>
          <w:sz w:val="24"/>
          <w:szCs w:val="24"/>
        </w:rPr>
      </w:pPr>
      <w:r w:rsidRPr="00B4563B">
        <w:rPr>
          <w:rFonts w:ascii="Times New Roman" w:hAnsi="Times New Roman"/>
          <w:color w:val="000000"/>
          <w:sz w:val="24"/>
          <w:szCs w:val="24"/>
        </w:rPr>
        <w:t xml:space="preserve">uzaicinājumam pretendentiem piedalīties </w:t>
      </w:r>
      <w:r w:rsidR="003D0CE2">
        <w:rPr>
          <w:rFonts w:ascii="Times New Roman" w:hAnsi="Times New Roman"/>
          <w:color w:val="000000"/>
          <w:sz w:val="24"/>
          <w:szCs w:val="24"/>
        </w:rPr>
        <w:t>tirgus izpētē</w:t>
      </w:r>
      <w:r w:rsidRPr="00B4563B">
        <w:rPr>
          <w:rFonts w:ascii="Times New Roman" w:hAnsi="Times New Roman"/>
          <w:color w:val="000000"/>
          <w:sz w:val="24"/>
          <w:szCs w:val="24"/>
        </w:rPr>
        <w:t xml:space="preserve"> par līguma piešķiršanas tiesībām</w:t>
      </w:r>
    </w:p>
    <w:p w14:paraId="11C01B8D" w14:textId="552DF369" w:rsidR="00A861AE" w:rsidRDefault="00A861AE" w:rsidP="003D0CE2">
      <w:pPr>
        <w:pStyle w:val="ListParagraph"/>
        <w:spacing w:after="0" w:line="240" w:lineRule="auto"/>
        <w:ind w:left="357"/>
        <w:jc w:val="center"/>
        <w:rPr>
          <w:rFonts w:ascii="Times New Roman" w:hAnsi="Times New Roman"/>
          <w:b/>
          <w:bCs/>
          <w:color w:val="000000"/>
          <w:sz w:val="24"/>
          <w:szCs w:val="24"/>
        </w:rPr>
      </w:pPr>
      <w:r w:rsidRPr="00B4563B">
        <w:rPr>
          <w:rFonts w:ascii="Times New Roman" w:hAnsi="Times New Roman"/>
          <w:b/>
          <w:bCs/>
          <w:color w:val="000000"/>
          <w:sz w:val="24"/>
          <w:szCs w:val="24"/>
        </w:rPr>
        <w:t>„</w:t>
      </w:r>
      <w:r w:rsidR="003D0CE2" w:rsidRPr="003D0CE2">
        <w:rPr>
          <w:rFonts w:ascii="Times New Roman" w:hAnsi="Times New Roman"/>
          <w:b/>
          <w:bCs/>
          <w:color w:val="000000"/>
          <w:sz w:val="24"/>
          <w:szCs w:val="24"/>
        </w:rPr>
        <w:t>Gaisa kondicionier</w:t>
      </w:r>
      <w:r w:rsidR="00415799">
        <w:rPr>
          <w:rFonts w:ascii="Times New Roman" w:hAnsi="Times New Roman"/>
          <w:b/>
          <w:bCs/>
          <w:color w:val="000000"/>
          <w:sz w:val="24"/>
          <w:szCs w:val="24"/>
        </w:rPr>
        <w:t>u</w:t>
      </w:r>
      <w:r w:rsidR="003D0CE2" w:rsidRPr="003D0CE2">
        <w:rPr>
          <w:rFonts w:ascii="Times New Roman" w:hAnsi="Times New Roman"/>
          <w:b/>
          <w:bCs/>
          <w:color w:val="000000"/>
          <w:sz w:val="24"/>
          <w:szCs w:val="24"/>
        </w:rPr>
        <w:t xml:space="preserve"> iegāde, piegāde un uzstādīšana</w:t>
      </w:r>
      <w:r w:rsidRPr="00B4563B">
        <w:rPr>
          <w:rFonts w:ascii="Times New Roman" w:hAnsi="Times New Roman"/>
          <w:b/>
          <w:bCs/>
          <w:color w:val="000000"/>
          <w:sz w:val="24"/>
          <w:szCs w:val="24"/>
        </w:rPr>
        <w:t>”</w:t>
      </w:r>
    </w:p>
    <w:p w14:paraId="2FF4EF53" w14:textId="77777777" w:rsidR="003D0CE2" w:rsidRPr="00B4563B" w:rsidRDefault="003D0CE2" w:rsidP="003D0CE2">
      <w:pPr>
        <w:pStyle w:val="ListParagraph"/>
        <w:spacing w:after="0" w:line="240" w:lineRule="auto"/>
        <w:ind w:left="357"/>
        <w:jc w:val="center"/>
        <w:rPr>
          <w:rFonts w:ascii="Times New Roman" w:hAnsi="Times New Roman"/>
          <w:b/>
          <w:bCs/>
          <w:color w:val="000000"/>
          <w:sz w:val="24"/>
          <w:szCs w:val="24"/>
        </w:rPr>
      </w:pPr>
    </w:p>
    <w:p w14:paraId="6B81DB30" w14:textId="32470D67" w:rsidR="00757992" w:rsidRPr="00727C02" w:rsidRDefault="00757992" w:rsidP="003D0CE2">
      <w:pPr>
        <w:pStyle w:val="ListParagraph"/>
        <w:numPr>
          <w:ilvl w:val="0"/>
          <w:numId w:val="9"/>
        </w:numPr>
        <w:jc w:val="both"/>
        <w:rPr>
          <w:rFonts w:ascii="Times New Roman" w:hAnsi="Times New Roman"/>
          <w:color w:val="000000"/>
          <w:sz w:val="24"/>
          <w:szCs w:val="24"/>
        </w:rPr>
      </w:pPr>
      <w:r w:rsidRPr="00B4563B">
        <w:rPr>
          <w:rFonts w:ascii="Times New Roman" w:hAnsi="Times New Roman"/>
          <w:b/>
          <w:bCs/>
          <w:color w:val="000000"/>
          <w:sz w:val="24"/>
          <w:szCs w:val="24"/>
        </w:rPr>
        <w:t>Minimālās prasības iekārtām</w:t>
      </w:r>
      <w:r w:rsidRPr="00727C02">
        <w:rPr>
          <w:rFonts w:ascii="Times New Roman" w:hAnsi="Times New Roman"/>
          <w:color w:val="000000"/>
          <w:sz w:val="24"/>
          <w:szCs w:val="24"/>
        </w:rPr>
        <w:t>:</w:t>
      </w:r>
    </w:p>
    <w:p w14:paraId="1DBB5FB7" w14:textId="05C383C7" w:rsidR="006A7E06" w:rsidRDefault="006A7E06" w:rsidP="003D0CE2">
      <w:pPr>
        <w:pStyle w:val="ListParagraph"/>
        <w:numPr>
          <w:ilvl w:val="1"/>
          <w:numId w:val="9"/>
        </w:numPr>
        <w:jc w:val="both"/>
        <w:rPr>
          <w:rFonts w:ascii="Times New Roman" w:hAnsi="Times New Roman"/>
          <w:color w:val="000000"/>
          <w:sz w:val="24"/>
          <w:szCs w:val="24"/>
        </w:rPr>
      </w:pPr>
      <w:r w:rsidRPr="00727C02">
        <w:rPr>
          <w:rFonts w:ascii="Times New Roman" w:hAnsi="Times New Roman"/>
          <w:color w:val="000000"/>
          <w:sz w:val="24"/>
          <w:szCs w:val="24"/>
        </w:rPr>
        <w:t>Krāsa – Melns</w:t>
      </w:r>
    </w:p>
    <w:p w14:paraId="6FC2B9D2" w14:textId="4499C1EF" w:rsidR="00757992" w:rsidRDefault="00757992" w:rsidP="003D0CE2">
      <w:pPr>
        <w:pStyle w:val="ListParagraph"/>
        <w:numPr>
          <w:ilvl w:val="1"/>
          <w:numId w:val="9"/>
        </w:numPr>
        <w:jc w:val="both"/>
        <w:rPr>
          <w:rFonts w:ascii="Times New Roman" w:hAnsi="Times New Roman"/>
          <w:color w:val="000000"/>
          <w:sz w:val="24"/>
          <w:szCs w:val="24"/>
        </w:rPr>
      </w:pPr>
      <w:r w:rsidRPr="00B4563B">
        <w:rPr>
          <w:rFonts w:ascii="Times New Roman" w:hAnsi="Times New Roman"/>
          <w:color w:val="000000"/>
          <w:sz w:val="24"/>
          <w:szCs w:val="24"/>
        </w:rPr>
        <w:t xml:space="preserve">Gaisa dzesētāja ārējais bloks </w:t>
      </w:r>
      <w:r w:rsidR="00D27662" w:rsidRPr="00B4563B">
        <w:rPr>
          <w:rFonts w:ascii="Times New Roman" w:hAnsi="Times New Roman"/>
          <w:color w:val="000000"/>
          <w:sz w:val="24"/>
          <w:szCs w:val="24"/>
        </w:rPr>
        <w:t>un</w:t>
      </w:r>
      <w:r w:rsidRPr="00B4563B">
        <w:rPr>
          <w:rFonts w:ascii="Times New Roman" w:hAnsi="Times New Roman"/>
          <w:color w:val="000000"/>
          <w:sz w:val="24"/>
          <w:szCs w:val="24"/>
        </w:rPr>
        <w:t xml:space="preserve"> </w:t>
      </w:r>
      <w:r w:rsidR="00D27662" w:rsidRPr="00B4563B">
        <w:rPr>
          <w:rFonts w:ascii="Times New Roman" w:hAnsi="Times New Roman"/>
          <w:color w:val="000000"/>
          <w:sz w:val="24"/>
          <w:szCs w:val="24"/>
        </w:rPr>
        <w:t>s</w:t>
      </w:r>
      <w:r w:rsidRPr="00B4563B">
        <w:rPr>
          <w:rFonts w:ascii="Times New Roman" w:hAnsi="Times New Roman"/>
          <w:color w:val="000000"/>
          <w:sz w:val="24"/>
          <w:szCs w:val="24"/>
        </w:rPr>
        <w:t xml:space="preserve">ienas konsoles tipa gaisa dzesētājs </w:t>
      </w:r>
      <w:r w:rsidR="00D27662" w:rsidRPr="00B4563B">
        <w:rPr>
          <w:rFonts w:ascii="Times New Roman" w:hAnsi="Times New Roman"/>
          <w:color w:val="000000"/>
          <w:sz w:val="24"/>
          <w:szCs w:val="24"/>
        </w:rPr>
        <w:t>atbilstoši telpas platībai</w:t>
      </w:r>
      <w:r w:rsidRPr="00B4563B">
        <w:rPr>
          <w:rFonts w:ascii="Times New Roman" w:hAnsi="Times New Roman"/>
          <w:color w:val="000000"/>
          <w:sz w:val="24"/>
          <w:szCs w:val="24"/>
        </w:rPr>
        <w:t>.</w:t>
      </w:r>
      <w:r w:rsidR="00970BCF">
        <w:rPr>
          <w:rFonts w:ascii="Times New Roman" w:hAnsi="Times New Roman"/>
          <w:color w:val="000000"/>
          <w:sz w:val="24"/>
          <w:szCs w:val="24"/>
        </w:rPr>
        <w:t xml:space="preserve"> (Split vai multi split tipa ierīces</w:t>
      </w:r>
      <w:r w:rsidR="00D070E7">
        <w:rPr>
          <w:rFonts w:ascii="Times New Roman" w:hAnsi="Times New Roman"/>
          <w:color w:val="000000"/>
          <w:sz w:val="24"/>
          <w:szCs w:val="24"/>
        </w:rPr>
        <w:t xml:space="preserve"> piedāvājuma lūdzu norādīt piedāvājumu par katru sistēmu atsevišķi</w:t>
      </w:r>
      <w:r w:rsidR="00970BCF">
        <w:rPr>
          <w:rFonts w:ascii="Times New Roman" w:hAnsi="Times New Roman"/>
          <w:color w:val="000000"/>
          <w:sz w:val="24"/>
          <w:szCs w:val="24"/>
        </w:rPr>
        <w:t>)</w:t>
      </w:r>
    </w:p>
    <w:p w14:paraId="1C5F9105" w14:textId="49C74456" w:rsidR="00757992" w:rsidRDefault="00757992" w:rsidP="003D0CE2">
      <w:pPr>
        <w:pStyle w:val="ListParagraph"/>
        <w:numPr>
          <w:ilvl w:val="1"/>
          <w:numId w:val="9"/>
        </w:numPr>
        <w:jc w:val="both"/>
        <w:rPr>
          <w:rFonts w:ascii="Times New Roman" w:hAnsi="Times New Roman"/>
          <w:color w:val="000000"/>
          <w:sz w:val="24"/>
          <w:szCs w:val="24"/>
        </w:rPr>
      </w:pPr>
      <w:r w:rsidRPr="00B4563B">
        <w:rPr>
          <w:rFonts w:ascii="Times New Roman" w:hAnsi="Times New Roman"/>
          <w:color w:val="000000"/>
          <w:sz w:val="24"/>
          <w:szCs w:val="24"/>
        </w:rPr>
        <w:t>Darbojas ar jauno aukstuma aģentu R32 (videi draudzīgs dzesētājs ar mazāk kaitīgu ietekmi uz apkārtējo vidi).</w:t>
      </w:r>
    </w:p>
    <w:p w14:paraId="194B3DAB" w14:textId="40AB56EE" w:rsidR="00757992" w:rsidRDefault="00757992" w:rsidP="003D0CE2">
      <w:pPr>
        <w:pStyle w:val="ListParagraph"/>
        <w:numPr>
          <w:ilvl w:val="1"/>
          <w:numId w:val="9"/>
        </w:numPr>
        <w:jc w:val="both"/>
        <w:rPr>
          <w:rFonts w:ascii="Times New Roman" w:hAnsi="Times New Roman"/>
          <w:color w:val="000000"/>
          <w:sz w:val="24"/>
          <w:szCs w:val="24"/>
        </w:rPr>
      </w:pPr>
      <w:r w:rsidRPr="00B4563B">
        <w:rPr>
          <w:rFonts w:ascii="Times New Roman" w:hAnsi="Times New Roman"/>
          <w:color w:val="000000"/>
          <w:sz w:val="24"/>
          <w:szCs w:val="24"/>
        </w:rPr>
        <w:t>Energoefektivitātes klase vismaz A++</w:t>
      </w:r>
      <w:r w:rsidR="00D50323" w:rsidRPr="00B4563B">
        <w:rPr>
          <w:rFonts w:ascii="Times New Roman" w:hAnsi="Times New Roman"/>
          <w:color w:val="000000"/>
          <w:sz w:val="24"/>
          <w:szCs w:val="24"/>
        </w:rPr>
        <w:t>/A+</w:t>
      </w:r>
      <w:r w:rsidR="0065789A" w:rsidRPr="00B4563B">
        <w:rPr>
          <w:rFonts w:ascii="Times New Roman" w:hAnsi="Times New Roman"/>
          <w:color w:val="000000"/>
          <w:sz w:val="24"/>
          <w:szCs w:val="24"/>
        </w:rPr>
        <w:t>.</w:t>
      </w:r>
    </w:p>
    <w:p w14:paraId="76897C38" w14:textId="455A6BDE" w:rsidR="00757992" w:rsidRDefault="00757992" w:rsidP="003D0CE2">
      <w:pPr>
        <w:pStyle w:val="ListParagraph"/>
        <w:numPr>
          <w:ilvl w:val="1"/>
          <w:numId w:val="9"/>
        </w:numPr>
        <w:jc w:val="both"/>
        <w:rPr>
          <w:rFonts w:ascii="Times New Roman" w:hAnsi="Times New Roman"/>
          <w:color w:val="000000"/>
          <w:sz w:val="24"/>
          <w:szCs w:val="24"/>
        </w:rPr>
      </w:pPr>
      <w:r w:rsidRPr="00B4563B">
        <w:rPr>
          <w:rFonts w:ascii="Times New Roman" w:hAnsi="Times New Roman"/>
          <w:color w:val="000000"/>
          <w:sz w:val="24"/>
          <w:szCs w:val="24"/>
        </w:rPr>
        <w:t>Lietotāja instrukcija valsts valodā.</w:t>
      </w:r>
    </w:p>
    <w:p w14:paraId="136F6BE7" w14:textId="74A2F09E" w:rsidR="00757992" w:rsidRDefault="00757992" w:rsidP="003D0CE2">
      <w:pPr>
        <w:pStyle w:val="ListParagraph"/>
        <w:numPr>
          <w:ilvl w:val="1"/>
          <w:numId w:val="9"/>
        </w:numPr>
        <w:jc w:val="both"/>
        <w:rPr>
          <w:rFonts w:ascii="Times New Roman" w:hAnsi="Times New Roman"/>
          <w:color w:val="000000"/>
          <w:sz w:val="24"/>
          <w:szCs w:val="24"/>
        </w:rPr>
      </w:pPr>
      <w:r w:rsidRPr="00B4563B">
        <w:rPr>
          <w:rFonts w:ascii="Times New Roman" w:hAnsi="Times New Roman"/>
          <w:color w:val="000000"/>
          <w:sz w:val="24"/>
          <w:szCs w:val="24"/>
        </w:rPr>
        <w:t>Visām iekārtām jābūt CE sertifikāts.</w:t>
      </w:r>
    </w:p>
    <w:p w14:paraId="348B44A0" w14:textId="50429341" w:rsidR="00757992" w:rsidRDefault="00757992" w:rsidP="003D0CE2">
      <w:pPr>
        <w:pStyle w:val="ListParagraph"/>
        <w:numPr>
          <w:ilvl w:val="1"/>
          <w:numId w:val="9"/>
        </w:numPr>
        <w:jc w:val="both"/>
        <w:rPr>
          <w:rFonts w:ascii="Times New Roman" w:hAnsi="Times New Roman"/>
          <w:color w:val="000000"/>
          <w:sz w:val="24"/>
          <w:szCs w:val="24"/>
        </w:rPr>
      </w:pPr>
      <w:r w:rsidRPr="00B4563B">
        <w:rPr>
          <w:rFonts w:ascii="Times New Roman" w:hAnsi="Times New Roman"/>
          <w:color w:val="000000"/>
          <w:sz w:val="24"/>
          <w:szCs w:val="24"/>
        </w:rPr>
        <w:t xml:space="preserve">Pretendentam jānodrošina reaģēšanas laiks problēmu risināšanai ne mazāk kā </w:t>
      </w:r>
      <w:r w:rsidR="00D27662" w:rsidRPr="00B4563B">
        <w:rPr>
          <w:rFonts w:ascii="Times New Roman" w:hAnsi="Times New Roman"/>
          <w:color w:val="000000"/>
          <w:sz w:val="24"/>
          <w:szCs w:val="24"/>
        </w:rPr>
        <w:t>24</w:t>
      </w:r>
      <w:r w:rsidRPr="00B4563B">
        <w:rPr>
          <w:rFonts w:ascii="Times New Roman" w:hAnsi="Times New Roman"/>
          <w:color w:val="000000"/>
          <w:sz w:val="24"/>
          <w:szCs w:val="24"/>
        </w:rPr>
        <w:t xml:space="preserve"> (</w:t>
      </w:r>
      <w:r w:rsidR="00D27662" w:rsidRPr="00B4563B">
        <w:rPr>
          <w:rFonts w:ascii="Times New Roman" w:hAnsi="Times New Roman"/>
          <w:color w:val="000000"/>
          <w:sz w:val="24"/>
          <w:szCs w:val="24"/>
        </w:rPr>
        <w:t>divdesmit četras</w:t>
      </w:r>
      <w:r w:rsidRPr="00B4563B">
        <w:rPr>
          <w:rFonts w:ascii="Times New Roman" w:hAnsi="Times New Roman"/>
          <w:color w:val="000000"/>
          <w:sz w:val="24"/>
          <w:szCs w:val="24"/>
        </w:rPr>
        <w:t>) stundas divu gadu laikā pēc kondicionieru uzstādīšanas, bez papildus samaksas pieprasīšanas.</w:t>
      </w:r>
    </w:p>
    <w:p w14:paraId="5DD48172" w14:textId="628E120D" w:rsidR="00757992" w:rsidRDefault="00757992" w:rsidP="003D0CE2">
      <w:pPr>
        <w:pStyle w:val="ListParagraph"/>
        <w:numPr>
          <w:ilvl w:val="1"/>
          <w:numId w:val="9"/>
        </w:numPr>
        <w:jc w:val="both"/>
        <w:rPr>
          <w:rFonts w:ascii="Times New Roman" w:hAnsi="Times New Roman"/>
          <w:color w:val="000000"/>
          <w:sz w:val="24"/>
          <w:szCs w:val="24"/>
        </w:rPr>
      </w:pPr>
      <w:r w:rsidRPr="00B4563B">
        <w:rPr>
          <w:rFonts w:ascii="Times New Roman" w:hAnsi="Times New Roman"/>
          <w:color w:val="000000"/>
          <w:sz w:val="24"/>
          <w:szCs w:val="24"/>
        </w:rPr>
        <w:t>Tiek nodrošināta: Dubulta caurule ar izolāciju 3/8"- 5/8" (9,52-15,87mm), provizoriskais garums - 17 metri (ja, ņemot vērā ēkas konstruktīvās īpatnības, lai nodrošinātu kvalitatīvu kondicionēšanas ierīces darbību, nepieciešams lielāks garums, to, par saviem līdzekļiem, nodrošina pretendents).</w:t>
      </w:r>
    </w:p>
    <w:p w14:paraId="3C76CBA7" w14:textId="7586C6AE" w:rsidR="00757992" w:rsidRDefault="00757992" w:rsidP="003D0CE2">
      <w:pPr>
        <w:pStyle w:val="ListParagraph"/>
        <w:numPr>
          <w:ilvl w:val="1"/>
          <w:numId w:val="9"/>
        </w:numPr>
        <w:jc w:val="both"/>
        <w:rPr>
          <w:rFonts w:ascii="Times New Roman" w:hAnsi="Times New Roman"/>
          <w:color w:val="000000"/>
          <w:sz w:val="24"/>
          <w:szCs w:val="24"/>
        </w:rPr>
      </w:pPr>
      <w:r w:rsidRPr="00B4563B">
        <w:rPr>
          <w:color w:val="000000"/>
        </w:rPr>
        <w:t xml:space="preserve"> </w:t>
      </w:r>
      <w:r w:rsidRPr="00B4563B">
        <w:rPr>
          <w:rFonts w:ascii="Times New Roman" w:hAnsi="Times New Roman"/>
          <w:color w:val="000000"/>
          <w:sz w:val="24"/>
          <w:szCs w:val="24"/>
        </w:rPr>
        <w:t>Tiek nodrošināta: Kondensāta caurule 6mm; Kondensāta caurule Ø20 PPR; Freona caurules penāls. (pretendents, par saviem līdzekļiem, nodrošina cauruļu nepieciešamo garumu, ņemot vērā ēkas konstruktīvās īpatnības, lai sasniegtu rezultātu - kvalitatīvu kondicionēšanas ierīces darbību)</w:t>
      </w:r>
    </w:p>
    <w:p w14:paraId="346FAC52" w14:textId="0CAEF6C8" w:rsidR="00757992" w:rsidRPr="00B4563B" w:rsidRDefault="00757992" w:rsidP="003D0CE2">
      <w:pPr>
        <w:pStyle w:val="ListParagraph"/>
        <w:numPr>
          <w:ilvl w:val="1"/>
          <w:numId w:val="9"/>
        </w:numPr>
        <w:ind w:left="851" w:hanging="491"/>
        <w:jc w:val="both"/>
        <w:rPr>
          <w:rFonts w:ascii="Times New Roman" w:hAnsi="Times New Roman"/>
          <w:color w:val="000000"/>
          <w:sz w:val="24"/>
          <w:szCs w:val="24"/>
        </w:rPr>
      </w:pPr>
      <w:r w:rsidRPr="00B4563B">
        <w:rPr>
          <w:rFonts w:ascii="Times New Roman" w:hAnsi="Times New Roman"/>
          <w:color w:val="000000"/>
          <w:sz w:val="24"/>
          <w:szCs w:val="24"/>
        </w:rPr>
        <w:t>Garantijas laiks uzstādītajām ierīcēm un veiktajiem darbiem - ne mazāk par 24 mēnešiem.</w:t>
      </w:r>
    </w:p>
    <w:p w14:paraId="4FC3555C" w14:textId="6BAB0652" w:rsidR="00B4563B" w:rsidRPr="003D0CE2" w:rsidRDefault="00757992" w:rsidP="003D0CE2">
      <w:pPr>
        <w:pStyle w:val="ListParagraph"/>
        <w:numPr>
          <w:ilvl w:val="0"/>
          <w:numId w:val="9"/>
        </w:numPr>
        <w:jc w:val="both"/>
        <w:rPr>
          <w:rFonts w:ascii="Times New Roman" w:hAnsi="Times New Roman"/>
          <w:b/>
          <w:bCs/>
          <w:color w:val="000000"/>
          <w:sz w:val="24"/>
          <w:szCs w:val="24"/>
        </w:rPr>
      </w:pPr>
      <w:r w:rsidRPr="003D0CE2">
        <w:rPr>
          <w:rFonts w:ascii="Times New Roman" w:hAnsi="Times New Roman"/>
          <w:b/>
          <w:bCs/>
          <w:color w:val="000000"/>
          <w:sz w:val="24"/>
          <w:szCs w:val="24"/>
        </w:rPr>
        <w:t>Uzstādīšana</w:t>
      </w:r>
      <w:r w:rsidR="00502BF4" w:rsidRPr="003D0CE2">
        <w:rPr>
          <w:rFonts w:ascii="Times New Roman" w:hAnsi="Times New Roman"/>
          <w:b/>
          <w:bCs/>
          <w:color w:val="000000"/>
          <w:sz w:val="24"/>
          <w:szCs w:val="24"/>
        </w:rPr>
        <w:t>:</w:t>
      </w:r>
    </w:p>
    <w:p w14:paraId="2752B1EE" w14:textId="4743F479" w:rsidR="00757992" w:rsidRPr="003D0CE2" w:rsidRDefault="00757992" w:rsidP="003D0CE2">
      <w:pPr>
        <w:pStyle w:val="ListParagraph"/>
        <w:numPr>
          <w:ilvl w:val="1"/>
          <w:numId w:val="9"/>
        </w:numPr>
        <w:jc w:val="both"/>
        <w:rPr>
          <w:rFonts w:ascii="Times New Roman" w:hAnsi="Times New Roman"/>
          <w:color w:val="000000"/>
          <w:sz w:val="24"/>
          <w:szCs w:val="24"/>
        </w:rPr>
      </w:pPr>
      <w:r w:rsidRPr="003D0CE2">
        <w:rPr>
          <w:rFonts w:ascii="Times New Roman" w:hAnsi="Times New Roman"/>
          <w:color w:val="000000"/>
          <w:sz w:val="24"/>
          <w:szCs w:val="24"/>
        </w:rPr>
        <w:t>Iekārtas uzstādīšana ar stiprinājumu pie sienas vai griestiem. Pretendentam jānodrošina kondicionieris, kuri ir aprīkoti ar tālvadības pultīm.</w:t>
      </w:r>
    </w:p>
    <w:p w14:paraId="2A80C95C" w14:textId="1B78A461" w:rsidR="00757992" w:rsidRPr="003D0CE2" w:rsidRDefault="00757992" w:rsidP="003D0CE2">
      <w:pPr>
        <w:pStyle w:val="ListParagraph"/>
        <w:numPr>
          <w:ilvl w:val="1"/>
          <w:numId w:val="9"/>
        </w:numPr>
        <w:jc w:val="both"/>
        <w:rPr>
          <w:rFonts w:ascii="Times New Roman" w:hAnsi="Times New Roman"/>
          <w:color w:val="000000"/>
          <w:sz w:val="24"/>
          <w:szCs w:val="24"/>
        </w:rPr>
      </w:pPr>
      <w:r w:rsidRPr="003D0CE2">
        <w:rPr>
          <w:rFonts w:ascii="Times New Roman" w:hAnsi="Times New Roman"/>
          <w:color w:val="000000"/>
          <w:sz w:val="24"/>
          <w:szCs w:val="24"/>
        </w:rPr>
        <w:t>Kondicioniera montāžas materiāli, t.sk. vara cauruļvadi izolācijā visā to garumā starp iekšējo un ārējo bloku; stiprinājumi iekšējam un ārējam blokam; kondensāta novadīšanas sūknis, kondensāta novadīšanas cauruļvads, plastikāta līkumi un penāli cauruļvadu nosegšanai, sienas kronšteini, skrūves, stiprinājumi un citi montāžas palīgmateriāli ir ietverti finanšu – tehniskajā piedāvājumā.</w:t>
      </w:r>
    </w:p>
    <w:p w14:paraId="29B9965B" w14:textId="5E3FD619" w:rsidR="00757992" w:rsidRPr="003D0CE2" w:rsidRDefault="00757992" w:rsidP="003D0CE2">
      <w:pPr>
        <w:pStyle w:val="ListParagraph"/>
        <w:numPr>
          <w:ilvl w:val="1"/>
          <w:numId w:val="9"/>
        </w:numPr>
        <w:jc w:val="both"/>
        <w:rPr>
          <w:rFonts w:ascii="Times New Roman" w:hAnsi="Times New Roman"/>
          <w:color w:val="000000"/>
          <w:sz w:val="24"/>
          <w:szCs w:val="24"/>
        </w:rPr>
      </w:pPr>
      <w:r w:rsidRPr="003D0CE2">
        <w:rPr>
          <w:rFonts w:ascii="Times New Roman" w:hAnsi="Times New Roman"/>
          <w:color w:val="000000"/>
          <w:sz w:val="24"/>
          <w:szCs w:val="24"/>
        </w:rPr>
        <w:lastRenderedPageBreak/>
        <w:t>Jānodrošina uzstādītās iekārtas pārbaude (presēšana ar slāpekli līdz 35 bāru spiedienam), lai pārbaudītu savienojuma vietu blīvumu un darbu kvalitāti pēc uzstādīšanas.</w:t>
      </w:r>
    </w:p>
    <w:p w14:paraId="4FC9E2EC" w14:textId="0DC97B0C" w:rsidR="00757992" w:rsidRPr="003D0CE2" w:rsidRDefault="00757992" w:rsidP="003D0CE2">
      <w:pPr>
        <w:pStyle w:val="ListParagraph"/>
        <w:numPr>
          <w:ilvl w:val="1"/>
          <w:numId w:val="9"/>
        </w:numPr>
        <w:jc w:val="both"/>
        <w:rPr>
          <w:rFonts w:ascii="Times New Roman" w:hAnsi="Times New Roman"/>
          <w:color w:val="000000"/>
          <w:sz w:val="24"/>
          <w:szCs w:val="24"/>
        </w:rPr>
      </w:pPr>
      <w:r w:rsidRPr="003D0CE2">
        <w:rPr>
          <w:rFonts w:ascii="Times New Roman" w:hAnsi="Times New Roman"/>
          <w:color w:val="000000"/>
          <w:sz w:val="24"/>
          <w:szCs w:val="24"/>
        </w:rPr>
        <w:t>Jānodrošina elektroinstalācijas komutācija iekārtai, uzstādot elektrosadalē atsevišķu automātslēdzi, t.sk. montāžas materiāli – kabeļi, automātslēdži, klemmes u.c.</w:t>
      </w:r>
    </w:p>
    <w:p w14:paraId="0F13449D" w14:textId="0BF5E636" w:rsidR="00757992" w:rsidRPr="003D0CE2" w:rsidRDefault="00757992" w:rsidP="003D0CE2">
      <w:pPr>
        <w:pStyle w:val="ListParagraph"/>
        <w:numPr>
          <w:ilvl w:val="1"/>
          <w:numId w:val="9"/>
        </w:numPr>
        <w:jc w:val="both"/>
        <w:rPr>
          <w:rFonts w:ascii="Times New Roman" w:hAnsi="Times New Roman"/>
          <w:color w:val="000000"/>
          <w:sz w:val="24"/>
          <w:szCs w:val="24"/>
        </w:rPr>
      </w:pPr>
      <w:r w:rsidRPr="003D0CE2">
        <w:rPr>
          <w:rFonts w:ascii="Times New Roman" w:hAnsi="Times New Roman"/>
          <w:color w:val="000000"/>
          <w:sz w:val="24"/>
          <w:szCs w:val="24"/>
        </w:rPr>
        <w:t>Transporta izdevumus pasūtītājs neapmaksā.</w:t>
      </w:r>
    </w:p>
    <w:p w14:paraId="713BFC72" w14:textId="3010EAF2" w:rsidR="00757992" w:rsidRPr="003D0CE2" w:rsidRDefault="00757992" w:rsidP="003D0CE2">
      <w:pPr>
        <w:pStyle w:val="ListParagraph"/>
        <w:numPr>
          <w:ilvl w:val="1"/>
          <w:numId w:val="9"/>
        </w:numPr>
        <w:jc w:val="both"/>
        <w:rPr>
          <w:rFonts w:ascii="Times New Roman" w:hAnsi="Times New Roman"/>
          <w:color w:val="000000"/>
          <w:sz w:val="24"/>
          <w:szCs w:val="24"/>
        </w:rPr>
      </w:pPr>
      <w:r w:rsidRPr="003D0CE2">
        <w:rPr>
          <w:rFonts w:ascii="Times New Roman" w:hAnsi="Times New Roman"/>
          <w:color w:val="000000"/>
          <w:sz w:val="24"/>
          <w:szCs w:val="24"/>
        </w:rPr>
        <w:t>Pretendents apņemas veikt telpu Iekšējās apdares atjaunošanu, ja tā tiek bojāta darbu gaitā, kā arī apņemas sakārtot darba vietu pēc darbu izpildes.</w:t>
      </w:r>
    </w:p>
    <w:p w14:paraId="25509136" w14:textId="1CB7EE64" w:rsidR="00757992" w:rsidRPr="003D0CE2" w:rsidRDefault="00757992" w:rsidP="003D0CE2">
      <w:pPr>
        <w:pStyle w:val="ListParagraph"/>
        <w:numPr>
          <w:ilvl w:val="1"/>
          <w:numId w:val="9"/>
        </w:numPr>
        <w:jc w:val="both"/>
        <w:rPr>
          <w:rFonts w:ascii="Times New Roman" w:hAnsi="Times New Roman"/>
          <w:color w:val="000000"/>
          <w:sz w:val="24"/>
          <w:szCs w:val="24"/>
        </w:rPr>
      </w:pPr>
      <w:r w:rsidRPr="003D0CE2">
        <w:rPr>
          <w:rFonts w:ascii="Times New Roman" w:hAnsi="Times New Roman"/>
          <w:color w:val="000000"/>
          <w:sz w:val="24"/>
          <w:szCs w:val="24"/>
        </w:rPr>
        <w:t>Pretendents apņemas reizi gadā (vēlams maijā) veikt iekārtas tehnisko apkopi divus gadus pēc uzstādīšanas bez papildu maksas.</w:t>
      </w:r>
    </w:p>
    <w:p w14:paraId="1EDF7865" w14:textId="28702FC8" w:rsidR="00757992" w:rsidRPr="003D0CE2" w:rsidRDefault="00757992" w:rsidP="003D0CE2">
      <w:pPr>
        <w:pStyle w:val="ListParagraph"/>
        <w:numPr>
          <w:ilvl w:val="1"/>
          <w:numId w:val="9"/>
        </w:numPr>
        <w:jc w:val="both"/>
        <w:rPr>
          <w:rFonts w:ascii="Times New Roman" w:hAnsi="Times New Roman"/>
          <w:color w:val="000000"/>
          <w:sz w:val="24"/>
          <w:szCs w:val="24"/>
        </w:rPr>
      </w:pPr>
      <w:r w:rsidRPr="003D0CE2">
        <w:rPr>
          <w:rFonts w:ascii="Times New Roman" w:hAnsi="Times New Roman"/>
          <w:color w:val="000000"/>
          <w:sz w:val="24"/>
          <w:szCs w:val="24"/>
        </w:rPr>
        <w:t>Visiem iepriekš uzskaitītajiem darbu un materiālu izdevumiem, kā arī ar iekārtas iegādi, piegādi un uzstādīšanu saistītajiem izdevumiem, ir jābūt iekļautiem cenas piedāvājumā.</w:t>
      </w:r>
    </w:p>
    <w:p w14:paraId="7E5583BE" w14:textId="3008CDDA" w:rsidR="00502BF4" w:rsidRPr="003D0CE2" w:rsidRDefault="00757992" w:rsidP="003D0CE2">
      <w:pPr>
        <w:pStyle w:val="ListParagraph"/>
        <w:numPr>
          <w:ilvl w:val="1"/>
          <w:numId w:val="9"/>
        </w:numPr>
        <w:jc w:val="both"/>
        <w:rPr>
          <w:rFonts w:ascii="Times New Roman" w:hAnsi="Times New Roman"/>
          <w:color w:val="000000"/>
          <w:sz w:val="24"/>
          <w:szCs w:val="24"/>
        </w:rPr>
      </w:pPr>
      <w:r w:rsidRPr="003D0CE2">
        <w:rPr>
          <w:rFonts w:ascii="Times New Roman" w:hAnsi="Times New Roman"/>
          <w:color w:val="000000"/>
          <w:sz w:val="24"/>
          <w:szCs w:val="24"/>
        </w:rPr>
        <w:t xml:space="preserve">Pakalpojumu sniegšanas un piegādes vieta: līguma izpilde </w:t>
      </w:r>
      <w:r w:rsidR="00CC4392" w:rsidRPr="003D0CE2">
        <w:rPr>
          <w:rFonts w:ascii="Times New Roman" w:hAnsi="Times New Roman"/>
          <w:color w:val="000000"/>
          <w:sz w:val="24"/>
          <w:szCs w:val="24"/>
        </w:rPr>
        <w:t xml:space="preserve">Atpūtas iela 1B, Zvejniekciems, Saulkrastu pagasts, Saulkrastu novads, </w:t>
      </w:r>
      <w:r w:rsidRPr="003D0CE2">
        <w:rPr>
          <w:rFonts w:ascii="Times New Roman" w:hAnsi="Times New Roman"/>
          <w:color w:val="000000"/>
          <w:sz w:val="24"/>
          <w:szCs w:val="24"/>
        </w:rPr>
        <w:t xml:space="preserve"> </w:t>
      </w:r>
      <w:r w:rsidR="00CC4392" w:rsidRPr="003D0CE2">
        <w:rPr>
          <w:rFonts w:ascii="Times New Roman" w:hAnsi="Times New Roman"/>
          <w:color w:val="000000"/>
          <w:sz w:val="24"/>
          <w:szCs w:val="24"/>
        </w:rPr>
        <w:t>Saulkrastu novada kultūras centra</w:t>
      </w:r>
      <w:r w:rsidR="00AC4DC8" w:rsidRPr="003D0CE2">
        <w:rPr>
          <w:rFonts w:ascii="Times New Roman" w:hAnsi="Times New Roman"/>
          <w:color w:val="000000"/>
          <w:sz w:val="24"/>
          <w:szCs w:val="24"/>
        </w:rPr>
        <w:t xml:space="preserve"> </w:t>
      </w:r>
      <w:r w:rsidRPr="003D0CE2">
        <w:rPr>
          <w:rFonts w:ascii="Times New Roman" w:hAnsi="Times New Roman"/>
          <w:color w:val="000000"/>
          <w:sz w:val="24"/>
          <w:szCs w:val="24"/>
        </w:rPr>
        <w:t xml:space="preserve">ēka, uzstādīšana ēkas </w:t>
      </w:r>
      <w:r w:rsidR="00AC4DC8" w:rsidRPr="003D0CE2">
        <w:rPr>
          <w:rFonts w:ascii="Times New Roman" w:hAnsi="Times New Roman"/>
          <w:color w:val="000000"/>
          <w:sz w:val="24"/>
          <w:szCs w:val="24"/>
        </w:rPr>
        <w:t>administratīvajās telpās</w:t>
      </w:r>
      <w:r w:rsidRPr="003D0CE2">
        <w:rPr>
          <w:rFonts w:ascii="Times New Roman" w:hAnsi="Times New Roman"/>
          <w:color w:val="000000"/>
          <w:sz w:val="24"/>
          <w:szCs w:val="24"/>
        </w:rPr>
        <w:t xml:space="preserve"> (atbilstoši shēmā norādītajam).</w:t>
      </w:r>
    </w:p>
    <w:p w14:paraId="59F53747" w14:textId="64CB6D15" w:rsidR="00757992" w:rsidRPr="003D0CE2" w:rsidRDefault="00757992" w:rsidP="003D0CE2">
      <w:pPr>
        <w:pStyle w:val="ListParagraph"/>
        <w:numPr>
          <w:ilvl w:val="1"/>
          <w:numId w:val="9"/>
        </w:numPr>
        <w:ind w:left="851" w:hanging="491"/>
        <w:jc w:val="both"/>
        <w:rPr>
          <w:rFonts w:ascii="Times New Roman" w:hAnsi="Times New Roman"/>
          <w:color w:val="000000"/>
          <w:sz w:val="24"/>
          <w:szCs w:val="24"/>
        </w:rPr>
      </w:pPr>
      <w:r w:rsidRPr="003D0CE2">
        <w:rPr>
          <w:rFonts w:ascii="Times New Roman" w:hAnsi="Times New Roman"/>
          <w:color w:val="000000"/>
          <w:sz w:val="24"/>
          <w:szCs w:val="24"/>
        </w:rPr>
        <w:t xml:space="preserve">Precīzs kondicionētāju izvietojums norādīts tehniskajai specifikācijai pielikumā pievienotajā ēkas- būves shēmā. </w:t>
      </w:r>
    </w:p>
    <w:p w14:paraId="381B659E" w14:textId="79E25842" w:rsidR="00757992" w:rsidRPr="003D0CE2" w:rsidRDefault="00757992" w:rsidP="003D0CE2">
      <w:pPr>
        <w:pStyle w:val="ListParagraph"/>
        <w:numPr>
          <w:ilvl w:val="1"/>
          <w:numId w:val="9"/>
        </w:numPr>
        <w:ind w:left="851" w:hanging="491"/>
        <w:jc w:val="both"/>
        <w:rPr>
          <w:rFonts w:ascii="Times New Roman" w:hAnsi="Times New Roman"/>
          <w:color w:val="000000"/>
          <w:sz w:val="24"/>
          <w:szCs w:val="24"/>
        </w:rPr>
      </w:pPr>
      <w:r w:rsidRPr="003D0CE2">
        <w:rPr>
          <w:rFonts w:ascii="Times New Roman" w:hAnsi="Times New Roman"/>
          <w:color w:val="000000"/>
          <w:sz w:val="24"/>
          <w:szCs w:val="24"/>
        </w:rPr>
        <w:t>Jānodrošina, ka freona caurules un pieslēgkabeļi tiks ievietoti atbilstošos nosegkanālos. Nosegkanālu izvietojums jāsaskaņo ar Pasūtītāju montāžas laikā, ņemot vērā citu komunikāciju novietojumu un ēkas īpatnības.</w:t>
      </w:r>
    </w:p>
    <w:p w14:paraId="0E162A74" w14:textId="78734E01" w:rsidR="00757992" w:rsidRPr="003D0CE2" w:rsidRDefault="00757992" w:rsidP="003D0CE2">
      <w:pPr>
        <w:pStyle w:val="ListParagraph"/>
        <w:numPr>
          <w:ilvl w:val="0"/>
          <w:numId w:val="9"/>
        </w:numPr>
        <w:jc w:val="both"/>
        <w:rPr>
          <w:rFonts w:ascii="Times New Roman" w:hAnsi="Times New Roman"/>
          <w:b/>
          <w:bCs/>
          <w:color w:val="000000"/>
          <w:sz w:val="24"/>
          <w:szCs w:val="24"/>
        </w:rPr>
      </w:pPr>
      <w:r w:rsidRPr="003D0CE2">
        <w:rPr>
          <w:rFonts w:ascii="Times New Roman" w:hAnsi="Times New Roman"/>
          <w:b/>
          <w:bCs/>
          <w:color w:val="000000"/>
          <w:sz w:val="24"/>
          <w:szCs w:val="24"/>
        </w:rPr>
        <w:t>Papildus nosacījumi:</w:t>
      </w:r>
    </w:p>
    <w:p w14:paraId="1B47F31D" w14:textId="3B9C214B" w:rsidR="00D017F9" w:rsidRPr="00970BCF" w:rsidRDefault="00502BF4" w:rsidP="00970BCF">
      <w:pPr>
        <w:pStyle w:val="ListParagraph"/>
        <w:numPr>
          <w:ilvl w:val="1"/>
          <w:numId w:val="9"/>
        </w:numPr>
        <w:jc w:val="both"/>
        <w:rPr>
          <w:rFonts w:ascii="Times New Roman" w:hAnsi="Times New Roman"/>
          <w:b/>
          <w:bCs/>
          <w:color w:val="000000"/>
          <w:sz w:val="24"/>
          <w:szCs w:val="24"/>
        </w:rPr>
      </w:pPr>
      <w:r w:rsidRPr="003D0CE2">
        <w:rPr>
          <w:rFonts w:ascii="Times New Roman" w:hAnsi="Times New Roman"/>
          <w:b/>
          <w:bCs/>
          <w:color w:val="000000"/>
          <w:sz w:val="24"/>
          <w:szCs w:val="24"/>
        </w:rPr>
        <w:t xml:space="preserve"> </w:t>
      </w:r>
      <w:r w:rsidR="0020121E" w:rsidRPr="00970BCF">
        <w:rPr>
          <w:rFonts w:ascii="Times New Roman" w:hAnsi="Times New Roman"/>
          <w:sz w:val="24"/>
          <w:szCs w:val="24"/>
        </w:rPr>
        <w:t>Pretendentam jānodrošina jaunas, nelietotas Preces ražotāja oriģināliepakojumā, kas nodrošina</w:t>
      </w:r>
      <w:r w:rsidR="00970BCF" w:rsidRPr="00970BCF">
        <w:rPr>
          <w:rFonts w:ascii="Times New Roman" w:hAnsi="Times New Roman"/>
          <w:sz w:val="24"/>
          <w:szCs w:val="24"/>
        </w:rPr>
        <w:t xml:space="preserve"> p</w:t>
      </w:r>
      <w:r w:rsidR="0020121E" w:rsidRPr="00970BCF">
        <w:t xml:space="preserve">reču saglabāšanu </w:t>
      </w:r>
      <w:r w:rsidR="0020121E" w:rsidRPr="00970BCF">
        <w:rPr>
          <w:color w:val="000000"/>
        </w:rPr>
        <w:t>labā stāvoklī un pieļauj Preču drošu pārvadāšanu (pārnēsāšanu).</w:t>
      </w:r>
    </w:p>
    <w:p w14:paraId="0CF8CB03" w14:textId="69C20C8B" w:rsidR="0020121E" w:rsidRPr="003D0CE2" w:rsidRDefault="0020121E" w:rsidP="003D0CE2">
      <w:pPr>
        <w:pStyle w:val="ListParagraph"/>
        <w:numPr>
          <w:ilvl w:val="1"/>
          <w:numId w:val="9"/>
        </w:numPr>
        <w:jc w:val="both"/>
        <w:rPr>
          <w:rFonts w:ascii="Times New Roman" w:hAnsi="Times New Roman"/>
          <w:b/>
          <w:bCs/>
          <w:color w:val="000000"/>
          <w:sz w:val="24"/>
          <w:szCs w:val="24"/>
        </w:rPr>
      </w:pPr>
      <w:r w:rsidRPr="003D0CE2">
        <w:rPr>
          <w:rFonts w:ascii="Times New Roman" w:hAnsi="Times New Roman"/>
          <w:color w:val="000000"/>
          <w:sz w:val="24"/>
          <w:szCs w:val="24"/>
        </w:rPr>
        <w:t>Pretendentam jānodrošina Preces, kuras ir aprīkotas ar tālvadības pultīm.</w:t>
      </w:r>
    </w:p>
    <w:p w14:paraId="347620D7" w14:textId="11FB3259" w:rsidR="0020121E" w:rsidRPr="003D0CE2" w:rsidRDefault="0020121E" w:rsidP="003D0CE2">
      <w:pPr>
        <w:pStyle w:val="ListParagraph"/>
        <w:numPr>
          <w:ilvl w:val="1"/>
          <w:numId w:val="9"/>
        </w:numPr>
        <w:jc w:val="both"/>
        <w:rPr>
          <w:rFonts w:ascii="Times New Roman" w:hAnsi="Times New Roman"/>
          <w:b/>
          <w:bCs/>
          <w:color w:val="000000"/>
          <w:sz w:val="24"/>
          <w:szCs w:val="24"/>
        </w:rPr>
      </w:pPr>
      <w:r w:rsidRPr="003D0CE2">
        <w:rPr>
          <w:rFonts w:ascii="Times New Roman" w:hAnsi="Times New Roman"/>
          <w:color w:val="000000"/>
          <w:sz w:val="24"/>
          <w:szCs w:val="24"/>
        </w:rPr>
        <w:t>Pretendents Preču piegādes, uzstādīšanas vai tehnisko apkopju laiku iepriekš saskaņo ar Pasūtītāja</w:t>
      </w:r>
      <w:r w:rsidR="00376D79" w:rsidRPr="003D0CE2">
        <w:rPr>
          <w:rFonts w:ascii="Times New Roman" w:hAnsi="Times New Roman"/>
          <w:color w:val="000000"/>
          <w:sz w:val="24"/>
          <w:szCs w:val="24"/>
        </w:rPr>
        <w:t xml:space="preserve"> </w:t>
      </w:r>
      <w:r w:rsidRPr="003D0CE2">
        <w:rPr>
          <w:rFonts w:ascii="Times New Roman" w:hAnsi="Times New Roman"/>
          <w:color w:val="000000"/>
          <w:sz w:val="24"/>
          <w:szCs w:val="24"/>
        </w:rPr>
        <w:t>pilnvaroto pārstāvi.</w:t>
      </w:r>
    </w:p>
    <w:p w14:paraId="70D189F4" w14:textId="37757589" w:rsidR="0020121E" w:rsidRPr="003D0CE2" w:rsidRDefault="0020121E" w:rsidP="003D0CE2">
      <w:pPr>
        <w:pStyle w:val="ListParagraph"/>
        <w:numPr>
          <w:ilvl w:val="1"/>
          <w:numId w:val="9"/>
        </w:numPr>
        <w:jc w:val="both"/>
        <w:rPr>
          <w:rFonts w:ascii="Times New Roman" w:hAnsi="Times New Roman"/>
          <w:b/>
          <w:bCs/>
          <w:color w:val="000000"/>
          <w:sz w:val="24"/>
          <w:szCs w:val="24"/>
        </w:rPr>
      </w:pPr>
      <w:r w:rsidRPr="003D0CE2">
        <w:rPr>
          <w:rFonts w:ascii="Times New Roman" w:hAnsi="Times New Roman"/>
          <w:color w:val="000000"/>
          <w:sz w:val="24"/>
          <w:szCs w:val="24"/>
        </w:rPr>
        <w:t>Pretendentam jānodrošina, ka Preču uzstādīšanu un Preču tehniskās apkopes veiks pietiekams</w:t>
      </w:r>
      <w:r w:rsidR="00376D79" w:rsidRPr="003D0CE2">
        <w:rPr>
          <w:rFonts w:ascii="Times New Roman" w:hAnsi="Times New Roman"/>
          <w:color w:val="000000"/>
          <w:sz w:val="24"/>
          <w:szCs w:val="24"/>
        </w:rPr>
        <w:t xml:space="preserve"> </w:t>
      </w:r>
      <w:r w:rsidRPr="003D0CE2">
        <w:rPr>
          <w:rFonts w:ascii="Times New Roman" w:hAnsi="Times New Roman"/>
          <w:color w:val="000000"/>
          <w:sz w:val="24"/>
          <w:szCs w:val="24"/>
        </w:rPr>
        <w:t>kvalificētu speciālistu skaits, lai visi darbi tiktu veikti Pasūtītāja noteiktajā termiņā.</w:t>
      </w:r>
    </w:p>
    <w:p w14:paraId="55DBE9C5" w14:textId="652C5FBA" w:rsidR="0020121E" w:rsidRPr="003D0CE2" w:rsidRDefault="0020121E" w:rsidP="003D0CE2">
      <w:pPr>
        <w:pStyle w:val="ListParagraph"/>
        <w:numPr>
          <w:ilvl w:val="1"/>
          <w:numId w:val="9"/>
        </w:numPr>
        <w:jc w:val="both"/>
        <w:rPr>
          <w:rFonts w:ascii="Times New Roman" w:hAnsi="Times New Roman"/>
          <w:b/>
          <w:bCs/>
          <w:color w:val="000000"/>
          <w:sz w:val="24"/>
          <w:szCs w:val="24"/>
        </w:rPr>
      </w:pPr>
      <w:r w:rsidRPr="003D0CE2">
        <w:rPr>
          <w:rFonts w:ascii="Times New Roman" w:hAnsi="Times New Roman"/>
          <w:color w:val="000000"/>
          <w:sz w:val="24"/>
          <w:szCs w:val="24"/>
        </w:rPr>
        <w:t>Pretendentam jānodrošina, ka tā speciālisti neizpaudīs darba pienākumu veikšanas laikā iegūto</w:t>
      </w:r>
      <w:r w:rsidR="00376D79" w:rsidRPr="003D0CE2">
        <w:rPr>
          <w:rFonts w:ascii="Times New Roman" w:hAnsi="Times New Roman"/>
          <w:color w:val="000000"/>
          <w:sz w:val="24"/>
          <w:szCs w:val="24"/>
        </w:rPr>
        <w:t xml:space="preserve"> </w:t>
      </w:r>
      <w:r w:rsidRPr="003D0CE2">
        <w:rPr>
          <w:rFonts w:ascii="Times New Roman" w:hAnsi="Times New Roman"/>
          <w:color w:val="000000"/>
          <w:sz w:val="24"/>
          <w:szCs w:val="24"/>
        </w:rPr>
        <w:t>informāciju.</w:t>
      </w:r>
    </w:p>
    <w:p w14:paraId="485F45CE" w14:textId="55DBD6A3" w:rsidR="00376D79" w:rsidRPr="003D0CE2" w:rsidRDefault="0020121E" w:rsidP="003D0CE2">
      <w:pPr>
        <w:pStyle w:val="ListParagraph"/>
        <w:numPr>
          <w:ilvl w:val="1"/>
          <w:numId w:val="9"/>
        </w:numPr>
        <w:jc w:val="both"/>
        <w:rPr>
          <w:rFonts w:ascii="Times New Roman" w:hAnsi="Times New Roman"/>
          <w:b/>
          <w:bCs/>
          <w:color w:val="000000"/>
          <w:sz w:val="24"/>
          <w:szCs w:val="24"/>
        </w:rPr>
      </w:pPr>
      <w:r w:rsidRPr="003D0CE2">
        <w:rPr>
          <w:rFonts w:ascii="Times New Roman" w:hAnsi="Times New Roman"/>
          <w:color w:val="000000"/>
          <w:sz w:val="24"/>
          <w:szCs w:val="24"/>
        </w:rPr>
        <w:t>Izpildītājs nodrošina Preču uzstādīšanu ar visiem nepieciešamajiem izejmateriāliem t.sk. ar</w:t>
      </w:r>
      <w:r w:rsidR="00376D79" w:rsidRPr="003D0CE2">
        <w:rPr>
          <w:rFonts w:ascii="Times New Roman" w:hAnsi="Times New Roman"/>
          <w:color w:val="000000"/>
          <w:sz w:val="24"/>
          <w:szCs w:val="24"/>
        </w:rPr>
        <w:t xml:space="preserve"> </w:t>
      </w:r>
      <w:r w:rsidRPr="003D0CE2">
        <w:rPr>
          <w:rFonts w:ascii="Times New Roman" w:hAnsi="Times New Roman"/>
          <w:color w:val="000000"/>
          <w:sz w:val="24"/>
          <w:szCs w:val="24"/>
        </w:rPr>
        <w:t>pieslēgkabeļiem un freona caurulēm.</w:t>
      </w:r>
    </w:p>
    <w:p w14:paraId="4AFBD383" w14:textId="0F329D85" w:rsidR="0020121E" w:rsidRPr="003D0CE2" w:rsidRDefault="0020121E" w:rsidP="003D0CE2">
      <w:pPr>
        <w:pStyle w:val="ListParagraph"/>
        <w:numPr>
          <w:ilvl w:val="1"/>
          <w:numId w:val="9"/>
        </w:numPr>
        <w:jc w:val="both"/>
        <w:rPr>
          <w:rFonts w:ascii="Times New Roman" w:hAnsi="Times New Roman"/>
          <w:b/>
          <w:bCs/>
          <w:color w:val="000000"/>
          <w:sz w:val="24"/>
          <w:szCs w:val="24"/>
        </w:rPr>
      </w:pPr>
      <w:r w:rsidRPr="003D0CE2">
        <w:rPr>
          <w:rFonts w:ascii="Times New Roman" w:hAnsi="Times New Roman"/>
          <w:color w:val="000000"/>
          <w:sz w:val="24"/>
          <w:szCs w:val="24"/>
        </w:rPr>
        <w:t>Izpildītājam jānodrošina elektrības pieslēgums ēkas pagrabstāvā pie elektrības sadales skapja,</w:t>
      </w:r>
      <w:r w:rsidR="00376D79" w:rsidRPr="003D0CE2">
        <w:rPr>
          <w:rFonts w:ascii="Times New Roman" w:hAnsi="Times New Roman"/>
          <w:color w:val="000000"/>
          <w:sz w:val="24"/>
          <w:szCs w:val="24"/>
        </w:rPr>
        <w:t xml:space="preserve"> </w:t>
      </w:r>
      <w:r w:rsidRPr="003D0CE2">
        <w:rPr>
          <w:rFonts w:ascii="Times New Roman" w:hAnsi="Times New Roman"/>
          <w:color w:val="000000"/>
          <w:sz w:val="24"/>
          <w:szCs w:val="24"/>
        </w:rPr>
        <w:t>nodrošinot atsevišķu drošības automātu.</w:t>
      </w:r>
    </w:p>
    <w:p w14:paraId="737D031C" w14:textId="235EB131" w:rsidR="0020121E" w:rsidRPr="003D0CE2" w:rsidRDefault="0020121E" w:rsidP="003D0CE2">
      <w:pPr>
        <w:pStyle w:val="ListParagraph"/>
        <w:numPr>
          <w:ilvl w:val="1"/>
          <w:numId w:val="9"/>
        </w:numPr>
        <w:jc w:val="both"/>
        <w:rPr>
          <w:rFonts w:ascii="Times New Roman" w:hAnsi="Times New Roman"/>
          <w:b/>
          <w:bCs/>
          <w:color w:val="000000"/>
          <w:sz w:val="24"/>
          <w:szCs w:val="24"/>
        </w:rPr>
      </w:pPr>
      <w:r w:rsidRPr="003D0CE2">
        <w:rPr>
          <w:rFonts w:ascii="Times New Roman" w:hAnsi="Times New Roman"/>
          <w:color w:val="000000"/>
          <w:sz w:val="24"/>
          <w:szCs w:val="24"/>
        </w:rPr>
        <w:lastRenderedPageBreak/>
        <w:t>Izpildītājam jānodrošina, ka freona caurules un pieslēgkabeļi tiks ievietoti atbilstošos</w:t>
      </w:r>
      <w:r w:rsidR="00376D79" w:rsidRPr="003D0CE2">
        <w:rPr>
          <w:rFonts w:ascii="Times New Roman" w:hAnsi="Times New Roman"/>
          <w:color w:val="000000"/>
          <w:sz w:val="24"/>
          <w:szCs w:val="24"/>
        </w:rPr>
        <w:t xml:space="preserve"> </w:t>
      </w:r>
      <w:r w:rsidRPr="003D0CE2">
        <w:rPr>
          <w:rFonts w:ascii="Times New Roman" w:hAnsi="Times New Roman"/>
          <w:color w:val="000000"/>
          <w:sz w:val="24"/>
          <w:szCs w:val="24"/>
        </w:rPr>
        <w:t>nosegkanālos. Nosegkanālu izvietojums jāsaskaņo ar Pasūtītāju montāžas laikā, ņemot vērā citu</w:t>
      </w:r>
      <w:r w:rsidR="00376D79" w:rsidRPr="003D0CE2">
        <w:rPr>
          <w:rFonts w:ascii="Times New Roman" w:hAnsi="Times New Roman"/>
          <w:color w:val="000000"/>
          <w:sz w:val="24"/>
          <w:szCs w:val="24"/>
        </w:rPr>
        <w:t xml:space="preserve"> </w:t>
      </w:r>
      <w:r w:rsidRPr="003D0CE2">
        <w:rPr>
          <w:rFonts w:ascii="Times New Roman" w:hAnsi="Times New Roman"/>
          <w:color w:val="000000"/>
          <w:sz w:val="24"/>
          <w:szCs w:val="24"/>
        </w:rPr>
        <w:t>komunikāciju novietojumu un ēkas īpatnības.</w:t>
      </w:r>
    </w:p>
    <w:p w14:paraId="1DED493A" w14:textId="159E4612" w:rsidR="0020121E" w:rsidRPr="003D0CE2" w:rsidRDefault="0020121E" w:rsidP="003D0CE2">
      <w:pPr>
        <w:pStyle w:val="ListParagraph"/>
        <w:numPr>
          <w:ilvl w:val="1"/>
          <w:numId w:val="9"/>
        </w:numPr>
        <w:ind w:left="851" w:hanging="491"/>
        <w:jc w:val="both"/>
        <w:rPr>
          <w:rFonts w:ascii="Times New Roman" w:hAnsi="Times New Roman"/>
          <w:b/>
          <w:bCs/>
          <w:color w:val="000000"/>
          <w:sz w:val="24"/>
          <w:szCs w:val="24"/>
        </w:rPr>
      </w:pPr>
      <w:r w:rsidRPr="003D0CE2">
        <w:rPr>
          <w:rFonts w:ascii="Times New Roman" w:hAnsi="Times New Roman"/>
          <w:color w:val="000000"/>
          <w:sz w:val="24"/>
          <w:szCs w:val="24"/>
        </w:rPr>
        <w:t>Izpildītājs apņemas pēc Preču piegādes un uzstādīšanas nodrošināt būvgružu izvešanu.</w:t>
      </w:r>
    </w:p>
    <w:p w14:paraId="46651557" w14:textId="18C01479" w:rsidR="0020121E" w:rsidRPr="003D0CE2" w:rsidRDefault="0020121E" w:rsidP="003D0CE2">
      <w:pPr>
        <w:pStyle w:val="ListParagraph"/>
        <w:numPr>
          <w:ilvl w:val="1"/>
          <w:numId w:val="9"/>
        </w:numPr>
        <w:ind w:left="851" w:hanging="491"/>
        <w:jc w:val="both"/>
        <w:rPr>
          <w:rFonts w:ascii="Times New Roman" w:hAnsi="Times New Roman"/>
          <w:b/>
          <w:bCs/>
          <w:color w:val="000000"/>
          <w:sz w:val="24"/>
          <w:szCs w:val="24"/>
        </w:rPr>
      </w:pPr>
      <w:r w:rsidRPr="003D0CE2">
        <w:rPr>
          <w:rFonts w:ascii="Times New Roman" w:hAnsi="Times New Roman"/>
          <w:color w:val="000000"/>
          <w:sz w:val="24"/>
          <w:szCs w:val="24"/>
        </w:rPr>
        <w:t>Līguma darbības laikā Izpildītājs apņemas ievērot darba drošības, vides aizsardzības, valsts</w:t>
      </w:r>
      <w:r w:rsidR="00376D79" w:rsidRPr="003D0CE2">
        <w:rPr>
          <w:rFonts w:ascii="Times New Roman" w:hAnsi="Times New Roman"/>
          <w:color w:val="000000"/>
          <w:sz w:val="24"/>
          <w:szCs w:val="24"/>
        </w:rPr>
        <w:t xml:space="preserve"> </w:t>
      </w:r>
      <w:r w:rsidRPr="003D0CE2">
        <w:rPr>
          <w:rFonts w:ascii="Times New Roman" w:hAnsi="Times New Roman"/>
          <w:color w:val="000000"/>
          <w:sz w:val="24"/>
          <w:szCs w:val="24"/>
        </w:rPr>
        <w:t>ugunsdrošības un citus noteikumus.</w:t>
      </w:r>
    </w:p>
    <w:p w14:paraId="08FFB470" w14:textId="0CCF13B2" w:rsidR="0020121E" w:rsidRPr="003D0CE2" w:rsidRDefault="0020121E" w:rsidP="003D0CE2">
      <w:pPr>
        <w:pStyle w:val="ListParagraph"/>
        <w:numPr>
          <w:ilvl w:val="1"/>
          <w:numId w:val="9"/>
        </w:numPr>
        <w:ind w:left="851" w:hanging="491"/>
        <w:jc w:val="both"/>
        <w:rPr>
          <w:rFonts w:ascii="Times New Roman" w:hAnsi="Times New Roman"/>
          <w:b/>
          <w:bCs/>
          <w:color w:val="000000"/>
          <w:sz w:val="24"/>
          <w:szCs w:val="24"/>
        </w:rPr>
      </w:pPr>
      <w:r w:rsidRPr="003D0CE2">
        <w:rPr>
          <w:rFonts w:ascii="Times New Roman" w:hAnsi="Times New Roman"/>
          <w:color w:val="000000"/>
          <w:sz w:val="24"/>
          <w:szCs w:val="24"/>
        </w:rPr>
        <w:t>Garantijas laikā Izpildītājs jānodrošina, sabojājušos Preču darbības atjaunošanu, Preču defektu,</w:t>
      </w:r>
      <w:r w:rsidR="00376D79" w:rsidRPr="003D0CE2">
        <w:rPr>
          <w:rFonts w:ascii="Times New Roman" w:hAnsi="Times New Roman"/>
          <w:color w:val="000000"/>
          <w:sz w:val="24"/>
          <w:szCs w:val="24"/>
        </w:rPr>
        <w:t xml:space="preserve"> </w:t>
      </w:r>
      <w:r w:rsidRPr="003D0CE2">
        <w:rPr>
          <w:rFonts w:ascii="Times New Roman" w:hAnsi="Times New Roman"/>
          <w:color w:val="000000"/>
          <w:sz w:val="24"/>
          <w:szCs w:val="24"/>
        </w:rPr>
        <w:t>bojājumu novēršanu un tehnisko apkopju veikšanu, t.sk. aukstuma aģenta – freona nomaiņu</w:t>
      </w:r>
      <w:r w:rsidR="00376D79" w:rsidRPr="003D0CE2">
        <w:rPr>
          <w:rFonts w:ascii="Times New Roman" w:hAnsi="Times New Roman"/>
          <w:color w:val="000000"/>
          <w:sz w:val="24"/>
          <w:szCs w:val="24"/>
        </w:rPr>
        <w:t xml:space="preserve"> </w:t>
      </w:r>
      <w:r w:rsidRPr="003D0CE2">
        <w:rPr>
          <w:rFonts w:ascii="Times New Roman" w:hAnsi="Times New Roman"/>
          <w:color w:val="000000"/>
          <w:sz w:val="24"/>
          <w:szCs w:val="24"/>
        </w:rPr>
        <w:t>Pasūtītāja darba dienās, ne vēlāk kā 24 h laikā no Pasūtītāja pieteikuma saņemšanas.</w:t>
      </w:r>
    </w:p>
    <w:p w14:paraId="282087A1" w14:textId="77777777" w:rsidR="00727C02" w:rsidRPr="003D0CE2" w:rsidRDefault="00727C02" w:rsidP="003D0CE2">
      <w:pPr>
        <w:pStyle w:val="ListParagraph"/>
        <w:ind w:left="360"/>
        <w:jc w:val="both"/>
        <w:rPr>
          <w:rFonts w:ascii="Times New Roman" w:hAnsi="Times New Roman"/>
          <w:color w:val="000000"/>
          <w:sz w:val="24"/>
          <w:szCs w:val="24"/>
        </w:rPr>
      </w:pPr>
    </w:p>
    <w:p w14:paraId="2F9D5E6F" w14:textId="77777777" w:rsidR="00727C02" w:rsidRPr="003D0CE2" w:rsidRDefault="00727C02" w:rsidP="003D0CE2">
      <w:pPr>
        <w:pStyle w:val="ListParagraph"/>
        <w:ind w:left="360"/>
        <w:jc w:val="both"/>
        <w:rPr>
          <w:rFonts w:ascii="Times New Roman" w:hAnsi="Times New Roman"/>
          <w:color w:val="000000"/>
          <w:sz w:val="24"/>
          <w:szCs w:val="24"/>
        </w:rPr>
      </w:pPr>
    </w:p>
    <w:p w14:paraId="07B8D2DA" w14:textId="77777777" w:rsidR="00727C02" w:rsidRPr="003D0CE2" w:rsidRDefault="00727C02" w:rsidP="003D0CE2">
      <w:pPr>
        <w:pStyle w:val="ListParagraph"/>
        <w:ind w:left="360"/>
        <w:jc w:val="both"/>
        <w:rPr>
          <w:rFonts w:ascii="Times New Roman" w:hAnsi="Times New Roman"/>
          <w:color w:val="000000"/>
          <w:sz w:val="24"/>
          <w:szCs w:val="24"/>
        </w:rPr>
      </w:pPr>
    </w:p>
    <w:p w14:paraId="66C84B26" w14:textId="77777777" w:rsidR="00727C02" w:rsidRPr="003D0CE2" w:rsidRDefault="00727C02" w:rsidP="003D0CE2">
      <w:pPr>
        <w:pStyle w:val="ListParagraph"/>
        <w:ind w:left="360"/>
        <w:jc w:val="both"/>
        <w:rPr>
          <w:rFonts w:ascii="Times New Roman" w:hAnsi="Times New Roman"/>
          <w:color w:val="000000"/>
          <w:sz w:val="24"/>
          <w:szCs w:val="24"/>
        </w:rPr>
      </w:pPr>
    </w:p>
    <w:p w14:paraId="39D545BA" w14:textId="77777777" w:rsidR="00727C02" w:rsidRPr="003D0CE2" w:rsidRDefault="00727C02" w:rsidP="003D0CE2">
      <w:pPr>
        <w:pStyle w:val="ListParagraph"/>
        <w:ind w:left="360"/>
        <w:jc w:val="both"/>
        <w:rPr>
          <w:rFonts w:ascii="Times New Roman" w:hAnsi="Times New Roman"/>
          <w:color w:val="000000"/>
          <w:sz w:val="24"/>
          <w:szCs w:val="24"/>
        </w:rPr>
      </w:pPr>
    </w:p>
    <w:p w14:paraId="58833531" w14:textId="77777777" w:rsidR="00727C02" w:rsidRPr="003D0CE2" w:rsidRDefault="00727C02" w:rsidP="003D0CE2">
      <w:pPr>
        <w:pStyle w:val="ListParagraph"/>
        <w:ind w:left="360"/>
        <w:jc w:val="both"/>
        <w:rPr>
          <w:rFonts w:ascii="Times New Roman" w:hAnsi="Times New Roman"/>
          <w:color w:val="000000"/>
          <w:sz w:val="24"/>
          <w:szCs w:val="24"/>
        </w:rPr>
      </w:pPr>
    </w:p>
    <w:p w14:paraId="5917AD0D" w14:textId="77777777" w:rsidR="00727C02" w:rsidRPr="003D0CE2" w:rsidRDefault="00727C02" w:rsidP="003D0CE2">
      <w:pPr>
        <w:pStyle w:val="ListParagraph"/>
        <w:ind w:left="360"/>
        <w:jc w:val="both"/>
        <w:rPr>
          <w:rFonts w:ascii="Times New Roman" w:hAnsi="Times New Roman"/>
          <w:color w:val="000000"/>
          <w:sz w:val="24"/>
          <w:szCs w:val="24"/>
        </w:rPr>
      </w:pPr>
    </w:p>
    <w:p w14:paraId="2408EC41" w14:textId="77777777" w:rsidR="00727C02" w:rsidRDefault="00727C02" w:rsidP="00727C02">
      <w:pPr>
        <w:pStyle w:val="ListParagraph"/>
        <w:ind w:left="360"/>
        <w:rPr>
          <w:rFonts w:ascii="Times New Roman" w:hAnsi="Times New Roman"/>
          <w:color w:val="000000"/>
          <w:sz w:val="24"/>
          <w:szCs w:val="24"/>
        </w:rPr>
      </w:pPr>
    </w:p>
    <w:p w14:paraId="3CA7D81D" w14:textId="77777777" w:rsidR="00727C02" w:rsidRDefault="00727C02" w:rsidP="00727C02">
      <w:pPr>
        <w:pStyle w:val="ListParagraph"/>
        <w:ind w:left="360"/>
        <w:rPr>
          <w:rFonts w:ascii="Times New Roman" w:hAnsi="Times New Roman"/>
          <w:color w:val="000000"/>
          <w:sz w:val="24"/>
          <w:szCs w:val="24"/>
        </w:rPr>
      </w:pPr>
    </w:p>
    <w:p w14:paraId="2F7CFCC1" w14:textId="77777777" w:rsidR="00727C02" w:rsidRDefault="00727C02" w:rsidP="00727C02">
      <w:pPr>
        <w:pStyle w:val="ListParagraph"/>
        <w:ind w:left="360"/>
        <w:rPr>
          <w:rFonts w:ascii="Times New Roman" w:hAnsi="Times New Roman"/>
          <w:color w:val="000000"/>
          <w:sz w:val="24"/>
          <w:szCs w:val="24"/>
        </w:rPr>
      </w:pPr>
    </w:p>
    <w:p w14:paraId="409E85BE" w14:textId="77777777" w:rsidR="00727C02" w:rsidRDefault="00727C02" w:rsidP="00727C02">
      <w:pPr>
        <w:pStyle w:val="ListParagraph"/>
        <w:ind w:left="360"/>
        <w:rPr>
          <w:rFonts w:ascii="Times New Roman" w:hAnsi="Times New Roman"/>
          <w:color w:val="000000"/>
          <w:sz w:val="24"/>
          <w:szCs w:val="24"/>
        </w:rPr>
      </w:pPr>
    </w:p>
    <w:p w14:paraId="1B3DA460" w14:textId="77777777" w:rsidR="00727C02" w:rsidRDefault="00727C02" w:rsidP="00727C02">
      <w:pPr>
        <w:pStyle w:val="ListParagraph"/>
        <w:ind w:left="360"/>
        <w:rPr>
          <w:rFonts w:ascii="Times New Roman" w:hAnsi="Times New Roman"/>
          <w:color w:val="000000"/>
          <w:sz w:val="24"/>
          <w:szCs w:val="24"/>
        </w:rPr>
      </w:pPr>
    </w:p>
    <w:p w14:paraId="39C35AF9" w14:textId="77777777" w:rsidR="00727C02" w:rsidRDefault="00727C02" w:rsidP="00727C02">
      <w:pPr>
        <w:pStyle w:val="ListParagraph"/>
        <w:ind w:left="360"/>
        <w:rPr>
          <w:rFonts w:ascii="Times New Roman" w:hAnsi="Times New Roman"/>
          <w:color w:val="000000"/>
          <w:sz w:val="24"/>
          <w:szCs w:val="24"/>
        </w:rPr>
      </w:pPr>
    </w:p>
    <w:p w14:paraId="27362EBC" w14:textId="77777777" w:rsidR="00727C02" w:rsidRDefault="00727C02" w:rsidP="00727C02">
      <w:pPr>
        <w:pStyle w:val="ListParagraph"/>
        <w:ind w:left="360"/>
        <w:rPr>
          <w:rFonts w:ascii="Times New Roman" w:hAnsi="Times New Roman"/>
          <w:color w:val="000000"/>
          <w:sz w:val="24"/>
          <w:szCs w:val="24"/>
        </w:rPr>
      </w:pPr>
    </w:p>
    <w:p w14:paraId="26895400" w14:textId="77777777" w:rsidR="00727C02" w:rsidRDefault="00727C02" w:rsidP="00727C02">
      <w:pPr>
        <w:pStyle w:val="ListParagraph"/>
        <w:ind w:left="360"/>
        <w:rPr>
          <w:rFonts w:ascii="Times New Roman" w:hAnsi="Times New Roman"/>
          <w:color w:val="000000"/>
          <w:sz w:val="24"/>
          <w:szCs w:val="24"/>
        </w:rPr>
      </w:pPr>
    </w:p>
    <w:p w14:paraId="232D8919" w14:textId="77777777" w:rsidR="00727C02" w:rsidRDefault="00727C02" w:rsidP="00727C02">
      <w:pPr>
        <w:pStyle w:val="ListParagraph"/>
        <w:ind w:left="360"/>
        <w:rPr>
          <w:rFonts w:ascii="Times New Roman" w:hAnsi="Times New Roman"/>
          <w:color w:val="000000"/>
          <w:sz w:val="24"/>
          <w:szCs w:val="24"/>
        </w:rPr>
      </w:pPr>
    </w:p>
    <w:p w14:paraId="558E3361" w14:textId="313DDBD0" w:rsidR="00727C02" w:rsidRDefault="00727C02" w:rsidP="00727C02">
      <w:pPr>
        <w:pStyle w:val="ListParagraph"/>
        <w:ind w:left="360"/>
        <w:rPr>
          <w:rFonts w:ascii="Times New Roman" w:hAnsi="Times New Roman"/>
          <w:color w:val="000000"/>
          <w:sz w:val="24"/>
          <w:szCs w:val="24"/>
        </w:rPr>
      </w:pPr>
    </w:p>
    <w:p w14:paraId="2D26929B" w14:textId="77777777" w:rsidR="003D0CE2" w:rsidRDefault="003D0CE2" w:rsidP="00727C02">
      <w:pPr>
        <w:pStyle w:val="ListParagraph"/>
        <w:ind w:left="360"/>
        <w:rPr>
          <w:rFonts w:ascii="Times New Roman" w:hAnsi="Times New Roman"/>
          <w:color w:val="000000"/>
          <w:sz w:val="24"/>
          <w:szCs w:val="24"/>
        </w:rPr>
      </w:pPr>
    </w:p>
    <w:p w14:paraId="39D994C0" w14:textId="77777777" w:rsidR="00727C02" w:rsidRDefault="00727C02" w:rsidP="00727C02">
      <w:pPr>
        <w:pStyle w:val="ListParagraph"/>
        <w:ind w:left="360"/>
        <w:rPr>
          <w:rFonts w:ascii="Times New Roman" w:hAnsi="Times New Roman"/>
          <w:color w:val="000000"/>
          <w:sz w:val="24"/>
          <w:szCs w:val="24"/>
        </w:rPr>
      </w:pPr>
    </w:p>
    <w:p w14:paraId="77DC29BD" w14:textId="77777777" w:rsidR="00970BCF" w:rsidRDefault="00970BCF" w:rsidP="003D0CE2">
      <w:pPr>
        <w:pStyle w:val="ListParagraph"/>
        <w:spacing w:after="0" w:line="240" w:lineRule="auto"/>
        <w:ind w:left="357"/>
        <w:jc w:val="right"/>
        <w:rPr>
          <w:rFonts w:ascii="Times New Roman" w:hAnsi="Times New Roman"/>
          <w:b/>
          <w:i/>
          <w:color w:val="000000"/>
          <w:sz w:val="24"/>
          <w:szCs w:val="24"/>
        </w:rPr>
      </w:pPr>
    </w:p>
    <w:p w14:paraId="59E53ACA" w14:textId="77777777" w:rsidR="00970BCF" w:rsidRDefault="00970BCF" w:rsidP="003D0CE2">
      <w:pPr>
        <w:pStyle w:val="ListParagraph"/>
        <w:spacing w:after="0" w:line="240" w:lineRule="auto"/>
        <w:ind w:left="357"/>
        <w:jc w:val="right"/>
        <w:rPr>
          <w:rFonts w:ascii="Times New Roman" w:hAnsi="Times New Roman"/>
          <w:b/>
          <w:i/>
          <w:color w:val="000000"/>
          <w:sz w:val="24"/>
          <w:szCs w:val="24"/>
        </w:rPr>
      </w:pPr>
    </w:p>
    <w:p w14:paraId="175B75D9" w14:textId="543A413A" w:rsidR="003D0CE2" w:rsidRPr="003D0CE2" w:rsidRDefault="003D0CE2" w:rsidP="003D0CE2">
      <w:pPr>
        <w:pStyle w:val="ListParagraph"/>
        <w:spacing w:after="0" w:line="240" w:lineRule="auto"/>
        <w:ind w:left="357"/>
        <w:jc w:val="right"/>
        <w:rPr>
          <w:rFonts w:ascii="Times New Roman" w:hAnsi="Times New Roman"/>
          <w:b/>
          <w:i/>
          <w:color w:val="000000"/>
          <w:sz w:val="24"/>
          <w:szCs w:val="24"/>
        </w:rPr>
      </w:pPr>
      <w:r w:rsidRPr="003D0CE2">
        <w:rPr>
          <w:rFonts w:ascii="Times New Roman" w:hAnsi="Times New Roman"/>
          <w:b/>
          <w:i/>
          <w:color w:val="000000"/>
          <w:sz w:val="24"/>
          <w:szCs w:val="24"/>
        </w:rPr>
        <w:lastRenderedPageBreak/>
        <w:t>Tirgus izpētes “Gaisa kondicionier</w:t>
      </w:r>
      <w:r w:rsidR="00415799">
        <w:rPr>
          <w:rFonts w:ascii="Times New Roman" w:hAnsi="Times New Roman"/>
          <w:b/>
          <w:i/>
          <w:color w:val="000000"/>
          <w:sz w:val="24"/>
          <w:szCs w:val="24"/>
        </w:rPr>
        <w:t>u</w:t>
      </w:r>
      <w:r w:rsidRPr="003D0CE2">
        <w:rPr>
          <w:rFonts w:ascii="Times New Roman" w:hAnsi="Times New Roman"/>
          <w:b/>
          <w:i/>
          <w:color w:val="000000"/>
          <w:sz w:val="24"/>
          <w:szCs w:val="24"/>
        </w:rPr>
        <w:t xml:space="preserve"> iegāde, piegāde un uzstādīšana”</w:t>
      </w:r>
    </w:p>
    <w:p w14:paraId="6D59E167" w14:textId="5A1CA10E" w:rsidR="0066618E" w:rsidRPr="003D0CE2" w:rsidRDefault="0069122D" w:rsidP="003D0CE2">
      <w:pPr>
        <w:pStyle w:val="ListParagraph"/>
        <w:spacing w:after="0" w:line="240" w:lineRule="auto"/>
        <w:ind w:left="357"/>
        <w:jc w:val="right"/>
        <w:rPr>
          <w:rFonts w:ascii="Times New Roman" w:hAnsi="Times New Roman"/>
          <w:b/>
          <w:i/>
          <w:color w:val="000000"/>
          <w:sz w:val="24"/>
          <w:szCs w:val="24"/>
        </w:rPr>
      </w:pPr>
      <w:r w:rsidRPr="003D0CE2">
        <w:rPr>
          <w:rFonts w:ascii="Times New Roman" w:hAnsi="Times New Roman"/>
          <w:b/>
          <w:i/>
          <w:color w:val="000000"/>
          <w:sz w:val="24"/>
          <w:szCs w:val="24"/>
        </w:rPr>
        <w:t>2.</w:t>
      </w:r>
      <w:r w:rsidR="0066618E" w:rsidRPr="003D0CE2">
        <w:rPr>
          <w:rFonts w:ascii="Times New Roman" w:hAnsi="Times New Roman"/>
          <w:b/>
          <w:i/>
          <w:color w:val="000000"/>
          <w:sz w:val="24"/>
          <w:szCs w:val="24"/>
        </w:rPr>
        <w:t>pielikums</w:t>
      </w:r>
    </w:p>
    <w:p w14:paraId="75977E97" w14:textId="77777777" w:rsidR="0066618E" w:rsidRPr="00727C02" w:rsidRDefault="0066618E" w:rsidP="00727C02">
      <w:pPr>
        <w:pStyle w:val="ListParagraph"/>
        <w:ind w:left="360"/>
        <w:jc w:val="center"/>
        <w:rPr>
          <w:rFonts w:ascii="Times New Roman" w:hAnsi="Times New Roman"/>
          <w:color w:val="000000"/>
          <w:sz w:val="24"/>
          <w:szCs w:val="24"/>
        </w:rPr>
      </w:pPr>
      <w:r w:rsidRPr="00727C02">
        <w:rPr>
          <w:rFonts w:ascii="Times New Roman" w:hAnsi="Times New Roman"/>
          <w:color w:val="000000"/>
          <w:sz w:val="24"/>
          <w:szCs w:val="24"/>
        </w:rPr>
        <w:t>PIETEIKUMS TIRGUS IZPĒTEI</w:t>
      </w:r>
    </w:p>
    <w:p w14:paraId="4FE06F00" w14:textId="61BD5450" w:rsidR="0066618E" w:rsidRPr="00727C02" w:rsidRDefault="00D50323" w:rsidP="00727C02">
      <w:pPr>
        <w:pStyle w:val="ListParagraph"/>
        <w:ind w:left="360"/>
        <w:jc w:val="center"/>
        <w:rPr>
          <w:rFonts w:ascii="Times New Roman" w:hAnsi="Times New Roman"/>
          <w:color w:val="000000"/>
          <w:sz w:val="24"/>
          <w:szCs w:val="24"/>
        </w:rPr>
      </w:pPr>
      <w:r w:rsidRPr="00727C02">
        <w:rPr>
          <w:rFonts w:ascii="Times New Roman" w:hAnsi="Times New Roman"/>
          <w:color w:val="000000"/>
          <w:sz w:val="24"/>
          <w:szCs w:val="24"/>
        </w:rPr>
        <w:t>„Gaisa kondicionier</w:t>
      </w:r>
      <w:r w:rsidR="00415799">
        <w:rPr>
          <w:rFonts w:ascii="Times New Roman" w:hAnsi="Times New Roman"/>
          <w:color w:val="000000"/>
          <w:sz w:val="24"/>
          <w:szCs w:val="24"/>
        </w:rPr>
        <w:t>u</w:t>
      </w:r>
      <w:r w:rsidRPr="00727C02">
        <w:rPr>
          <w:rFonts w:ascii="Times New Roman" w:hAnsi="Times New Roman"/>
          <w:color w:val="000000"/>
          <w:sz w:val="24"/>
          <w:szCs w:val="24"/>
        </w:rPr>
        <w:t xml:space="preserve"> iegāde, piegāde un uzstādīšana”</w:t>
      </w:r>
    </w:p>
    <w:tbl>
      <w:tblPr>
        <w:tblW w:w="9285" w:type="dxa"/>
        <w:tblLook w:val="0000" w:firstRow="0" w:lastRow="0" w:firstColumn="0" w:lastColumn="0" w:noHBand="0" w:noVBand="0"/>
      </w:tblPr>
      <w:tblGrid>
        <w:gridCol w:w="2189"/>
        <w:gridCol w:w="1225"/>
        <w:gridCol w:w="2405"/>
        <w:gridCol w:w="906"/>
        <w:gridCol w:w="2560"/>
      </w:tblGrid>
      <w:tr w:rsidR="0066618E" w:rsidRPr="00727C02" w14:paraId="3344F843" w14:textId="77777777" w:rsidTr="00DC533B">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74F9647" w14:textId="77777777" w:rsidR="0066618E" w:rsidRPr="00727C02" w:rsidRDefault="0066618E"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Informācija par pretendentu</w:t>
            </w:r>
          </w:p>
        </w:tc>
      </w:tr>
      <w:tr w:rsidR="0066618E" w:rsidRPr="00727C02" w14:paraId="25389CA4" w14:textId="77777777" w:rsidTr="00DC533B">
        <w:trPr>
          <w:cantSplit/>
        </w:trPr>
        <w:tc>
          <w:tcPr>
            <w:tcW w:w="3414" w:type="dxa"/>
            <w:gridSpan w:val="2"/>
            <w:tcBorders>
              <w:top w:val="single" w:sz="4" w:space="0" w:color="auto"/>
            </w:tcBorders>
          </w:tcPr>
          <w:p w14:paraId="77F4ED57" w14:textId="77777777"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Pretendenta nosaukums:</w:t>
            </w:r>
          </w:p>
        </w:tc>
        <w:tc>
          <w:tcPr>
            <w:tcW w:w="5871" w:type="dxa"/>
            <w:gridSpan w:val="3"/>
            <w:tcBorders>
              <w:top w:val="single" w:sz="4" w:space="0" w:color="auto"/>
              <w:bottom w:val="single" w:sz="4" w:space="0" w:color="auto"/>
            </w:tcBorders>
          </w:tcPr>
          <w:p w14:paraId="0A421BFE"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r>
      <w:tr w:rsidR="0066618E" w:rsidRPr="00727C02" w14:paraId="6A87741D" w14:textId="77777777" w:rsidTr="00DC533B">
        <w:trPr>
          <w:cantSplit/>
        </w:trPr>
        <w:tc>
          <w:tcPr>
            <w:tcW w:w="3414" w:type="dxa"/>
            <w:gridSpan w:val="2"/>
          </w:tcPr>
          <w:p w14:paraId="07DE105B" w14:textId="77777777"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Reģistrācijas numurs:</w:t>
            </w:r>
          </w:p>
        </w:tc>
        <w:tc>
          <w:tcPr>
            <w:tcW w:w="5871" w:type="dxa"/>
            <w:gridSpan w:val="3"/>
            <w:tcBorders>
              <w:top w:val="single" w:sz="4" w:space="0" w:color="auto"/>
              <w:bottom w:val="single" w:sz="4" w:space="0" w:color="auto"/>
            </w:tcBorders>
          </w:tcPr>
          <w:p w14:paraId="6D261F30"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r>
      <w:tr w:rsidR="0066618E" w:rsidRPr="00727C02" w14:paraId="7A087161" w14:textId="77777777" w:rsidTr="00DC533B">
        <w:trPr>
          <w:cantSplit/>
        </w:trPr>
        <w:tc>
          <w:tcPr>
            <w:tcW w:w="3414" w:type="dxa"/>
            <w:gridSpan w:val="2"/>
          </w:tcPr>
          <w:p w14:paraId="697E6A27" w14:textId="77777777"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Juridiskā adrese:</w:t>
            </w:r>
          </w:p>
        </w:tc>
        <w:tc>
          <w:tcPr>
            <w:tcW w:w="5871" w:type="dxa"/>
            <w:gridSpan w:val="3"/>
            <w:tcBorders>
              <w:bottom w:val="single" w:sz="4" w:space="0" w:color="auto"/>
            </w:tcBorders>
          </w:tcPr>
          <w:p w14:paraId="31BB5068"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r>
      <w:tr w:rsidR="0066618E" w:rsidRPr="00727C02" w14:paraId="0D756B2F" w14:textId="77777777" w:rsidTr="00DC533B">
        <w:trPr>
          <w:cantSplit/>
        </w:trPr>
        <w:tc>
          <w:tcPr>
            <w:tcW w:w="3414" w:type="dxa"/>
            <w:gridSpan w:val="2"/>
          </w:tcPr>
          <w:p w14:paraId="30F2A102" w14:textId="77777777"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Pasta adrese:</w:t>
            </w:r>
          </w:p>
        </w:tc>
        <w:tc>
          <w:tcPr>
            <w:tcW w:w="5871" w:type="dxa"/>
            <w:gridSpan w:val="3"/>
            <w:tcBorders>
              <w:top w:val="single" w:sz="4" w:space="0" w:color="auto"/>
              <w:bottom w:val="single" w:sz="4" w:space="0" w:color="auto"/>
            </w:tcBorders>
          </w:tcPr>
          <w:p w14:paraId="67178C7C"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r>
      <w:tr w:rsidR="0066618E" w:rsidRPr="00727C02" w14:paraId="636881B4" w14:textId="77777777" w:rsidTr="00DC533B">
        <w:trPr>
          <w:cantSplit/>
        </w:trPr>
        <w:tc>
          <w:tcPr>
            <w:tcW w:w="3414" w:type="dxa"/>
            <w:gridSpan w:val="2"/>
          </w:tcPr>
          <w:p w14:paraId="6C9DA065" w14:textId="77777777"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Tālrunis:</w:t>
            </w:r>
          </w:p>
        </w:tc>
        <w:tc>
          <w:tcPr>
            <w:tcW w:w="2405" w:type="dxa"/>
            <w:tcBorders>
              <w:top w:val="single" w:sz="4" w:space="0" w:color="auto"/>
              <w:bottom w:val="single" w:sz="4" w:space="0" w:color="auto"/>
            </w:tcBorders>
          </w:tcPr>
          <w:p w14:paraId="761F36FA"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c>
          <w:tcPr>
            <w:tcW w:w="906" w:type="dxa"/>
            <w:tcBorders>
              <w:top w:val="single" w:sz="4" w:space="0" w:color="auto"/>
            </w:tcBorders>
          </w:tcPr>
          <w:p w14:paraId="268D116E"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c>
          <w:tcPr>
            <w:tcW w:w="2560" w:type="dxa"/>
            <w:tcBorders>
              <w:top w:val="single" w:sz="4" w:space="0" w:color="auto"/>
              <w:bottom w:val="single" w:sz="4" w:space="0" w:color="auto"/>
            </w:tcBorders>
          </w:tcPr>
          <w:p w14:paraId="0CE25F23"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r>
      <w:tr w:rsidR="0066618E" w:rsidRPr="00727C02" w14:paraId="6CF11F6B" w14:textId="77777777" w:rsidTr="00DC533B">
        <w:trPr>
          <w:cantSplit/>
        </w:trPr>
        <w:tc>
          <w:tcPr>
            <w:tcW w:w="3414" w:type="dxa"/>
            <w:gridSpan w:val="2"/>
          </w:tcPr>
          <w:p w14:paraId="3B44B4E0" w14:textId="77777777"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E-pasta adrese:</w:t>
            </w:r>
          </w:p>
        </w:tc>
        <w:tc>
          <w:tcPr>
            <w:tcW w:w="5871" w:type="dxa"/>
            <w:gridSpan w:val="3"/>
            <w:tcBorders>
              <w:bottom w:val="single" w:sz="4" w:space="0" w:color="auto"/>
            </w:tcBorders>
          </w:tcPr>
          <w:p w14:paraId="55DBD116"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r>
      <w:tr w:rsidR="0066618E" w:rsidRPr="00727C02" w14:paraId="794263A3" w14:textId="77777777" w:rsidTr="00DC533B">
        <w:trPr>
          <w:cantSplit/>
        </w:trPr>
        <w:tc>
          <w:tcPr>
            <w:tcW w:w="3414" w:type="dxa"/>
            <w:gridSpan w:val="2"/>
          </w:tcPr>
          <w:p w14:paraId="794F3152" w14:textId="77777777"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Vispārējā interneta adrese:</w:t>
            </w:r>
          </w:p>
        </w:tc>
        <w:tc>
          <w:tcPr>
            <w:tcW w:w="5871" w:type="dxa"/>
            <w:gridSpan w:val="3"/>
            <w:tcBorders>
              <w:bottom w:val="single" w:sz="4" w:space="0" w:color="auto"/>
            </w:tcBorders>
          </w:tcPr>
          <w:p w14:paraId="6E2414E4"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r>
      <w:tr w:rsidR="0066618E" w:rsidRPr="00727C02" w14:paraId="1C22A2B9" w14:textId="77777777" w:rsidTr="00DC533B">
        <w:trPr>
          <w:cantSplit/>
          <w:trHeight w:val="70"/>
        </w:trPr>
        <w:tc>
          <w:tcPr>
            <w:tcW w:w="9285" w:type="dxa"/>
            <w:gridSpan w:val="5"/>
            <w:tcBorders>
              <w:bottom w:val="single" w:sz="4" w:space="0" w:color="auto"/>
            </w:tcBorders>
          </w:tcPr>
          <w:p w14:paraId="02F56B51"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r>
      <w:tr w:rsidR="0066618E" w:rsidRPr="00727C02" w14:paraId="01501D3E" w14:textId="77777777" w:rsidTr="00DC533B">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77C951B2" w14:textId="77777777"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Finanšu rekvizīti</w:t>
            </w:r>
          </w:p>
        </w:tc>
      </w:tr>
      <w:tr w:rsidR="0066618E" w:rsidRPr="00727C02" w14:paraId="3F57519A" w14:textId="77777777" w:rsidTr="00DC533B">
        <w:trPr>
          <w:cantSplit/>
        </w:trPr>
        <w:tc>
          <w:tcPr>
            <w:tcW w:w="2189" w:type="dxa"/>
            <w:tcBorders>
              <w:top w:val="single" w:sz="4" w:space="0" w:color="auto"/>
            </w:tcBorders>
          </w:tcPr>
          <w:p w14:paraId="797E857F" w14:textId="77777777"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Bankas nosaukums:</w:t>
            </w:r>
          </w:p>
        </w:tc>
        <w:tc>
          <w:tcPr>
            <w:tcW w:w="7096" w:type="dxa"/>
            <w:gridSpan w:val="4"/>
            <w:tcBorders>
              <w:top w:val="single" w:sz="4" w:space="0" w:color="auto"/>
              <w:bottom w:val="single" w:sz="4" w:space="0" w:color="auto"/>
            </w:tcBorders>
          </w:tcPr>
          <w:p w14:paraId="05D45F43"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r>
      <w:tr w:rsidR="0066618E" w:rsidRPr="00727C02" w14:paraId="588DF51A" w14:textId="77777777" w:rsidTr="00DC533B">
        <w:trPr>
          <w:cantSplit/>
        </w:trPr>
        <w:tc>
          <w:tcPr>
            <w:tcW w:w="2189" w:type="dxa"/>
          </w:tcPr>
          <w:p w14:paraId="13E246A2" w14:textId="77777777"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Bankas kods:</w:t>
            </w:r>
          </w:p>
        </w:tc>
        <w:tc>
          <w:tcPr>
            <w:tcW w:w="7096" w:type="dxa"/>
            <w:gridSpan w:val="4"/>
            <w:tcBorders>
              <w:top w:val="single" w:sz="4" w:space="0" w:color="auto"/>
              <w:bottom w:val="single" w:sz="4" w:space="0" w:color="auto"/>
            </w:tcBorders>
          </w:tcPr>
          <w:p w14:paraId="6ABC657A"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r>
      <w:tr w:rsidR="0066618E" w:rsidRPr="00727C02" w14:paraId="2ABF4F41" w14:textId="77777777" w:rsidTr="00DC533B">
        <w:trPr>
          <w:cantSplit/>
        </w:trPr>
        <w:tc>
          <w:tcPr>
            <w:tcW w:w="2189" w:type="dxa"/>
          </w:tcPr>
          <w:p w14:paraId="5900C2FB" w14:textId="77777777"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Konta numurs:</w:t>
            </w:r>
          </w:p>
        </w:tc>
        <w:tc>
          <w:tcPr>
            <w:tcW w:w="7096" w:type="dxa"/>
            <w:gridSpan w:val="4"/>
            <w:tcBorders>
              <w:bottom w:val="single" w:sz="4" w:space="0" w:color="auto"/>
            </w:tcBorders>
          </w:tcPr>
          <w:p w14:paraId="0D44FD8A"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r>
      <w:tr w:rsidR="0066618E" w:rsidRPr="00727C02" w14:paraId="0B8CF295" w14:textId="77777777" w:rsidTr="00DC533B">
        <w:trPr>
          <w:cantSplit/>
          <w:trHeight w:val="70"/>
        </w:trPr>
        <w:tc>
          <w:tcPr>
            <w:tcW w:w="9285" w:type="dxa"/>
            <w:gridSpan w:val="5"/>
            <w:tcBorders>
              <w:bottom w:val="single" w:sz="4" w:space="0" w:color="auto"/>
            </w:tcBorders>
          </w:tcPr>
          <w:p w14:paraId="08504C54"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r>
    </w:tbl>
    <w:p w14:paraId="460ACBA0" w14:textId="77777777"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292"/>
        <w:gridCol w:w="3005"/>
      </w:tblGrid>
      <w:tr w:rsidR="0066618E" w:rsidRPr="00727C02" w14:paraId="3240230D" w14:textId="77777777" w:rsidTr="00A2320F">
        <w:tc>
          <w:tcPr>
            <w:tcW w:w="3964" w:type="dxa"/>
            <w:tcBorders>
              <w:bottom w:val="single" w:sz="4" w:space="0" w:color="auto"/>
            </w:tcBorders>
            <w:shd w:val="clear" w:color="auto" w:fill="auto"/>
          </w:tcPr>
          <w:p w14:paraId="5B73516F" w14:textId="77777777" w:rsidR="0066618E" w:rsidRPr="00727C02" w:rsidRDefault="0066618E" w:rsidP="00A2320F">
            <w:pPr>
              <w:pStyle w:val="ListParagraph"/>
              <w:spacing w:line="240" w:lineRule="auto"/>
              <w:ind w:left="360"/>
              <w:rPr>
                <w:rFonts w:ascii="Times New Roman" w:hAnsi="Times New Roman"/>
                <w:color w:val="000000"/>
                <w:sz w:val="24"/>
                <w:szCs w:val="24"/>
              </w:rPr>
            </w:pPr>
          </w:p>
        </w:tc>
        <w:tc>
          <w:tcPr>
            <w:tcW w:w="2416" w:type="dxa"/>
            <w:shd w:val="clear" w:color="auto" w:fill="auto"/>
          </w:tcPr>
          <w:p w14:paraId="36C1E853" w14:textId="10F92EB2"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Skaits</w:t>
            </w:r>
          </w:p>
        </w:tc>
        <w:tc>
          <w:tcPr>
            <w:tcW w:w="3191" w:type="dxa"/>
            <w:shd w:val="clear" w:color="auto" w:fill="auto"/>
          </w:tcPr>
          <w:p w14:paraId="7121A191" w14:textId="40DA4796"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Summa EUR</w:t>
            </w:r>
          </w:p>
        </w:tc>
      </w:tr>
      <w:tr w:rsidR="007A3576" w:rsidRPr="00727C02" w14:paraId="527FE403" w14:textId="77777777" w:rsidTr="00A2320F">
        <w:trPr>
          <w:trHeight w:val="517"/>
        </w:trPr>
        <w:tc>
          <w:tcPr>
            <w:tcW w:w="3964" w:type="dxa"/>
            <w:tcBorders>
              <w:bottom w:val="single" w:sz="4" w:space="0" w:color="auto"/>
            </w:tcBorders>
            <w:shd w:val="clear" w:color="auto" w:fill="auto"/>
          </w:tcPr>
          <w:p w14:paraId="618D6870" w14:textId="5346B9C4" w:rsidR="007A3576" w:rsidRPr="00727C02" w:rsidRDefault="007A3576"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Gaisa kondicionieris 75m2 platībai</w:t>
            </w:r>
            <w:r w:rsidR="00444D26" w:rsidRPr="00727C02">
              <w:rPr>
                <w:rFonts w:ascii="Times New Roman" w:hAnsi="Times New Roman"/>
                <w:color w:val="000000"/>
                <w:sz w:val="24"/>
                <w:szCs w:val="24"/>
              </w:rPr>
              <w:t xml:space="preserve"> </w:t>
            </w:r>
          </w:p>
        </w:tc>
        <w:tc>
          <w:tcPr>
            <w:tcW w:w="2416" w:type="dxa"/>
            <w:tcBorders>
              <w:bottom w:val="single" w:sz="4" w:space="0" w:color="auto"/>
            </w:tcBorders>
            <w:shd w:val="clear" w:color="auto" w:fill="auto"/>
          </w:tcPr>
          <w:p w14:paraId="08EC6BCE" w14:textId="6CF423A1" w:rsidR="007A3576" w:rsidRPr="00727C02" w:rsidRDefault="007A3576"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1</w:t>
            </w:r>
          </w:p>
        </w:tc>
        <w:tc>
          <w:tcPr>
            <w:tcW w:w="3191" w:type="dxa"/>
            <w:shd w:val="clear" w:color="auto" w:fill="auto"/>
          </w:tcPr>
          <w:p w14:paraId="70F06C83" w14:textId="77777777" w:rsidR="007A3576" w:rsidRPr="00727C02" w:rsidRDefault="007A3576" w:rsidP="00A2320F">
            <w:pPr>
              <w:pStyle w:val="ListParagraph"/>
              <w:spacing w:line="240" w:lineRule="auto"/>
              <w:ind w:left="360"/>
              <w:rPr>
                <w:rFonts w:ascii="Times New Roman" w:hAnsi="Times New Roman"/>
                <w:color w:val="000000"/>
                <w:sz w:val="24"/>
                <w:szCs w:val="24"/>
              </w:rPr>
            </w:pPr>
          </w:p>
        </w:tc>
      </w:tr>
      <w:tr w:rsidR="007A3576" w:rsidRPr="00727C02" w14:paraId="7600BDE8" w14:textId="77777777" w:rsidTr="00A2320F">
        <w:trPr>
          <w:trHeight w:val="543"/>
        </w:trPr>
        <w:tc>
          <w:tcPr>
            <w:tcW w:w="3964" w:type="dxa"/>
            <w:tcBorders>
              <w:bottom w:val="single" w:sz="4" w:space="0" w:color="auto"/>
            </w:tcBorders>
            <w:shd w:val="clear" w:color="auto" w:fill="auto"/>
          </w:tcPr>
          <w:p w14:paraId="0F5B1BD6" w14:textId="76D7E3AF" w:rsidR="007A3576" w:rsidRPr="00727C02" w:rsidRDefault="007A3576"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Gaisa kondicionieris 25m2 platībai</w:t>
            </w:r>
          </w:p>
        </w:tc>
        <w:tc>
          <w:tcPr>
            <w:tcW w:w="2416" w:type="dxa"/>
            <w:tcBorders>
              <w:left w:val="single" w:sz="4" w:space="0" w:color="auto"/>
            </w:tcBorders>
            <w:shd w:val="clear" w:color="auto" w:fill="auto"/>
          </w:tcPr>
          <w:p w14:paraId="188EFD2E" w14:textId="6D07C302" w:rsidR="007A3576" w:rsidRPr="00727C02" w:rsidRDefault="007A3576"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1</w:t>
            </w:r>
          </w:p>
        </w:tc>
        <w:tc>
          <w:tcPr>
            <w:tcW w:w="3191" w:type="dxa"/>
            <w:shd w:val="clear" w:color="auto" w:fill="auto"/>
          </w:tcPr>
          <w:p w14:paraId="40938276" w14:textId="77777777" w:rsidR="007A3576" w:rsidRPr="00727C02" w:rsidRDefault="007A3576" w:rsidP="00A2320F">
            <w:pPr>
              <w:pStyle w:val="ListParagraph"/>
              <w:spacing w:line="240" w:lineRule="auto"/>
              <w:ind w:left="360"/>
              <w:rPr>
                <w:rFonts w:ascii="Times New Roman" w:hAnsi="Times New Roman"/>
                <w:color w:val="000000"/>
                <w:sz w:val="24"/>
                <w:szCs w:val="24"/>
              </w:rPr>
            </w:pPr>
          </w:p>
        </w:tc>
      </w:tr>
      <w:tr w:rsidR="007A3576" w:rsidRPr="00727C02" w14:paraId="641B08F6" w14:textId="77777777" w:rsidTr="00A2320F">
        <w:tc>
          <w:tcPr>
            <w:tcW w:w="3964" w:type="dxa"/>
            <w:tcBorders>
              <w:top w:val="nil"/>
              <w:left w:val="nil"/>
              <w:bottom w:val="nil"/>
              <w:right w:val="single" w:sz="4" w:space="0" w:color="auto"/>
            </w:tcBorders>
            <w:shd w:val="clear" w:color="auto" w:fill="auto"/>
          </w:tcPr>
          <w:p w14:paraId="158273B5" w14:textId="77777777" w:rsidR="007A3576" w:rsidRPr="00727C02" w:rsidRDefault="007A3576" w:rsidP="00A2320F">
            <w:pPr>
              <w:pStyle w:val="ListParagraph"/>
              <w:spacing w:line="240" w:lineRule="auto"/>
              <w:ind w:left="360"/>
              <w:rPr>
                <w:rFonts w:ascii="Times New Roman" w:hAnsi="Times New Roman"/>
                <w:color w:val="000000"/>
                <w:sz w:val="24"/>
                <w:szCs w:val="24"/>
              </w:rPr>
            </w:pPr>
          </w:p>
        </w:tc>
        <w:tc>
          <w:tcPr>
            <w:tcW w:w="2416" w:type="dxa"/>
            <w:tcBorders>
              <w:left w:val="single" w:sz="4" w:space="0" w:color="auto"/>
            </w:tcBorders>
            <w:shd w:val="clear" w:color="auto" w:fill="auto"/>
          </w:tcPr>
          <w:p w14:paraId="606F23E6" w14:textId="4281170A" w:rsidR="007A3576" w:rsidRPr="00727C02" w:rsidRDefault="007A3576"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PVN 21% ⃰</w:t>
            </w:r>
          </w:p>
        </w:tc>
        <w:tc>
          <w:tcPr>
            <w:tcW w:w="3191" w:type="dxa"/>
            <w:shd w:val="clear" w:color="auto" w:fill="auto"/>
          </w:tcPr>
          <w:p w14:paraId="22C113A3" w14:textId="77777777" w:rsidR="007A3576" w:rsidRPr="00727C02" w:rsidRDefault="007A3576" w:rsidP="00A2320F">
            <w:pPr>
              <w:pStyle w:val="ListParagraph"/>
              <w:spacing w:line="240" w:lineRule="auto"/>
              <w:ind w:left="360"/>
              <w:rPr>
                <w:rFonts w:ascii="Times New Roman" w:hAnsi="Times New Roman"/>
                <w:color w:val="000000"/>
                <w:sz w:val="24"/>
                <w:szCs w:val="24"/>
              </w:rPr>
            </w:pPr>
          </w:p>
        </w:tc>
      </w:tr>
    </w:tbl>
    <w:p w14:paraId="7C33C0C5" w14:textId="77777777" w:rsidR="0066618E" w:rsidRPr="00727C02" w:rsidRDefault="0066618E" w:rsidP="00A2320F">
      <w:pPr>
        <w:pStyle w:val="ListParagraph"/>
        <w:spacing w:line="240" w:lineRule="auto"/>
        <w:ind w:left="360"/>
        <w:rPr>
          <w:rFonts w:ascii="Times New Roman" w:hAnsi="Times New Roman"/>
          <w:color w:val="000000"/>
          <w:sz w:val="24"/>
          <w:szCs w:val="24"/>
        </w:rPr>
      </w:pPr>
    </w:p>
    <w:p w14:paraId="3AAD550F" w14:textId="716B77E5" w:rsidR="0066618E" w:rsidRPr="00727C02" w:rsidRDefault="0066618E" w:rsidP="00A2320F">
      <w:pPr>
        <w:pStyle w:val="ListParagraph"/>
        <w:spacing w:line="240" w:lineRule="auto"/>
        <w:ind w:left="360"/>
        <w:rPr>
          <w:rFonts w:ascii="Times New Roman" w:hAnsi="Times New Roman"/>
          <w:color w:val="000000"/>
          <w:sz w:val="24"/>
          <w:szCs w:val="24"/>
        </w:rPr>
      </w:pPr>
      <w:r w:rsidRPr="00727C02">
        <w:rPr>
          <w:rFonts w:ascii="Times New Roman" w:hAnsi="Times New Roman"/>
          <w:color w:val="000000"/>
          <w:sz w:val="24"/>
          <w:szCs w:val="24"/>
        </w:rPr>
        <w:t>202</w:t>
      </w:r>
      <w:r w:rsidR="007A3576" w:rsidRPr="00727C02">
        <w:rPr>
          <w:rFonts w:ascii="Times New Roman" w:hAnsi="Times New Roman"/>
          <w:color w:val="000000"/>
          <w:sz w:val="24"/>
          <w:szCs w:val="24"/>
        </w:rPr>
        <w:t>2</w:t>
      </w:r>
      <w:r w:rsidRPr="00727C02">
        <w:rPr>
          <w:rFonts w:ascii="Times New Roman" w:hAnsi="Times New Roman"/>
          <w:color w:val="000000"/>
          <w:sz w:val="24"/>
          <w:szCs w:val="24"/>
        </w:rPr>
        <w:t>.gada ___. _______________</w:t>
      </w:r>
    </w:p>
    <w:tbl>
      <w:tblPr>
        <w:tblpPr w:leftFromText="180" w:rightFromText="180" w:vertAnchor="text" w:horzAnchor="margin" w:tblpY="-77"/>
        <w:tblW w:w="0" w:type="auto"/>
        <w:tblLayout w:type="fixed"/>
        <w:tblLook w:val="0000" w:firstRow="0" w:lastRow="0" w:firstColumn="0" w:lastColumn="0" w:noHBand="0" w:noVBand="0"/>
      </w:tblPr>
      <w:tblGrid>
        <w:gridCol w:w="4927"/>
        <w:gridCol w:w="4253"/>
      </w:tblGrid>
      <w:tr w:rsidR="0066618E" w:rsidRPr="00727C02" w14:paraId="02FF54DF" w14:textId="77777777" w:rsidTr="00DC533B">
        <w:tc>
          <w:tcPr>
            <w:tcW w:w="4927" w:type="dxa"/>
            <w:shd w:val="clear" w:color="auto" w:fill="auto"/>
          </w:tcPr>
          <w:p w14:paraId="75FF427D" w14:textId="77777777" w:rsidR="0066618E" w:rsidRPr="00727C02" w:rsidRDefault="0066618E"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Pilnvarotās personas paraksts:</w:t>
            </w:r>
          </w:p>
        </w:tc>
        <w:tc>
          <w:tcPr>
            <w:tcW w:w="4253" w:type="dxa"/>
            <w:tcBorders>
              <w:bottom w:val="single" w:sz="4" w:space="0" w:color="000000"/>
            </w:tcBorders>
            <w:shd w:val="clear" w:color="auto" w:fill="auto"/>
          </w:tcPr>
          <w:p w14:paraId="5CA6B875" w14:textId="77777777" w:rsidR="0066618E" w:rsidRPr="00727C02" w:rsidRDefault="0066618E" w:rsidP="00727C02">
            <w:pPr>
              <w:pStyle w:val="ListParagraph"/>
              <w:ind w:left="360"/>
              <w:rPr>
                <w:rFonts w:ascii="Times New Roman" w:hAnsi="Times New Roman"/>
                <w:color w:val="000000"/>
                <w:sz w:val="24"/>
                <w:szCs w:val="24"/>
              </w:rPr>
            </w:pPr>
          </w:p>
        </w:tc>
      </w:tr>
      <w:tr w:rsidR="0066618E" w:rsidRPr="00727C02" w14:paraId="10CD1E1B" w14:textId="77777777" w:rsidTr="00E74D91">
        <w:tc>
          <w:tcPr>
            <w:tcW w:w="4927" w:type="dxa"/>
            <w:shd w:val="clear" w:color="auto" w:fill="auto"/>
          </w:tcPr>
          <w:p w14:paraId="1867A5DD" w14:textId="77777777" w:rsidR="0066618E" w:rsidRPr="00727C02" w:rsidRDefault="0066618E"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Parakstītāja vārds, uzvārds un amats:</w:t>
            </w:r>
          </w:p>
        </w:tc>
        <w:tc>
          <w:tcPr>
            <w:tcW w:w="4253" w:type="dxa"/>
            <w:shd w:val="clear" w:color="auto" w:fill="auto"/>
          </w:tcPr>
          <w:p w14:paraId="5B52C143" w14:textId="77777777" w:rsidR="0066618E" w:rsidRPr="00727C02" w:rsidRDefault="0066618E" w:rsidP="00727C02">
            <w:pPr>
              <w:pStyle w:val="ListParagraph"/>
              <w:ind w:left="360"/>
              <w:rPr>
                <w:rFonts w:ascii="Times New Roman" w:hAnsi="Times New Roman"/>
                <w:color w:val="000000"/>
                <w:sz w:val="24"/>
                <w:szCs w:val="24"/>
              </w:rPr>
            </w:pPr>
          </w:p>
        </w:tc>
      </w:tr>
      <w:tr w:rsidR="00E74D91" w:rsidRPr="00727C02" w14:paraId="5ED15239" w14:textId="77777777" w:rsidTr="00A2320F">
        <w:trPr>
          <w:trHeight w:val="84"/>
        </w:trPr>
        <w:tc>
          <w:tcPr>
            <w:tcW w:w="4927" w:type="dxa"/>
            <w:shd w:val="clear" w:color="auto" w:fill="auto"/>
          </w:tcPr>
          <w:p w14:paraId="657DD9C9" w14:textId="6089942C" w:rsidR="00E74D91" w:rsidRPr="00727C02" w:rsidRDefault="00E74D91" w:rsidP="00727C02">
            <w:pPr>
              <w:pStyle w:val="ListParagraph"/>
              <w:ind w:left="360"/>
              <w:rPr>
                <w:rFonts w:ascii="Times New Roman" w:hAnsi="Times New Roman"/>
                <w:color w:val="000000"/>
                <w:sz w:val="24"/>
                <w:szCs w:val="24"/>
              </w:rPr>
            </w:pPr>
          </w:p>
        </w:tc>
        <w:tc>
          <w:tcPr>
            <w:tcW w:w="4253" w:type="dxa"/>
            <w:tcBorders>
              <w:bottom w:val="single" w:sz="4" w:space="0" w:color="000000"/>
            </w:tcBorders>
            <w:shd w:val="clear" w:color="auto" w:fill="auto"/>
          </w:tcPr>
          <w:p w14:paraId="2818E9E2" w14:textId="77777777" w:rsidR="00E74D91" w:rsidRPr="00727C02" w:rsidRDefault="00E74D91" w:rsidP="00727C02">
            <w:pPr>
              <w:pStyle w:val="ListParagraph"/>
              <w:ind w:left="360"/>
              <w:rPr>
                <w:rFonts w:ascii="Times New Roman" w:hAnsi="Times New Roman"/>
                <w:color w:val="000000"/>
                <w:sz w:val="24"/>
                <w:szCs w:val="24"/>
              </w:rPr>
            </w:pPr>
          </w:p>
        </w:tc>
      </w:tr>
    </w:tbl>
    <w:bookmarkEnd w:id="6"/>
    <w:p w14:paraId="1594FCE4" w14:textId="77777777" w:rsidR="00444D26" w:rsidRPr="00727C02" w:rsidRDefault="00444D26" w:rsidP="00FE7AA5">
      <w:pPr>
        <w:pStyle w:val="ListParagraph"/>
        <w:ind w:left="360"/>
        <w:jc w:val="both"/>
        <w:rPr>
          <w:rFonts w:ascii="Times New Roman" w:hAnsi="Times New Roman"/>
          <w:color w:val="000000"/>
          <w:sz w:val="24"/>
          <w:szCs w:val="24"/>
        </w:rPr>
      </w:pPr>
      <w:r w:rsidRPr="00727C02">
        <w:rPr>
          <w:rFonts w:ascii="Times New Roman" w:hAnsi="Times New Roman"/>
          <w:color w:val="000000"/>
          <w:sz w:val="24"/>
          <w:szCs w:val="24"/>
        </w:rPr>
        <w:lastRenderedPageBreak/>
        <w:t>Pretendents piekrīt visiem aptaujas nosacījumiem un garantē aptaujas un normatīvo aktu prasību izpildi. Nosacījumi ir skaidri un saprotami.</w:t>
      </w:r>
    </w:p>
    <w:p w14:paraId="0FB66DE7" w14:textId="77777777" w:rsidR="00444D26" w:rsidRPr="00727C02" w:rsidRDefault="00444D26" w:rsidP="00FE7AA5">
      <w:pPr>
        <w:pStyle w:val="ListParagraph"/>
        <w:ind w:left="360"/>
        <w:jc w:val="both"/>
        <w:rPr>
          <w:rFonts w:ascii="Times New Roman" w:hAnsi="Times New Roman"/>
          <w:color w:val="000000"/>
          <w:sz w:val="24"/>
          <w:szCs w:val="24"/>
        </w:rPr>
      </w:pPr>
      <w:r w:rsidRPr="00727C02">
        <w:rPr>
          <w:rFonts w:ascii="Times New Roman" w:hAnsi="Times New Roman"/>
          <w:color w:val="000000"/>
          <w:sz w:val="24"/>
          <w:szCs w:val="24"/>
        </w:rPr>
        <w:t>Pretendents apliecina, ka:</w:t>
      </w:r>
    </w:p>
    <w:p w14:paraId="64A2FDCC" w14:textId="77777777" w:rsidR="00444D26" w:rsidRPr="00727C02" w:rsidRDefault="00444D26" w:rsidP="00FE7AA5">
      <w:pPr>
        <w:pStyle w:val="ListParagraph"/>
        <w:ind w:left="360"/>
        <w:jc w:val="both"/>
        <w:rPr>
          <w:rFonts w:ascii="Times New Roman" w:hAnsi="Times New Roman"/>
          <w:color w:val="000000"/>
          <w:sz w:val="24"/>
          <w:szCs w:val="24"/>
        </w:rPr>
      </w:pPr>
      <w:r w:rsidRPr="00727C02">
        <w:rPr>
          <w:rFonts w:ascii="Times New Roman" w:hAnsi="Times New Roman"/>
          <w:color w:val="000000"/>
          <w:sz w:val="24"/>
          <w:szCs w:val="24"/>
        </w:rPr>
        <w:t>visa sniegtā informācija ir pilnīga un patiesa;</w:t>
      </w:r>
    </w:p>
    <w:p w14:paraId="5BEF74DE" w14:textId="77777777" w:rsidR="00444D26" w:rsidRPr="00727C02" w:rsidRDefault="00444D26" w:rsidP="00FE7AA5">
      <w:pPr>
        <w:pStyle w:val="ListParagraph"/>
        <w:ind w:left="360"/>
        <w:jc w:val="both"/>
        <w:rPr>
          <w:rFonts w:ascii="Times New Roman" w:hAnsi="Times New Roman"/>
          <w:color w:val="000000"/>
          <w:sz w:val="24"/>
          <w:szCs w:val="24"/>
        </w:rPr>
      </w:pPr>
      <w:r w:rsidRPr="00727C02">
        <w:rPr>
          <w:rFonts w:ascii="Times New Roman" w:hAnsi="Times New Roman"/>
          <w:color w:val="000000"/>
          <w:sz w:val="24"/>
          <w:szCs w:val="24"/>
        </w:rPr>
        <w:t>nekādā veidā nav ieinteresēts nevienā citā piedāvājumā, kas iesniegts šajā aptaujā;</w:t>
      </w:r>
    </w:p>
    <w:p w14:paraId="0C6348DC" w14:textId="77777777" w:rsidR="00444D26" w:rsidRPr="00727C02" w:rsidRDefault="00444D26" w:rsidP="00FE7AA5">
      <w:pPr>
        <w:pStyle w:val="ListParagraph"/>
        <w:ind w:left="360"/>
        <w:jc w:val="both"/>
        <w:rPr>
          <w:rFonts w:ascii="Times New Roman" w:hAnsi="Times New Roman"/>
          <w:color w:val="000000"/>
          <w:sz w:val="24"/>
          <w:szCs w:val="24"/>
        </w:rPr>
      </w:pPr>
      <w:r w:rsidRPr="00727C02">
        <w:rPr>
          <w:rFonts w:ascii="Times New Roman" w:hAnsi="Times New Roman"/>
          <w:color w:val="000000"/>
          <w:sz w:val="24"/>
          <w:szCs w:val="24"/>
        </w:rPr>
        <w:t>pretendenta rīcībā būs pietiekami finanšu, intelektuālie un tehniskie resursi līguma izpildei;</w:t>
      </w:r>
    </w:p>
    <w:p w14:paraId="57EEDC17" w14:textId="77777777" w:rsidR="00444D26" w:rsidRPr="00727C02" w:rsidRDefault="00444D26" w:rsidP="00FE7AA5">
      <w:pPr>
        <w:pStyle w:val="ListParagraph"/>
        <w:ind w:left="360"/>
        <w:jc w:val="both"/>
        <w:rPr>
          <w:rFonts w:ascii="Times New Roman" w:hAnsi="Times New Roman"/>
          <w:color w:val="000000"/>
          <w:sz w:val="24"/>
          <w:szCs w:val="24"/>
        </w:rPr>
      </w:pPr>
      <w:r w:rsidRPr="00727C02">
        <w:rPr>
          <w:rFonts w:ascii="Times New Roman" w:hAnsi="Times New Roman"/>
          <w:color w:val="000000"/>
          <w:sz w:val="24"/>
          <w:szCs w:val="24"/>
        </w:rPr>
        <w:t>tam ir normatīvajos aktos noteiktā kārtībā nodarbināts personāls ar atbilstošu kvalifikāciju, kas ļauj nodrošināt tehniskajā specifikācijā noteikto prasību izpildi.</w:t>
      </w:r>
    </w:p>
    <w:p w14:paraId="017E32BB" w14:textId="77777777" w:rsidR="00444D26" w:rsidRPr="00727C02" w:rsidRDefault="00444D26" w:rsidP="00FE7AA5">
      <w:pPr>
        <w:pStyle w:val="ListParagraph"/>
        <w:ind w:left="360"/>
        <w:jc w:val="both"/>
        <w:rPr>
          <w:rFonts w:ascii="Times New Roman" w:hAnsi="Times New Roman"/>
          <w:color w:val="000000"/>
          <w:sz w:val="24"/>
          <w:szCs w:val="24"/>
        </w:rPr>
      </w:pPr>
      <w:r w:rsidRPr="00727C02">
        <w:rPr>
          <w:rFonts w:ascii="Times New Roman" w:hAnsi="Times New Roman"/>
          <w:color w:val="000000"/>
          <w:sz w:val="24"/>
          <w:szCs w:val="24"/>
        </w:rPr>
        <w:t>apliecina, ka spēj izpildīt tehniskās specifikācijas prasības.</w:t>
      </w:r>
    </w:p>
    <w:p w14:paraId="616CD146" w14:textId="77777777" w:rsidR="00444D26" w:rsidRPr="00727C02" w:rsidRDefault="00444D26" w:rsidP="00FE7AA5">
      <w:pPr>
        <w:pStyle w:val="ListParagraph"/>
        <w:ind w:left="360"/>
        <w:jc w:val="both"/>
        <w:rPr>
          <w:rFonts w:ascii="Times New Roman" w:hAnsi="Times New Roman"/>
          <w:color w:val="000000"/>
          <w:sz w:val="24"/>
          <w:szCs w:val="24"/>
        </w:rPr>
      </w:pPr>
      <w:r w:rsidRPr="00727C02">
        <w:rPr>
          <w:rFonts w:ascii="Times New Roman" w:hAnsi="Times New Roman"/>
          <w:color w:val="000000"/>
          <w:sz w:val="24"/>
          <w:szCs w:val="24"/>
        </w:rPr>
        <w:t>nav tādu apstākļu, kuri liegtu tiesības piedalīties aptaujā un izpildīt norādītās prasības.</w:t>
      </w:r>
    </w:p>
    <w:p w14:paraId="26A5641E" w14:textId="77777777" w:rsidR="00444D26" w:rsidRPr="00727C02" w:rsidRDefault="00444D26" w:rsidP="00FE7AA5">
      <w:pPr>
        <w:pStyle w:val="ListParagraph"/>
        <w:ind w:left="360"/>
        <w:jc w:val="both"/>
        <w:rPr>
          <w:rFonts w:ascii="Times New Roman" w:hAnsi="Times New Roman"/>
          <w:color w:val="000000"/>
          <w:sz w:val="24"/>
          <w:szCs w:val="24"/>
        </w:rPr>
      </w:pPr>
      <w:r w:rsidRPr="00727C02">
        <w:rPr>
          <w:rFonts w:ascii="Times New Roman" w:hAnsi="Times New Roman"/>
          <w:color w:val="000000"/>
          <w:sz w:val="24"/>
          <w:szCs w:val="24"/>
        </w:rPr>
        <w:t>Pakalpojuma cenās iekļauti visi izdevumi, kas saistīti ar Pakalpojuma sniegšanu (tai skaitā, bet ne tikai - transports, transporta stāvvietas apmaksa, darbaspēka, tehniskā aprīkojuma izmaksas, kondicioniera uzstādīšanas un nepieciešamo materiālu izmaksas u.c.).</w:t>
      </w:r>
    </w:p>
    <w:p w14:paraId="31FE913D" w14:textId="77777777" w:rsidR="00444D26" w:rsidRPr="00727C02" w:rsidRDefault="00444D26" w:rsidP="00FE7AA5">
      <w:pPr>
        <w:pStyle w:val="ListParagraph"/>
        <w:ind w:left="360"/>
        <w:jc w:val="both"/>
        <w:rPr>
          <w:rFonts w:ascii="Times New Roman" w:hAnsi="Times New Roman"/>
          <w:color w:val="000000"/>
          <w:sz w:val="24"/>
          <w:szCs w:val="24"/>
        </w:rPr>
      </w:pPr>
      <w:r w:rsidRPr="00727C02">
        <w:rPr>
          <w:rFonts w:ascii="Times New Roman" w:hAnsi="Times New Roman"/>
          <w:color w:val="000000"/>
          <w:sz w:val="24"/>
          <w:szCs w:val="24"/>
        </w:rPr>
        <w:t xml:space="preserve">ir Latvijas Republikas Valsts vides dienesta izsniegtā spēkā esoša speciāla atļauja darbībām ar ozona slāni noārdošām vielām vai fluorētām siltumnīcefekta gāzēm, ja pretendents piedāvā tādas gaisa kondicionēšanas iekārtas, kurās ir ozona slāni noārdošās vielas vai fluorētās siltumnīcefekta gāzes. </w:t>
      </w:r>
    </w:p>
    <w:p w14:paraId="0E16AFCC" w14:textId="77777777" w:rsidR="00444D26" w:rsidRPr="00727C02" w:rsidRDefault="00444D26" w:rsidP="00FE7AA5">
      <w:pPr>
        <w:pStyle w:val="ListParagraph"/>
        <w:ind w:left="360"/>
        <w:jc w:val="both"/>
        <w:rPr>
          <w:rFonts w:ascii="Times New Roman" w:hAnsi="Times New Roman"/>
          <w:color w:val="000000"/>
          <w:sz w:val="24"/>
          <w:szCs w:val="24"/>
        </w:rPr>
      </w:pPr>
      <w:r w:rsidRPr="00727C02">
        <w:rPr>
          <w:rFonts w:ascii="Times New Roman" w:hAnsi="Times New Roman"/>
          <w:color w:val="000000"/>
          <w:sz w:val="24"/>
          <w:szCs w:val="24"/>
        </w:rPr>
        <w:t>vismaz viens no kondicionieru instalētājiem būs speciālists ar LATAK akreditētā sertifikācijas institūcijā – Latvijas saldētājiekārtu inženieru asociācijas sertifikācijas centrā izsniegtu sertifikātu, lai nodrošināt kondicionieru instalācijas kvalitāti.</w:t>
      </w:r>
    </w:p>
    <w:p w14:paraId="1762E866" w14:textId="77777777" w:rsidR="00444D26" w:rsidRPr="00727C02" w:rsidRDefault="00444D26" w:rsidP="00FE7AA5">
      <w:pPr>
        <w:pStyle w:val="ListParagraph"/>
        <w:ind w:left="360"/>
        <w:jc w:val="both"/>
        <w:rPr>
          <w:rFonts w:ascii="Times New Roman" w:hAnsi="Times New Roman"/>
          <w:color w:val="000000"/>
          <w:sz w:val="24"/>
          <w:szCs w:val="24"/>
        </w:rPr>
      </w:pPr>
      <w:r w:rsidRPr="00727C02">
        <w:rPr>
          <w:rFonts w:ascii="Times New Roman" w:hAnsi="Times New Roman"/>
          <w:color w:val="000000"/>
          <w:sz w:val="24"/>
          <w:szCs w:val="24"/>
        </w:rPr>
        <w:t xml:space="preserve">ir praktiskā un profesionālā pieredze līdzvērtīgu pakalpojumu sniegšanā.  </w:t>
      </w:r>
    </w:p>
    <w:p w14:paraId="487A48E0" w14:textId="77777777" w:rsidR="00444D26" w:rsidRPr="00862B5B" w:rsidRDefault="00444D26" w:rsidP="00727C02">
      <w:pPr>
        <w:pStyle w:val="ListParagraph"/>
        <w:ind w:left="360"/>
        <w:rPr>
          <w:rFonts w:ascii="Times New Roman" w:hAnsi="Times New Roman"/>
          <w:b/>
          <w:bCs/>
          <w:color w:val="000000"/>
          <w:sz w:val="24"/>
          <w:szCs w:val="24"/>
        </w:rPr>
      </w:pPr>
      <w:r w:rsidRPr="00862B5B">
        <w:rPr>
          <w:rFonts w:ascii="Times New Roman" w:hAnsi="Times New Roman"/>
          <w:b/>
          <w:bCs/>
          <w:color w:val="000000"/>
          <w:sz w:val="24"/>
          <w:szCs w:val="24"/>
        </w:rPr>
        <w:t>Tehniskais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995"/>
        <w:gridCol w:w="2975"/>
      </w:tblGrid>
      <w:tr w:rsidR="00444D26" w:rsidRPr="00727C02" w14:paraId="447C6F7C" w14:textId="77777777" w:rsidTr="00E746A2">
        <w:tc>
          <w:tcPr>
            <w:tcW w:w="3237" w:type="dxa"/>
            <w:shd w:val="clear" w:color="auto" w:fill="auto"/>
          </w:tcPr>
          <w:p w14:paraId="164A9F94" w14:textId="77777777" w:rsidR="00444D26" w:rsidRPr="00727C02" w:rsidRDefault="00444D26"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Pozīcija</w:t>
            </w:r>
          </w:p>
        </w:tc>
        <w:tc>
          <w:tcPr>
            <w:tcW w:w="3237" w:type="dxa"/>
            <w:shd w:val="clear" w:color="auto" w:fill="auto"/>
          </w:tcPr>
          <w:p w14:paraId="47D8C150" w14:textId="77777777" w:rsidR="00444D26" w:rsidRPr="00727C02" w:rsidRDefault="00444D26"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Minimālās prasības</w:t>
            </w:r>
          </w:p>
        </w:tc>
        <w:tc>
          <w:tcPr>
            <w:tcW w:w="3237" w:type="dxa"/>
            <w:shd w:val="clear" w:color="auto" w:fill="auto"/>
          </w:tcPr>
          <w:p w14:paraId="617CFE04" w14:textId="77777777" w:rsidR="00444D26" w:rsidRPr="00727C02" w:rsidRDefault="00444D26"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Piedāvājums</w:t>
            </w:r>
          </w:p>
          <w:p w14:paraId="1329C522" w14:textId="77777777" w:rsidR="00444D26" w:rsidRPr="00727C02" w:rsidRDefault="00444D26"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(aizpilda pretendents)</w:t>
            </w:r>
          </w:p>
        </w:tc>
      </w:tr>
      <w:tr w:rsidR="00444D26" w:rsidRPr="00727C02" w14:paraId="6A2C9E65" w14:textId="77777777" w:rsidTr="00E746A2">
        <w:tc>
          <w:tcPr>
            <w:tcW w:w="3237" w:type="dxa"/>
            <w:shd w:val="clear" w:color="auto" w:fill="auto"/>
          </w:tcPr>
          <w:p w14:paraId="74CDC27C" w14:textId="77777777" w:rsidR="00444D26" w:rsidRPr="00727C02" w:rsidRDefault="00444D26"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Ražotājs, nosaukums</w:t>
            </w:r>
          </w:p>
        </w:tc>
        <w:tc>
          <w:tcPr>
            <w:tcW w:w="3237" w:type="dxa"/>
            <w:shd w:val="clear" w:color="auto" w:fill="auto"/>
          </w:tcPr>
          <w:p w14:paraId="14AAF21B" w14:textId="77777777" w:rsidR="00444D26" w:rsidRPr="00727C02" w:rsidRDefault="00444D26"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w:t>
            </w:r>
          </w:p>
        </w:tc>
        <w:tc>
          <w:tcPr>
            <w:tcW w:w="3237" w:type="dxa"/>
            <w:shd w:val="clear" w:color="auto" w:fill="auto"/>
          </w:tcPr>
          <w:p w14:paraId="7D16AE60" w14:textId="77777777" w:rsidR="00444D26" w:rsidRPr="00727C02" w:rsidRDefault="00444D26" w:rsidP="00727C02">
            <w:pPr>
              <w:pStyle w:val="ListParagraph"/>
              <w:ind w:left="360"/>
              <w:rPr>
                <w:rFonts w:ascii="Times New Roman" w:hAnsi="Times New Roman"/>
                <w:color w:val="000000"/>
                <w:sz w:val="24"/>
                <w:szCs w:val="24"/>
              </w:rPr>
            </w:pPr>
          </w:p>
        </w:tc>
      </w:tr>
      <w:tr w:rsidR="00444D26" w:rsidRPr="00727C02" w14:paraId="2A08AFA2" w14:textId="77777777" w:rsidTr="00E746A2">
        <w:tc>
          <w:tcPr>
            <w:tcW w:w="3237" w:type="dxa"/>
            <w:shd w:val="clear" w:color="auto" w:fill="auto"/>
          </w:tcPr>
          <w:p w14:paraId="4CC57CE8" w14:textId="77777777" w:rsidR="00444D26" w:rsidRPr="00727C02" w:rsidRDefault="00444D26"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Minimālā dzesēšanas jauda</w:t>
            </w:r>
          </w:p>
        </w:tc>
        <w:tc>
          <w:tcPr>
            <w:tcW w:w="3237" w:type="dxa"/>
            <w:shd w:val="clear" w:color="auto" w:fill="auto"/>
          </w:tcPr>
          <w:p w14:paraId="4F559F8E" w14:textId="47107A23" w:rsidR="00444D26" w:rsidRPr="00727C02" w:rsidRDefault="001D591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Gaisa dzesētāja ārējais bloks un sienas konsoles tipa gaisa dzesētājs atbilstoši telpas platībai</w:t>
            </w:r>
          </w:p>
        </w:tc>
        <w:tc>
          <w:tcPr>
            <w:tcW w:w="3237" w:type="dxa"/>
            <w:shd w:val="clear" w:color="auto" w:fill="auto"/>
          </w:tcPr>
          <w:p w14:paraId="22D6EB2C" w14:textId="77777777" w:rsidR="00444D26" w:rsidRPr="00727C02" w:rsidRDefault="00444D26" w:rsidP="00727C02">
            <w:pPr>
              <w:pStyle w:val="ListParagraph"/>
              <w:ind w:left="360"/>
              <w:rPr>
                <w:rFonts w:ascii="Times New Roman" w:hAnsi="Times New Roman"/>
                <w:color w:val="000000"/>
                <w:sz w:val="24"/>
                <w:szCs w:val="24"/>
              </w:rPr>
            </w:pPr>
          </w:p>
        </w:tc>
      </w:tr>
      <w:tr w:rsidR="003C3A95" w:rsidRPr="00727C02" w14:paraId="18B6DDEA" w14:textId="77777777" w:rsidTr="00E746A2">
        <w:tc>
          <w:tcPr>
            <w:tcW w:w="3237" w:type="dxa"/>
            <w:shd w:val="clear" w:color="auto" w:fill="auto"/>
          </w:tcPr>
          <w:p w14:paraId="776AC2D2" w14:textId="44179380"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Minimālā dzesēšanas jauda</w:t>
            </w:r>
          </w:p>
        </w:tc>
        <w:tc>
          <w:tcPr>
            <w:tcW w:w="3237" w:type="dxa"/>
            <w:shd w:val="clear" w:color="auto" w:fill="auto"/>
          </w:tcPr>
          <w:p w14:paraId="55C0FD35" w14:textId="57827243"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Gaisa dzesētāja ārējais bloks un sienas konsoles tipa gaisa dzesētājs atbilstoši telpas platībai</w:t>
            </w:r>
          </w:p>
        </w:tc>
        <w:tc>
          <w:tcPr>
            <w:tcW w:w="3237" w:type="dxa"/>
            <w:shd w:val="clear" w:color="auto" w:fill="auto"/>
          </w:tcPr>
          <w:p w14:paraId="67BEAB19" w14:textId="77777777" w:rsidR="003C3A95" w:rsidRPr="00727C02" w:rsidRDefault="003C3A95" w:rsidP="00727C02">
            <w:pPr>
              <w:pStyle w:val="ListParagraph"/>
              <w:ind w:left="360"/>
              <w:rPr>
                <w:rFonts w:ascii="Times New Roman" w:hAnsi="Times New Roman"/>
                <w:color w:val="000000"/>
                <w:sz w:val="24"/>
                <w:szCs w:val="24"/>
              </w:rPr>
            </w:pPr>
          </w:p>
        </w:tc>
      </w:tr>
      <w:tr w:rsidR="003C3A95" w:rsidRPr="00727C02" w14:paraId="5116FF92" w14:textId="77777777" w:rsidTr="00E746A2">
        <w:tc>
          <w:tcPr>
            <w:tcW w:w="3237" w:type="dxa"/>
            <w:shd w:val="clear" w:color="auto" w:fill="auto"/>
          </w:tcPr>
          <w:p w14:paraId="2A46999E" w14:textId="77777777"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lastRenderedPageBreak/>
              <w:t xml:space="preserve">Aukstuma aģents </w:t>
            </w:r>
          </w:p>
        </w:tc>
        <w:tc>
          <w:tcPr>
            <w:tcW w:w="3237" w:type="dxa"/>
            <w:shd w:val="clear" w:color="auto" w:fill="auto"/>
          </w:tcPr>
          <w:p w14:paraId="71800BFA" w14:textId="77777777"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Darbojas ar jauno aukstuma aģentu R32 (videi draudzīgs dzesētājs ar mazāk kaitīgu ietekmi uz apkārtējo vidi)</w:t>
            </w:r>
          </w:p>
        </w:tc>
        <w:tc>
          <w:tcPr>
            <w:tcW w:w="3237" w:type="dxa"/>
            <w:shd w:val="clear" w:color="auto" w:fill="auto"/>
          </w:tcPr>
          <w:p w14:paraId="58585DE5" w14:textId="77777777" w:rsidR="003C3A95" w:rsidRPr="00727C02" w:rsidRDefault="003C3A95" w:rsidP="00727C02">
            <w:pPr>
              <w:pStyle w:val="ListParagraph"/>
              <w:ind w:left="360"/>
              <w:rPr>
                <w:rFonts w:ascii="Times New Roman" w:hAnsi="Times New Roman"/>
                <w:color w:val="000000"/>
                <w:sz w:val="24"/>
                <w:szCs w:val="24"/>
              </w:rPr>
            </w:pPr>
          </w:p>
        </w:tc>
      </w:tr>
      <w:tr w:rsidR="003C3A95" w:rsidRPr="00727C02" w14:paraId="52052FED" w14:textId="77777777" w:rsidTr="00E746A2">
        <w:tc>
          <w:tcPr>
            <w:tcW w:w="3237" w:type="dxa"/>
            <w:shd w:val="clear" w:color="auto" w:fill="auto"/>
          </w:tcPr>
          <w:p w14:paraId="7A5754A9" w14:textId="77777777"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 xml:space="preserve">Energoefektivitātes klase </w:t>
            </w:r>
          </w:p>
        </w:tc>
        <w:tc>
          <w:tcPr>
            <w:tcW w:w="3237" w:type="dxa"/>
            <w:shd w:val="clear" w:color="auto" w:fill="auto"/>
          </w:tcPr>
          <w:p w14:paraId="0357C252" w14:textId="4C0A9835"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vismaz A++/A+.</w:t>
            </w:r>
          </w:p>
        </w:tc>
        <w:tc>
          <w:tcPr>
            <w:tcW w:w="3237" w:type="dxa"/>
            <w:shd w:val="clear" w:color="auto" w:fill="auto"/>
          </w:tcPr>
          <w:p w14:paraId="58C67F0E" w14:textId="77777777" w:rsidR="003C3A95" w:rsidRPr="00727C02" w:rsidRDefault="003C3A95" w:rsidP="00727C02">
            <w:pPr>
              <w:pStyle w:val="ListParagraph"/>
              <w:ind w:left="360"/>
              <w:rPr>
                <w:rFonts w:ascii="Times New Roman" w:hAnsi="Times New Roman"/>
                <w:color w:val="000000"/>
                <w:sz w:val="24"/>
                <w:szCs w:val="24"/>
              </w:rPr>
            </w:pPr>
          </w:p>
        </w:tc>
      </w:tr>
      <w:tr w:rsidR="003C3A95" w:rsidRPr="00727C02" w14:paraId="0A717D4E" w14:textId="77777777" w:rsidTr="00E746A2">
        <w:tc>
          <w:tcPr>
            <w:tcW w:w="3237" w:type="dxa"/>
            <w:shd w:val="clear" w:color="auto" w:fill="auto"/>
          </w:tcPr>
          <w:p w14:paraId="2C0C69E5" w14:textId="77777777"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Atbilstība CE marķējumam</w:t>
            </w:r>
          </w:p>
        </w:tc>
        <w:tc>
          <w:tcPr>
            <w:tcW w:w="3237" w:type="dxa"/>
            <w:shd w:val="clear" w:color="auto" w:fill="auto"/>
          </w:tcPr>
          <w:p w14:paraId="73474503" w14:textId="77777777"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Ir piešķirts CE marķējums</w:t>
            </w:r>
          </w:p>
        </w:tc>
        <w:tc>
          <w:tcPr>
            <w:tcW w:w="3237" w:type="dxa"/>
            <w:shd w:val="clear" w:color="auto" w:fill="auto"/>
          </w:tcPr>
          <w:p w14:paraId="102F8798" w14:textId="77777777" w:rsidR="003C3A95" w:rsidRPr="00727C02" w:rsidRDefault="003C3A95" w:rsidP="00727C02">
            <w:pPr>
              <w:pStyle w:val="ListParagraph"/>
              <w:ind w:left="360"/>
              <w:rPr>
                <w:rFonts w:ascii="Times New Roman" w:hAnsi="Times New Roman"/>
                <w:color w:val="000000"/>
                <w:sz w:val="24"/>
                <w:szCs w:val="24"/>
              </w:rPr>
            </w:pPr>
          </w:p>
        </w:tc>
      </w:tr>
      <w:tr w:rsidR="003C3A95" w:rsidRPr="00727C02" w14:paraId="2CAED9B1" w14:textId="77777777" w:rsidTr="00E746A2">
        <w:tc>
          <w:tcPr>
            <w:tcW w:w="3237" w:type="dxa"/>
            <w:shd w:val="clear" w:color="auto" w:fill="auto"/>
          </w:tcPr>
          <w:p w14:paraId="3EE0DDD2" w14:textId="77777777"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Piedāvātais reaģēšanas laiks problēmu risināšanai divu gadu laikā pēc kondicionieru uzstādīšanas, bez papildus samaksas pieprasīšanas.</w:t>
            </w:r>
          </w:p>
        </w:tc>
        <w:tc>
          <w:tcPr>
            <w:tcW w:w="3237" w:type="dxa"/>
            <w:shd w:val="clear" w:color="auto" w:fill="auto"/>
          </w:tcPr>
          <w:p w14:paraId="53AA9BE0" w14:textId="50539857"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Pretendentam jānodrošina reaģēšanas laiks problēmu risināšanai ne mazāk kā 24 (divdesmit četras) stundas divu gadu laikā pēc kondicionieru uzstādīšanas, bez papildus samaksas pieprasīšanas.</w:t>
            </w:r>
          </w:p>
        </w:tc>
        <w:tc>
          <w:tcPr>
            <w:tcW w:w="3237" w:type="dxa"/>
            <w:shd w:val="clear" w:color="auto" w:fill="auto"/>
          </w:tcPr>
          <w:p w14:paraId="532AD15E" w14:textId="77777777" w:rsidR="003C3A95" w:rsidRPr="00727C02" w:rsidRDefault="003C3A95" w:rsidP="00727C02">
            <w:pPr>
              <w:pStyle w:val="ListParagraph"/>
              <w:ind w:left="360"/>
              <w:rPr>
                <w:rFonts w:ascii="Times New Roman" w:hAnsi="Times New Roman"/>
                <w:color w:val="000000"/>
                <w:sz w:val="24"/>
                <w:szCs w:val="24"/>
              </w:rPr>
            </w:pPr>
          </w:p>
        </w:tc>
      </w:tr>
      <w:tr w:rsidR="003C3A95" w:rsidRPr="00727C02" w14:paraId="287B8004" w14:textId="77777777" w:rsidTr="00E746A2">
        <w:tc>
          <w:tcPr>
            <w:tcW w:w="3237" w:type="dxa"/>
            <w:shd w:val="clear" w:color="auto" w:fill="auto"/>
          </w:tcPr>
          <w:p w14:paraId="4AE22D46" w14:textId="77777777"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Lietotāja instrukcija valsts valodā</w:t>
            </w:r>
          </w:p>
        </w:tc>
        <w:tc>
          <w:tcPr>
            <w:tcW w:w="3237" w:type="dxa"/>
            <w:shd w:val="clear" w:color="auto" w:fill="auto"/>
          </w:tcPr>
          <w:p w14:paraId="61EFA554" w14:textId="77777777"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Ir nodrošināta lietotāja instrukcija valsts valodā.</w:t>
            </w:r>
          </w:p>
        </w:tc>
        <w:tc>
          <w:tcPr>
            <w:tcW w:w="3237" w:type="dxa"/>
            <w:shd w:val="clear" w:color="auto" w:fill="auto"/>
          </w:tcPr>
          <w:p w14:paraId="41A66B9F" w14:textId="77777777" w:rsidR="003C3A95" w:rsidRPr="00727C02" w:rsidRDefault="003C3A95" w:rsidP="00727C02">
            <w:pPr>
              <w:pStyle w:val="ListParagraph"/>
              <w:ind w:left="360"/>
              <w:rPr>
                <w:rFonts w:ascii="Times New Roman" w:hAnsi="Times New Roman"/>
                <w:color w:val="000000"/>
                <w:sz w:val="24"/>
                <w:szCs w:val="24"/>
              </w:rPr>
            </w:pPr>
          </w:p>
        </w:tc>
      </w:tr>
      <w:tr w:rsidR="003C3A95" w:rsidRPr="00727C02" w14:paraId="5976B86F" w14:textId="77777777" w:rsidTr="00E746A2">
        <w:tc>
          <w:tcPr>
            <w:tcW w:w="3237" w:type="dxa"/>
            <w:shd w:val="clear" w:color="auto" w:fill="auto"/>
          </w:tcPr>
          <w:p w14:paraId="24EAD759" w14:textId="77777777"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 xml:space="preserve">Garantijas laiks uzstādītajām ierīcēm un veiktajiem darbiem </w:t>
            </w:r>
          </w:p>
        </w:tc>
        <w:tc>
          <w:tcPr>
            <w:tcW w:w="3237" w:type="dxa"/>
            <w:shd w:val="clear" w:color="auto" w:fill="auto"/>
          </w:tcPr>
          <w:p w14:paraId="60542628" w14:textId="77777777" w:rsidR="003C3A95" w:rsidRPr="00727C02" w:rsidRDefault="003C3A95" w:rsidP="00727C02">
            <w:pPr>
              <w:pStyle w:val="ListParagraph"/>
              <w:ind w:left="360"/>
              <w:rPr>
                <w:rFonts w:ascii="Times New Roman" w:hAnsi="Times New Roman"/>
                <w:color w:val="000000"/>
                <w:sz w:val="24"/>
                <w:szCs w:val="24"/>
              </w:rPr>
            </w:pPr>
            <w:r w:rsidRPr="00727C02">
              <w:rPr>
                <w:rFonts w:ascii="Times New Roman" w:hAnsi="Times New Roman"/>
                <w:color w:val="000000"/>
                <w:sz w:val="24"/>
                <w:szCs w:val="24"/>
              </w:rPr>
              <w:t xml:space="preserve">Ne mazāk par 24 mēnešiem </w:t>
            </w:r>
          </w:p>
        </w:tc>
        <w:tc>
          <w:tcPr>
            <w:tcW w:w="3237" w:type="dxa"/>
            <w:shd w:val="clear" w:color="auto" w:fill="auto"/>
          </w:tcPr>
          <w:p w14:paraId="1748A88C" w14:textId="77777777" w:rsidR="003C3A95" w:rsidRPr="00727C02" w:rsidRDefault="003C3A95" w:rsidP="00727C02">
            <w:pPr>
              <w:pStyle w:val="ListParagraph"/>
              <w:ind w:left="360"/>
              <w:rPr>
                <w:rFonts w:ascii="Times New Roman" w:hAnsi="Times New Roman"/>
                <w:color w:val="000000"/>
                <w:sz w:val="24"/>
                <w:szCs w:val="24"/>
              </w:rPr>
            </w:pPr>
          </w:p>
        </w:tc>
      </w:tr>
    </w:tbl>
    <w:p w14:paraId="7E92B93E" w14:textId="77777777" w:rsidR="003C3A95" w:rsidRPr="00727C02" w:rsidRDefault="003C3A95" w:rsidP="00727C02">
      <w:pPr>
        <w:pStyle w:val="ListParagraph"/>
        <w:ind w:left="360"/>
        <w:rPr>
          <w:rFonts w:ascii="Times New Roman" w:hAnsi="Times New Roman"/>
          <w:color w:val="000000"/>
          <w:sz w:val="24"/>
          <w:szCs w:val="24"/>
        </w:rPr>
      </w:pPr>
    </w:p>
    <w:p w14:paraId="63D70DE6" w14:textId="4C3D0E5D" w:rsidR="00E74D91" w:rsidRPr="00727C02" w:rsidRDefault="00E74D91" w:rsidP="00727C02">
      <w:pPr>
        <w:pStyle w:val="ListParagraph"/>
        <w:ind w:left="360"/>
        <w:rPr>
          <w:rFonts w:ascii="Times New Roman" w:hAnsi="Times New Roman"/>
          <w:color w:val="000000"/>
          <w:sz w:val="24"/>
          <w:szCs w:val="24"/>
        </w:rPr>
      </w:pPr>
    </w:p>
    <w:p w14:paraId="5D5CEF82" w14:textId="515D3361" w:rsidR="00E74D91" w:rsidRPr="00727C02" w:rsidRDefault="00E74D91" w:rsidP="00727C02">
      <w:pPr>
        <w:pStyle w:val="ListParagraph"/>
        <w:ind w:left="360"/>
        <w:rPr>
          <w:rFonts w:ascii="Times New Roman" w:hAnsi="Times New Roman"/>
          <w:color w:val="000000"/>
          <w:sz w:val="24"/>
          <w:szCs w:val="24"/>
        </w:rPr>
      </w:pPr>
    </w:p>
    <w:p w14:paraId="7F88F251" w14:textId="43C504B6" w:rsidR="00E74D91" w:rsidRPr="00727C02" w:rsidRDefault="00E74D91" w:rsidP="00727C02">
      <w:pPr>
        <w:pStyle w:val="ListParagraph"/>
        <w:ind w:left="360"/>
        <w:rPr>
          <w:rFonts w:ascii="Times New Roman" w:hAnsi="Times New Roman"/>
          <w:color w:val="000000"/>
          <w:sz w:val="24"/>
          <w:szCs w:val="24"/>
        </w:rPr>
      </w:pPr>
    </w:p>
    <w:p w14:paraId="78529A8C" w14:textId="5B81E6D3" w:rsidR="00E74D91" w:rsidRDefault="00E74D91" w:rsidP="00727C02">
      <w:pPr>
        <w:pStyle w:val="ListParagraph"/>
        <w:ind w:left="360"/>
        <w:rPr>
          <w:rFonts w:ascii="Times New Roman" w:hAnsi="Times New Roman"/>
          <w:color w:val="000000"/>
          <w:sz w:val="24"/>
          <w:szCs w:val="24"/>
        </w:rPr>
      </w:pPr>
    </w:p>
    <w:p w14:paraId="21810A3D" w14:textId="6E729AFA" w:rsidR="00862B5B" w:rsidRDefault="00862B5B" w:rsidP="00727C02">
      <w:pPr>
        <w:pStyle w:val="ListParagraph"/>
        <w:ind w:left="360"/>
        <w:rPr>
          <w:rFonts w:ascii="Times New Roman" w:hAnsi="Times New Roman"/>
          <w:color w:val="000000"/>
          <w:sz w:val="24"/>
          <w:szCs w:val="24"/>
        </w:rPr>
      </w:pPr>
    </w:p>
    <w:p w14:paraId="3DB05A56" w14:textId="31867647" w:rsidR="00862B5B" w:rsidRDefault="00862B5B" w:rsidP="00727C02">
      <w:pPr>
        <w:pStyle w:val="ListParagraph"/>
        <w:ind w:left="360"/>
        <w:rPr>
          <w:rFonts w:ascii="Times New Roman" w:hAnsi="Times New Roman"/>
          <w:color w:val="000000"/>
          <w:sz w:val="24"/>
          <w:szCs w:val="24"/>
        </w:rPr>
      </w:pPr>
    </w:p>
    <w:p w14:paraId="0E743DE4" w14:textId="72F82DC9" w:rsidR="00862B5B" w:rsidRDefault="00862B5B" w:rsidP="00727C02">
      <w:pPr>
        <w:pStyle w:val="ListParagraph"/>
        <w:ind w:left="360"/>
        <w:rPr>
          <w:rFonts w:ascii="Times New Roman" w:hAnsi="Times New Roman"/>
          <w:color w:val="000000"/>
          <w:sz w:val="24"/>
          <w:szCs w:val="24"/>
        </w:rPr>
      </w:pPr>
    </w:p>
    <w:p w14:paraId="36016EA2" w14:textId="6FFE0501" w:rsidR="00FE7AA5" w:rsidRDefault="00FE7AA5" w:rsidP="00727C02">
      <w:pPr>
        <w:pStyle w:val="ListParagraph"/>
        <w:ind w:left="360"/>
        <w:rPr>
          <w:rFonts w:ascii="Times New Roman" w:hAnsi="Times New Roman"/>
          <w:color w:val="000000"/>
          <w:sz w:val="24"/>
          <w:szCs w:val="24"/>
        </w:rPr>
      </w:pPr>
    </w:p>
    <w:p w14:paraId="7F12F47D" w14:textId="77777777" w:rsidR="00FE7AA5" w:rsidRDefault="00FE7AA5" w:rsidP="00727C02">
      <w:pPr>
        <w:pStyle w:val="ListParagraph"/>
        <w:ind w:left="360"/>
        <w:rPr>
          <w:rFonts w:ascii="Times New Roman" w:hAnsi="Times New Roman"/>
          <w:color w:val="000000"/>
          <w:sz w:val="24"/>
          <w:szCs w:val="24"/>
        </w:rPr>
      </w:pPr>
    </w:p>
    <w:p w14:paraId="1B82E27A" w14:textId="07373545" w:rsidR="00862B5B" w:rsidRDefault="00862B5B" w:rsidP="00727C02">
      <w:pPr>
        <w:pStyle w:val="ListParagraph"/>
        <w:ind w:left="360"/>
        <w:rPr>
          <w:rFonts w:ascii="Times New Roman" w:hAnsi="Times New Roman"/>
          <w:color w:val="000000"/>
          <w:sz w:val="24"/>
          <w:szCs w:val="24"/>
        </w:rPr>
      </w:pPr>
    </w:p>
    <w:p w14:paraId="11C9AAAF" w14:textId="7AD25AF4" w:rsidR="000637D4" w:rsidRDefault="000637D4" w:rsidP="000637D4">
      <w:pPr>
        <w:pStyle w:val="ListParagraph"/>
        <w:spacing w:after="0" w:line="240" w:lineRule="auto"/>
        <w:ind w:left="357"/>
        <w:jc w:val="right"/>
        <w:rPr>
          <w:rFonts w:ascii="Times New Roman" w:hAnsi="Times New Roman"/>
          <w:b/>
          <w:i/>
          <w:color w:val="000000"/>
          <w:sz w:val="24"/>
          <w:szCs w:val="24"/>
        </w:rPr>
      </w:pPr>
      <w:r w:rsidRPr="000637D4">
        <w:rPr>
          <w:rFonts w:ascii="Times New Roman" w:hAnsi="Times New Roman"/>
          <w:b/>
          <w:i/>
          <w:color w:val="000000"/>
          <w:sz w:val="24"/>
          <w:szCs w:val="24"/>
        </w:rPr>
        <w:lastRenderedPageBreak/>
        <w:t>Tirgus izpētes “Gaisa kondicionier</w:t>
      </w:r>
      <w:r w:rsidR="00FE7AA5">
        <w:rPr>
          <w:rFonts w:ascii="Times New Roman" w:hAnsi="Times New Roman"/>
          <w:b/>
          <w:i/>
          <w:color w:val="000000"/>
          <w:sz w:val="24"/>
          <w:szCs w:val="24"/>
        </w:rPr>
        <w:t>u</w:t>
      </w:r>
      <w:r w:rsidRPr="000637D4">
        <w:rPr>
          <w:rFonts w:ascii="Times New Roman" w:hAnsi="Times New Roman"/>
          <w:b/>
          <w:i/>
          <w:color w:val="000000"/>
          <w:sz w:val="24"/>
          <w:szCs w:val="24"/>
        </w:rPr>
        <w:t xml:space="preserve"> iegāde, piegāde un uzstādīšana” </w:t>
      </w:r>
    </w:p>
    <w:p w14:paraId="34F536CB" w14:textId="64102358" w:rsidR="000637D4" w:rsidRDefault="000637D4" w:rsidP="000637D4">
      <w:pPr>
        <w:pStyle w:val="ListParagraph"/>
        <w:spacing w:after="0" w:line="240" w:lineRule="auto"/>
        <w:ind w:left="357"/>
        <w:jc w:val="right"/>
        <w:rPr>
          <w:rFonts w:ascii="Times New Roman" w:hAnsi="Times New Roman"/>
          <w:b/>
          <w:i/>
          <w:color w:val="000000"/>
          <w:sz w:val="24"/>
          <w:szCs w:val="24"/>
        </w:rPr>
      </w:pPr>
      <w:r w:rsidRPr="000637D4">
        <w:rPr>
          <w:rFonts w:ascii="Times New Roman" w:hAnsi="Times New Roman"/>
          <w:b/>
          <w:i/>
          <w:color w:val="000000"/>
          <w:sz w:val="24"/>
          <w:szCs w:val="24"/>
        </w:rPr>
        <w:t>3.pielikums</w:t>
      </w:r>
    </w:p>
    <w:p w14:paraId="5A28E419" w14:textId="6DC379F5" w:rsidR="000637D4" w:rsidRDefault="000637D4" w:rsidP="000637D4">
      <w:pPr>
        <w:pStyle w:val="ListParagraph"/>
        <w:spacing w:after="0" w:line="240" w:lineRule="auto"/>
        <w:ind w:left="357"/>
        <w:jc w:val="right"/>
        <w:rPr>
          <w:rFonts w:ascii="Times New Roman" w:hAnsi="Times New Roman"/>
          <w:b/>
          <w:i/>
          <w:color w:val="000000"/>
          <w:sz w:val="24"/>
          <w:szCs w:val="24"/>
        </w:rPr>
      </w:pPr>
    </w:p>
    <w:p w14:paraId="7F2A94E6" w14:textId="14D73EBC" w:rsidR="000637D4" w:rsidRPr="000637D4" w:rsidRDefault="000637D4" w:rsidP="000637D4">
      <w:pPr>
        <w:pStyle w:val="ListParagraph"/>
        <w:spacing w:after="0" w:line="240" w:lineRule="auto"/>
        <w:ind w:left="357"/>
        <w:jc w:val="center"/>
        <w:rPr>
          <w:rFonts w:ascii="Times New Roman" w:eastAsia="Calibri" w:hAnsi="Times New Roman"/>
          <w:b/>
          <w:sz w:val="28"/>
          <w:szCs w:val="24"/>
        </w:rPr>
      </w:pPr>
      <w:r w:rsidRPr="000637D4">
        <w:rPr>
          <w:rFonts w:ascii="Times New Roman" w:eastAsia="Calibri" w:hAnsi="Times New Roman"/>
          <w:b/>
          <w:sz w:val="28"/>
          <w:szCs w:val="24"/>
        </w:rPr>
        <w:t>Ēkas Atpūtas ielā 1B, Zvejniekciems, Saulkrastu pagasts, Saulkrastu novads, 2 .stāva plāns</w:t>
      </w:r>
    </w:p>
    <w:p w14:paraId="208E7164" w14:textId="028453BC" w:rsidR="000637D4" w:rsidRPr="000637D4" w:rsidRDefault="000637D4" w:rsidP="000637D4">
      <w:pPr>
        <w:pStyle w:val="ListParagraph"/>
        <w:spacing w:after="0" w:line="240" w:lineRule="auto"/>
        <w:ind w:left="357"/>
        <w:jc w:val="both"/>
        <w:rPr>
          <w:rFonts w:ascii="Times New Roman" w:hAnsi="Times New Roman"/>
          <w:b/>
          <w:i/>
          <w:color w:val="000000"/>
          <w:sz w:val="24"/>
          <w:szCs w:val="24"/>
        </w:rPr>
      </w:pPr>
      <w:r>
        <w:rPr>
          <w:noProof/>
        </w:rPr>
        <w:drawing>
          <wp:inline distT="0" distB="0" distL="0" distR="0" wp14:anchorId="298CF89D" wp14:editId="202A640C">
            <wp:extent cx="4943475" cy="7143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43475" cy="7143750"/>
                    </a:xfrm>
                    <a:prstGeom prst="rect">
                      <a:avLst/>
                    </a:prstGeom>
                  </pic:spPr>
                </pic:pic>
              </a:graphicData>
            </a:graphic>
          </wp:inline>
        </w:drawing>
      </w:r>
    </w:p>
    <w:sectPr w:rsidR="000637D4" w:rsidRPr="000637D4" w:rsidSect="00F87B9C">
      <w:footerReference w:type="default" r:id="rId13"/>
      <w:pgSz w:w="11907" w:h="16840" w:code="9"/>
      <w:pgMar w:top="1134" w:right="1134" w:bottom="1134" w:left="1701"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7F16" w14:textId="77777777" w:rsidR="00D74E33" w:rsidRDefault="00D74E33">
      <w:r>
        <w:separator/>
      </w:r>
    </w:p>
  </w:endnote>
  <w:endnote w:type="continuationSeparator" w:id="0">
    <w:p w14:paraId="203ACE4B" w14:textId="77777777" w:rsidR="00D74E33" w:rsidRDefault="00D7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737" w14:textId="77777777" w:rsidR="00E31505" w:rsidRDefault="00E31505" w:rsidP="0019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67D">
      <w:rPr>
        <w:rStyle w:val="PageNumber"/>
        <w:noProof/>
      </w:rPr>
      <w:t>4</w:t>
    </w:r>
    <w:r>
      <w:rPr>
        <w:rStyle w:val="PageNumber"/>
      </w:rPr>
      <w:fldChar w:fldCharType="end"/>
    </w:r>
  </w:p>
  <w:p w14:paraId="77DD3359" w14:textId="77777777" w:rsidR="00E31505" w:rsidRPr="0096633F" w:rsidRDefault="00E31505" w:rsidP="001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6CB2" w14:textId="77777777" w:rsidR="00D74E33" w:rsidRDefault="00D74E33">
      <w:r>
        <w:separator/>
      </w:r>
    </w:p>
  </w:footnote>
  <w:footnote w:type="continuationSeparator" w:id="0">
    <w:p w14:paraId="35352B66" w14:textId="77777777" w:rsidR="00D74E33" w:rsidRDefault="00D74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6144"/>
    <w:multiLevelType w:val="hybridMultilevel"/>
    <w:tmpl w:val="8724188E"/>
    <w:lvl w:ilvl="0" w:tplc="0426000F">
      <w:start w:val="1"/>
      <w:numFmt w:val="decimal"/>
      <w:lvlText w:val="%1."/>
      <w:lvlJc w:val="left"/>
      <w:pPr>
        <w:ind w:left="862"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A31EC0"/>
    <w:multiLevelType w:val="multilevel"/>
    <w:tmpl w:val="5C0219F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 w15:restartNumberingAfterBreak="0">
    <w:nsid w:val="22182EDB"/>
    <w:multiLevelType w:val="multilevel"/>
    <w:tmpl w:val="8EE8F22E"/>
    <w:lvl w:ilvl="0">
      <w:start w:val="5"/>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344B6F02"/>
    <w:multiLevelType w:val="multilevel"/>
    <w:tmpl w:val="DBCA7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AC47BF6"/>
    <w:multiLevelType w:val="multilevel"/>
    <w:tmpl w:val="CEC8447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ED03658"/>
    <w:multiLevelType w:val="multilevel"/>
    <w:tmpl w:val="55CE3BFA"/>
    <w:lvl w:ilvl="0">
      <w:start w:val="1"/>
      <w:numFmt w:val="decimal"/>
      <w:lvlText w:val="%1."/>
      <w:lvlJc w:val="left"/>
      <w:pPr>
        <w:ind w:left="1080" w:hanging="360"/>
      </w:pPr>
      <w:rPr>
        <w:b/>
        <w:color w:val="000000" w:themeColor="text1"/>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53BF00D8"/>
    <w:multiLevelType w:val="multilevel"/>
    <w:tmpl w:val="DBCA7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1345BA"/>
    <w:multiLevelType w:val="multilevel"/>
    <w:tmpl w:val="F2B819C4"/>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6AD94536"/>
    <w:multiLevelType w:val="multilevel"/>
    <w:tmpl w:val="AC8042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D9491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8"/>
  </w:num>
  <w:num w:numId="2">
    <w:abstractNumId w:val="6"/>
  </w:num>
  <w:num w:numId="3">
    <w:abstractNumId w:val="10"/>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9"/>
  </w:num>
  <w:num w:numId="10">
    <w:abstractNumId w:val="3"/>
  </w:num>
  <w:num w:numId="11">
    <w:abstractNumId w:val="7"/>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1BCF"/>
    <w:rsid w:val="00002373"/>
    <w:rsid w:val="00003D34"/>
    <w:rsid w:val="00004115"/>
    <w:rsid w:val="000109AA"/>
    <w:rsid w:val="0001211E"/>
    <w:rsid w:val="000122DE"/>
    <w:rsid w:val="00017AB8"/>
    <w:rsid w:val="00033047"/>
    <w:rsid w:val="00036FB8"/>
    <w:rsid w:val="00037200"/>
    <w:rsid w:val="00037CC0"/>
    <w:rsid w:val="000455CF"/>
    <w:rsid w:val="00046EB0"/>
    <w:rsid w:val="000471E5"/>
    <w:rsid w:val="00047DA1"/>
    <w:rsid w:val="00050FD0"/>
    <w:rsid w:val="00055832"/>
    <w:rsid w:val="00057E27"/>
    <w:rsid w:val="000637D4"/>
    <w:rsid w:val="000641D9"/>
    <w:rsid w:val="000665A1"/>
    <w:rsid w:val="000704B8"/>
    <w:rsid w:val="00073463"/>
    <w:rsid w:val="000801CB"/>
    <w:rsid w:val="00080CB1"/>
    <w:rsid w:val="000833E5"/>
    <w:rsid w:val="0008706B"/>
    <w:rsid w:val="000873DA"/>
    <w:rsid w:val="000905FD"/>
    <w:rsid w:val="000921AB"/>
    <w:rsid w:val="000921BC"/>
    <w:rsid w:val="00092726"/>
    <w:rsid w:val="00096614"/>
    <w:rsid w:val="000A2660"/>
    <w:rsid w:val="000A2835"/>
    <w:rsid w:val="000A5558"/>
    <w:rsid w:val="000A6B68"/>
    <w:rsid w:val="000B1F46"/>
    <w:rsid w:val="000B4117"/>
    <w:rsid w:val="000B5134"/>
    <w:rsid w:val="000B5DA4"/>
    <w:rsid w:val="000C19B7"/>
    <w:rsid w:val="000C3336"/>
    <w:rsid w:val="000C4078"/>
    <w:rsid w:val="000C6ADD"/>
    <w:rsid w:val="000C6D32"/>
    <w:rsid w:val="000D3249"/>
    <w:rsid w:val="000D4866"/>
    <w:rsid w:val="000D5364"/>
    <w:rsid w:val="000D7BBC"/>
    <w:rsid w:val="000E0FF8"/>
    <w:rsid w:val="000E2A79"/>
    <w:rsid w:val="000F2088"/>
    <w:rsid w:val="000F5FDF"/>
    <w:rsid w:val="00102508"/>
    <w:rsid w:val="00103C0B"/>
    <w:rsid w:val="00105D44"/>
    <w:rsid w:val="0011041D"/>
    <w:rsid w:val="001140AE"/>
    <w:rsid w:val="00114F5C"/>
    <w:rsid w:val="00123837"/>
    <w:rsid w:val="00124E1F"/>
    <w:rsid w:val="001261BE"/>
    <w:rsid w:val="00127A47"/>
    <w:rsid w:val="001326A7"/>
    <w:rsid w:val="00133A96"/>
    <w:rsid w:val="001361E0"/>
    <w:rsid w:val="001431B3"/>
    <w:rsid w:val="00144682"/>
    <w:rsid w:val="00144D45"/>
    <w:rsid w:val="00152959"/>
    <w:rsid w:val="00152968"/>
    <w:rsid w:val="0015645E"/>
    <w:rsid w:val="00157E49"/>
    <w:rsid w:val="0016076B"/>
    <w:rsid w:val="00160EAA"/>
    <w:rsid w:val="00161339"/>
    <w:rsid w:val="00162EF4"/>
    <w:rsid w:val="00164654"/>
    <w:rsid w:val="00164CA6"/>
    <w:rsid w:val="00165C4F"/>
    <w:rsid w:val="001702AD"/>
    <w:rsid w:val="001709E4"/>
    <w:rsid w:val="001723E8"/>
    <w:rsid w:val="0017317F"/>
    <w:rsid w:val="001756EA"/>
    <w:rsid w:val="00175D76"/>
    <w:rsid w:val="001764A3"/>
    <w:rsid w:val="00177DEC"/>
    <w:rsid w:val="001815D7"/>
    <w:rsid w:val="001818EC"/>
    <w:rsid w:val="00182ADF"/>
    <w:rsid w:val="00182ECA"/>
    <w:rsid w:val="00185C6E"/>
    <w:rsid w:val="001925D0"/>
    <w:rsid w:val="00193CEE"/>
    <w:rsid w:val="0019493F"/>
    <w:rsid w:val="00194FCD"/>
    <w:rsid w:val="00195142"/>
    <w:rsid w:val="001969E5"/>
    <w:rsid w:val="00197A7F"/>
    <w:rsid w:val="001A1A75"/>
    <w:rsid w:val="001A1C3C"/>
    <w:rsid w:val="001A4008"/>
    <w:rsid w:val="001A5E76"/>
    <w:rsid w:val="001B22EE"/>
    <w:rsid w:val="001B2920"/>
    <w:rsid w:val="001B4DAD"/>
    <w:rsid w:val="001C28B2"/>
    <w:rsid w:val="001C3AF8"/>
    <w:rsid w:val="001C4D2F"/>
    <w:rsid w:val="001C795C"/>
    <w:rsid w:val="001D0B55"/>
    <w:rsid w:val="001D1ADD"/>
    <w:rsid w:val="001D2919"/>
    <w:rsid w:val="001D2B36"/>
    <w:rsid w:val="001D5915"/>
    <w:rsid w:val="001D5966"/>
    <w:rsid w:val="001D5CE6"/>
    <w:rsid w:val="001D6623"/>
    <w:rsid w:val="001E360D"/>
    <w:rsid w:val="001F0061"/>
    <w:rsid w:val="001F2062"/>
    <w:rsid w:val="0020121E"/>
    <w:rsid w:val="00201A9D"/>
    <w:rsid w:val="00202010"/>
    <w:rsid w:val="00204EAA"/>
    <w:rsid w:val="002064BB"/>
    <w:rsid w:val="002248DB"/>
    <w:rsid w:val="00226401"/>
    <w:rsid w:val="002265FA"/>
    <w:rsid w:val="00230F26"/>
    <w:rsid w:val="00231C4E"/>
    <w:rsid w:val="00232A6E"/>
    <w:rsid w:val="00233075"/>
    <w:rsid w:val="0023552D"/>
    <w:rsid w:val="002358D6"/>
    <w:rsid w:val="0024088C"/>
    <w:rsid w:val="00247685"/>
    <w:rsid w:val="0025031F"/>
    <w:rsid w:val="00251B89"/>
    <w:rsid w:val="00266588"/>
    <w:rsid w:val="002671E1"/>
    <w:rsid w:val="0027310D"/>
    <w:rsid w:val="00274CE5"/>
    <w:rsid w:val="00277627"/>
    <w:rsid w:val="00277B8D"/>
    <w:rsid w:val="00277D89"/>
    <w:rsid w:val="00280527"/>
    <w:rsid w:val="00280567"/>
    <w:rsid w:val="00282310"/>
    <w:rsid w:val="00284FC9"/>
    <w:rsid w:val="00285A61"/>
    <w:rsid w:val="0028721B"/>
    <w:rsid w:val="00291372"/>
    <w:rsid w:val="00294C04"/>
    <w:rsid w:val="0029748F"/>
    <w:rsid w:val="002A4C10"/>
    <w:rsid w:val="002B2393"/>
    <w:rsid w:val="002B586C"/>
    <w:rsid w:val="002B6770"/>
    <w:rsid w:val="002C3715"/>
    <w:rsid w:val="002C6850"/>
    <w:rsid w:val="002D1059"/>
    <w:rsid w:val="002D1211"/>
    <w:rsid w:val="002D38B1"/>
    <w:rsid w:val="002D4A49"/>
    <w:rsid w:val="002D4DB4"/>
    <w:rsid w:val="002D62D8"/>
    <w:rsid w:val="002E1504"/>
    <w:rsid w:val="002E5640"/>
    <w:rsid w:val="002E6395"/>
    <w:rsid w:val="002F0420"/>
    <w:rsid w:val="002F140E"/>
    <w:rsid w:val="002F53BD"/>
    <w:rsid w:val="002F56C6"/>
    <w:rsid w:val="003018EE"/>
    <w:rsid w:val="003026F1"/>
    <w:rsid w:val="0030292A"/>
    <w:rsid w:val="00302962"/>
    <w:rsid w:val="00306DAB"/>
    <w:rsid w:val="003103B0"/>
    <w:rsid w:val="00312CAD"/>
    <w:rsid w:val="003144AC"/>
    <w:rsid w:val="00316E94"/>
    <w:rsid w:val="00317DED"/>
    <w:rsid w:val="003219E9"/>
    <w:rsid w:val="00323089"/>
    <w:rsid w:val="00323494"/>
    <w:rsid w:val="00325B4F"/>
    <w:rsid w:val="00327B6E"/>
    <w:rsid w:val="003311E1"/>
    <w:rsid w:val="00333F2A"/>
    <w:rsid w:val="0033422D"/>
    <w:rsid w:val="00334730"/>
    <w:rsid w:val="00334C67"/>
    <w:rsid w:val="0033537A"/>
    <w:rsid w:val="00335A30"/>
    <w:rsid w:val="00336080"/>
    <w:rsid w:val="00341FF1"/>
    <w:rsid w:val="00342304"/>
    <w:rsid w:val="00347858"/>
    <w:rsid w:val="00347E19"/>
    <w:rsid w:val="003546AC"/>
    <w:rsid w:val="003550AB"/>
    <w:rsid w:val="0036534F"/>
    <w:rsid w:val="0036542C"/>
    <w:rsid w:val="00371451"/>
    <w:rsid w:val="0037246C"/>
    <w:rsid w:val="00376D79"/>
    <w:rsid w:val="003770B4"/>
    <w:rsid w:val="00384F61"/>
    <w:rsid w:val="003856D1"/>
    <w:rsid w:val="00387E44"/>
    <w:rsid w:val="00390DDD"/>
    <w:rsid w:val="00392FB6"/>
    <w:rsid w:val="003978E7"/>
    <w:rsid w:val="003A0627"/>
    <w:rsid w:val="003A13FC"/>
    <w:rsid w:val="003A2671"/>
    <w:rsid w:val="003A34A0"/>
    <w:rsid w:val="003A5A4E"/>
    <w:rsid w:val="003B03BD"/>
    <w:rsid w:val="003B2F42"/>
    <w:rsid w:val="003B415E"/>
    <w:rsid w:val="003B5E29"/>
    <w:rsid w:val="003B622F"/>
    <w:rsid w:val="003C3A95"/>
    <w:rsid w:val="003C4566"/>
    <w:rsid w:val="003D0236"/>
    <w:rsid w:val="003D0CE2"/>
    <w:rsid w:val="003D37EC"/>
    <w:rsid w:val="003D430B"/>
    <w:rsid w:val="003D4CE7"/>
    <w:rsid w:val="003D7126"/>
    <w:rsid w:val="003D7D88"/>
    <w:rsid w:val="003E3235"/>
    <w:rsid w:val="003E3AD3"/>
    <w:rsid w:val="003F0DD6"/>
    <w:rsid w:val="003F28CA"/>
    <w:rsid w:val="003F4C6F"/>
    <w:rsid w:val="0040344C"/>
    <w:rsid w:val="0040676B"/>
    <w:rsid w:val="00407057"/>
    <w:rsid w:val="004071F6"/>
    <w:rsid w:val="00407278"/>
    <w:rsid w:val="00407F65"/>
    <w:rsid w:val="00413AC0"/>
    <w:rsid w:val="00414B2E"/>
    <w:rsid w:val="00415799"/>
    <w:rsid w:val="00415D0F"/>
    <w:rsid w:val="00421FBD"/>
    <w:rsid w:val="00423469"/>
    <w:rsid w:val="00423533"/>
    <w:rsid w:val="004268AA"/>
    <w:rsid w:val="004269C0"/>
    <w:rsid w:val="00433C62"/>
    <w:rsid w:val="00435653"/>
    <w:rsid w:val="00444D26"/>
    <w:rsid w:val="00447B97"/>
    <w:rsid w:val="00453816"/>
    <w:rsid w:val="0045443C"/>
    <w:rsid w:val="00456DF8"/>
    <w:rsid w:val="0046029F"/>
    <w:rsid w:val="00460A50"/>
    <w:rsid w:val="00462857"/>
    <w:rsid w:val="00464A6E"/>
    <w:rsid w:val="00467051"/>
    <w:rsid w:val="00467236"/>
    <w:rsid w:val="00470743"/>
    <w:rsid w:val="0047196F"/>
    <w:rsid w:val="00475010"/>
    <w:rsid w:val="00476953"/>
    <w:rsid w:val="00477ACA"/>
    <w:rsid w:val="00481EDF"/>
    <w:rsid w:val="00484362"/>
    <w:rsid w:val="0048523F"/>
    <w:rsid w:val="00491952"/>
    <w:rsid w:val="00492448"/>
    <w:rsid w:val="004929BE"/>
    <w:rsid w:val="00494DB0"/>
    <w:rsid w:val="00495265"/>
    <w:rsid w:val="004953EE"/>
    <w:rsid w:val="00495EC8"/>
    <w:rsid w:val="004A04C3"/>
    <w:rsid w:val="004A55C5"/>
    <w:rsid w:val="004A670D"/>
    <w:rsid w:val="004A70DD"/>
    <w:rsid w:val="004B358C"/>
    <w:rsid w:val="004B3A89"/>
    <w:rsid w:val="004B57D3"/>
    <w:rsid w:val="004B6C38"/>
    <w:rsid w:val="004C14EB"/>
    <w:rsid w:val="004C2015"/>
    <w:rsid w:val="004C2B3D"/>
    <w:rsid w:val="004C3DD7"/>
    <w:rsid w:val="004D103D"/>
    <w:rsid w:val="004D11DB"/>
    <w:rsid w:val="004D3366"/>
    <w:rsid w:val="004E2806"/>
    <w:rsid w:val="004E47B6"/>
    <w:rsid w:val="004E4E2A"/>
    <w:rsid w:val="004E57E9"/>
    <w:rsid w:val="004E58CF"/>
    <w:rsid w:val="004E5ABE"/>
    <w:rsid w:val="004E6E69"/>
    <w:rsid w:val="004E7809"/>
    <w:rsid w:val="004F5831"/>
    <w:rsid w:val="004F62B8"/>
    <w:rsid w:val="00501949"/>
    <w:rsid w:val="00502BF4"/>
    <w:rsid w:val="00503413"/>
    <w:rsid w:val="00505742"/>
    <w:rsid w:val="00506785"/>
    <w:rsid w:val="00510CFB"/>
    <w:rsid w:val="005206F6"/>
    <w:rsid w:val="005303C3"/>
    <w:rsid w:val="00530828"/>
    <w:rsid w:val="00531586"/>
    <w:rsid w:val="00532024"/>
    <w:rsid w:val="0053246F"/>
    <w:rsid w:val="005352DE"/>
    <w:rsid w:val="00537B11"/>
    <w:rsid w:val="00542FB5"/>
    <w:rsid w:val="00552B4A"/>
    <w:rsid w:val="0055342B"/>
    <w:rsid w:val="005554EA"/>
    <w:rsid w:val="005562F5"/>
    <w:rsid w:val="00556E3D"/>
    <w:rsid w:val="0055708D"/>
    <w:rsid w:val="00560EC7"/>
    <w:rsid w:val="005615A6"/>
    <w:rsid w:val="00567DB5"/>
    <w:rsid w:val="005707E4"/>
    <w:rsid w:val="00570926"/>
    <w:rsid w:val="00582214"/>
    <w:rsid w:val="005844A2"/>
    <w:rsid w:val="00584A12"/>
    <w:rsid w:val="00587EEA"/>
    <w:rsid w:val="0059047D"/>
    <w:rsid w:val="00591189"/>
    <w:rsid w:val="00595195"/>
    <w:rsid w:val="005976A5"/>
    <w:rsid w:val="0059770B"/>
    <w:rsid w:val="005C297F"/>
    <w:rsid w:val="005C3105"/>
    <w:rsid w:val="005C5D2D"/>
    <w:rsid w:val="005C5DBA"/>
    <w:rsid w:val="005C6F36"/>
    <w:rsid w:val="005D051B"/>
    <w:rsid w:val="005D0CB1"/>
    <w:rsid w:val="005D15DA"/>
    <w:rsid w:val="005D4381"/>
    <w:rsid w:val="005D638D"/>
    <w:rsid w:val="005D65B8"/>
    <w:rsid w:val="005E4B5C"/>
    <w:rsid w:val="005E5D03"/>
    <w:rsid w:val="005F2FF7"/>
    <w:rsid w:val="00600B4E"/>
    <w:rsid w:val="00601376"/>
    <w:rsid w:val="006023B2"/>
    <w:rsid w:val="00602D65"/>
    <w:rsid w:val="006069A4"/>
    <w:rsid w:val="00607BBE"/>
    <w:rsid w:val="00614141"/>
    <w:rsid w:val="00614A99"/>
    <w:rsid w:val="006151AE"/>
    <w:rsid w:val="0061754C"/>
    <w:rsid w:val="006218CE"/>
    <w:rsid w:val="00621CC5"/>
    <w:rsid w:val="00621D43"/>
    <w:rsid w:val="006239C6"/>
    <w:rsid w:val="00623F90"/>
    <w:rsid w:val="006241CF"/>
    <w:rsid w:val="0062743F"/>
    <w:rsid w:val="006275B5"/>
    <w:rsid w:val="0063131F"/>
    <w:rsid w:val="006332EA"/>
    <w:rsid w:val="006337FE"/>
    <w:rsid w:val="00641464"/>
    <w:rsid w:val="0064324F"/>
    <w:rsid w:val="00647A80"/>
    <w:rsid w:val="00651816"/>
    <w:rsid w:val="00651B82"/>
    <w:rsid w:val="00652CBB"/>
    <w:rsid w:val="00653161"/>
    <w:rsid w:val="00653281"/>
    <w:rsid w:val="0065789A"/>
    <w:rsid w:val="006614C3"/>
    <w:rsid w:val="00663CE5"/>
    <w:rsid w:val="006658C3"/>
    <w:rsid w:val="0066618E"/>
    <w:rsid w:val="00667EC3"/>
    <w:rsid w:val="00667EE2"/>
    <w:rsid w:val="00670099"/>
    <w:rsid w:val="006700A6"/>
    <w:rsid w:val="00671F97"/>
    <w:rsid w:val="0067202A"/>
    <w:rsid w:val="0067355E"/>
    <w:rsid w:val="00673DDB"/>
    <w:rsid w:val="0068180C"/>
    <w:rsid w:val="00684080"/>
    <w:rsid w:val="00684BC3"/>
    <w:rsid w:val="00686855"/>
    <w:rsid w:val="00690F69"/>
    <w:rsid w:val="0069122D"/>
    <w:rsid w:val="006A2951"/>
    <w:rsid w:val="006A3EB4"/>
    <w:rsid w:val="006A4675"/>
    <w:rsid w:val="006A52F2"/>
    <w:rsid w:val="006A71A0"/>
    <w:rsid w:val="006A7E06"/>
    <w:rsid w:val="006B0CCA"/>
    <w:rsid w:val="006B2508"/>
    <w:rsid w:val="006C3742"/>
    <w:rsid w:val="006C3A76"/>
    <w:rsid w:val="006C4649"/>
    <w:rsid w:val="006C6F87"/>
    <w:rsid w:val="006D433A"/>
    <w:rsid w:val="006E0EC6"/>
    <w:rsid w:val="006E241C"/>
    <w:rsid w:val="006E2FFD"/>
    <w:rsid w:val="006F2CE2"/>
    <w:rsid w:val="006F4F31"/>
    <w:rsid w:val="006F5E35"/>
    <w:rsid w:val="00704AF3"/>
    <w:rsid w:val="00710408"/>
    <w:rsid w:val="00711362"/>
    <w:rsid w:val="00711F5A"/>
    <w:rsid w:val="00714865"/>
    <w:rsid w:val="00717431"/>
    <w:rsid w:val="007232B0"/>
    <w:rsid w:val="00723792"/>
    <w:rsid w:val="00727C02"/>
    <w:rsid w:val="0073045C"/>
    <w:rsid w:val="00732B16"/>
    <w:rsid w:val="0073765C"/>
    <w:rsid w:val="00737FF9"/>
    <w:rsid w:val="00740DA8"/>
    <w:rsid w:val="0074121E"/>
    <w:rsid w:val="00746C19"/>
    <w:rsid w:val="007472EB"/>
    <w:rsid w:val="00747440"/>
    <w:rsid w:val="007524BC"/>
    <w:rsid w:val="0075554F"/>
    <w:rsid w:val="00756E2A"/>
    <w:rsid w:val="00757992"/>
    <w:rsid w:val="00757A70"/>
    <w:rsid w:val="007614B2"/>
    <w:rsid w:val="00764E6F"/>
    <w:rsid w:val="00764FF0"/>
    <w:rsid w:val="0076567D"/>
    <w:rsid w:val="00765C63"/>
    <w:rsid w:val="0076621B"/>
    <w:rsid w:val="00766AA3"/>
    <w:rsid w:val="00771E87"/>
    <w:rsid w:val="0077321E"/>
    <w:rsid w:val="00774882"/>
    <w:rsid w:val="007814D4"/>
    <w:rsid w:val="00783A21"/>
    <w:rsid w:val="00783A88"/>
    <w:rsid w:val="00784B60"/>
    <w:rsid w:val="00785474"/>
    <w:rsid w:val="00785DA5"/>
    <w:rsid w:val="007862C0"/>
    <w:rsid w:val="00790E5F"/>
    <w:rsid w:val="007922BC"/>
    <w:rsid w:val="00793566"/>
    <w:rsid w:val="007940AA"/>
    <w:rsid w:val="007965CE"/>
    <w:rsid w:val="007A0FD3"/>
    <w:rsid w:val="007A167C"/>
    <w:rsid w:val="007A3576"/>
    <w:rsid w:val="007A3916"/>
    <w:rsid w:val="007A4FCF"/>
    <w:rsid w:val="007B2BEC"/>
    <w:rsid w:val="007B4CDF"/>
    <w:rsid w:val="007B5213"/>
    <w:rsid w:val="007C7506"/>
    <w:rsid w:val="007C7F85"/>
    <w:rsid w:val="007D0A39"/>
    <w:rsid w:val="007D0FC0"/>
    <w:rsid w:val="007D2152"/>
    <w:rsid w:val="007D503F"/>
    <w:rsid w:val="007D6087"/>
    <w:rsid w:val="007D6BAD"/>
    <w:rsid w:val="007F03AC"/>
    <w:rsid w:val="007F1007"/>
    <w:rsid w:val="00801BAA"/>
    <w:rsid w:val="00805451"/>
    <w:rsid w:val="00805826"/>
    <w:rsid w:val="00806C73"/>
    <w:rsid w:val="00816C0D"/>
    <w:rsid w:val="008171DD"/>
    <w:rsid w:val="0082175E"/>
    <w:rsid w:val="00823322"/>
    <w:rsid w:val="00824FC3"/>
    <w:rsid w:val="00826C62"/>
    <w:rsid w:val="008348E8"/>
    <w:rsid w:val="0083738B"/>
    <w:rsid w:val="00842B41"/>
    <w:rsid w:val="008441F3"/>
    <w:rsid w:val="008457A6"/>
    <w:rsid w:val="00852B05"/>
    <w:rsid w:val="008578EC"/>
    <w:rsid w:val="00860482"/>
    <w:rsid w:val="00860837"/>
    <w:rsid w:val="008621D2"/>
    <w:rsid w:val="00862B5B"/>
    <w:rsid w:val="0086408A"/>
    <w:rsid w:val="008714B4"/>
    <w:rsid w:val="008748B7"/>
    <w:rsid w:val="00875FFE"/>
    <w:rsid w:val="00880984"/>
    <w:rsid w:val="008850D3"/>
    <w:rsid w:val="008853E2"/>
    <w:rsid w:val="008911A6"/>
    <w:rsid w:val="00892F49"/>
    <w:rsid w:val="00893635"/>
    <w:rsid w:val="00894127"/>
    <w:rsid w:val="00895AAC"/>
    <w:rsid w:val="008A5A6A"/>
    <w:rsid w:val="008A6DFA"/>
    <w:rsid w:val="008B35C0"/>
    <w:rsid w:val="008B5780"/>
    <w:rsid w:val="008B6966"/>
    <w:rsid w:val="008B6FE7"/>
    <w:rsid w:val="008C0BF9"/>
    <w:rsid w:val="008C1C44"/>
    <w:rsid w:val="008C322C"/>
    <w:rsid w:val="008D2957"/>
    <w:rsid w:val="008D34DF"/>
    <w:rsid w:val="008E3982"/>
    <w:rsid w:val="008E7715"/>
    <w:rsid w:val="008F158C"/>
    <w:rsid w:val="00900F22"/>
    <w:rsid w:val="00901E60"/>
    <w:rsid w:val="00910118"/>
    <w:rsid w:val="0091437B"/>
    <w:rsid w:val="0091589D"/>
    <w:rsid w:val="00917D51"/>
    <w:rsid w:val="00921A9B"/>
    <w:rsid w:val="00923326"/>
    <w:rsid w:val="00923809"/>
    <w:rsid w:val="009264F8"/>
    <w:rsid w:val="00932847"/>
    <w:rsid w:val="00934339"/>
    <w:rsid w:val="00940F95"/>
    <w:rsid w:val="00945930"/>
    <w:rsid w:val="00946690"/>
    <w:rsid w:val="00946F9E"/>
    <w:rsid w:val="0095108B"/>
    <w:rsid w:val="009570BC"/>
    <w:rsid w:val="0096353E"/>
    <w:rsid w:val="00963E8F"/>
    <w:rsid w:val="00965BFC"/>
    <w:rsid w:val="00965D65"/>
    <w:rsid w:val="009674A1"/>
    <w:rsid w:val="00970924"/>
    <w:rsid w:val="00970BCF"/>
    <w:rsid w:val="0097557E"/>
    <w:rsid w:val="0098039A"/>
    <w:rsid w:val="009812BB"/>
    <w:rsid w:val="00993E78"/>
    <w:rsid w:val="009A0E20"/>
    <w:rsid w:val="009A294D"/>
    <w:rsid w:val="009A36E0"/>
    <w:rsid w:val="009A386A"/>
    <w:rsid w:val="009A4CB6"/>
    <w:rsid w:val="009A4EFB"/>
    <w:rsid w:val="009B3FF6"/>
    <w:rsid w:val="009B75DC"/>
    <w:rsid w:val="009C27A0"/>
    <w:rsid w:val="009C31E7"/>
    <w:rsid w:val="009C45D4"/>
    <w:rsid w:val="009C5B37"/>
    <w:rsid w:val="009C7859"/>
    <w:rsid w:val="009D1BAE"/>
    <w:rsid w:val="009D31E4"/>
    <w:rsid w:val="009D55E2"/>
    <w:rsid w:val="009D70A7"/>
    <w:rsid w:val="009E233B"/>
    <w:rsid w:val="009E501F"/>
    <w:rsid w:val="009E5785"/>
    <w:rsid w:val="009F0FB4"/>
    <w:rsid w:val="009F19D4"/>
    <w:rsid w:val="009F20AB"/>
    <w:rsid w:val="00A00E72"/>
    <w:rsid w:val="00A03D82"/>
    <w:rsid w:val="00A04ACB"/>
    <w:rsid w:val="00A138F6"/>
    <w:rsid w:val="00A14AEA"/>
    <w:rsid w:val="00A166C4"/>
    <w:rsid w:val="00A17065"/>
    <w:rsid w:val="00A20055"/>
    <w:rsid w:val="00A2320F"/>
    <w:rsid w:val="00A31140"/>
    <w:rsid w:val="00A317CA"/>
    <w:rsid w:val="00A37554"/>
    <w:rsid w:val="00A51526"/>
    <w:rsid w:val="00A519A3"/>
    <w:rsid w:val="00A54C80"/>
    <w:rsid w:val="00A552AD"/>
    <w:rsid w:val="00A609DE"/>
    <w:rsid w:val="00A650D6"/>
    <w:rsid w:val="00A662C6"/>
    <w:rsid w:val="00A6708D"/>
    <w:rsid w:val="00A72970"/>
    <w:rsid w:val="00A76D77"/>
    <w:rsid w:val="00A80670"/>
    <w:rsid w:val="00A81330"/>
    <w:rsid w:val="00A81F1E"/>
    <w:rsid w:val="00A8331A"/>
    <w:rsid w:val="00A861AE"/>
    <w:rsid w:val="00A9019B"/>
    <w:rsid w:val="00A90F79"/>
    <w:rsid w:val="00A94121"/>
    <w:rsid w:val="00A96840"/>
    <w:rsid w:val="00AA0515"/>
    <w:rsid w:val="00AA0FDF"/>
    <w:rsid w:val="00AA31D7"/>
    <w:rsid w:val="00AA4ED0"/>
    <w:rsid w:val="00AA55B0"/>
    <w:rsid w:val="00AB0CA9"/>
    <w:rsid w:val="00AB250A"/>
    <w:rsid w:val="00AB426F"/>
    <w:rsid w:val="00AB6667"/>
    <w:rsid w:val="00AB7653"/>
    <w:rsid w:val="00AC4DC8"/>
    <w:rsid w:val="00AC5700"/>
    <w:rsid w:val="00AC5837"/>
    <w:rsid w:val="00AC7352"/>
    <w:rsid w:val="00AC76BF"/>
    <w:rsid w:val="00AD0453"/>
    <w:rsid w:val="00AD2207"/>
    <w:rsid w:val="00AD7F93"/>
    <w:rsid w:val="00AE4145"/>
    <w:rsid w:val="00AE437E"/>
    <w:rsid w:val="00AE4B68"/>
    <w:rsid w:val="00AE6887"/>
    <w:rsid w:val="00AE6DD2"/>
    <w:rsid w:val="00AF258A"/>
    <w:rsid w:val="00AF33C8"/>
    <w:rsid w:val="00AF3429"/>
    <w:rsid w:val="00AF48A9"/>
    <w:rsid w:val="00AF5C17"/>
    <w:rsid w:val="00AF7687"/>
    <w:rsid w:val="00B007B8"/>
    <w:rsid w:val="00B01EDC"/>
    <w:rsid w:val="00B07C2F"/>
    <w:rsid w:val="00B1062A"/>
    <w:rsid w:val="00B14AC2"/>
    <w:rsid w:val="00B17FCB"/>
    <w:rsid w:val="00B20370"/>
    <w:rsid w:val="00B21124"/>
    <w:rsid w:val="00B22720"/>
    <w:rsid w:val="00B24389"/>
    <w:rsid w:val="00B243A7"/>
    <w:rsid w:val="00B313F1"/>
    <w:rsid w:val="00B31E64"/>
    <w:rsid w:val="00B32815"/>
    <w:rsid w:val="00B328CC"/>
    <w:rsid w:val="00B40438"/>
    <w:rsid w:val="00B4563B"/>
    <w:rsid w:val="00B45B9C"/>
    <w:rsid w:val="00B45FD2"/>
    <w:rsid w:val="00B47A74"/>
    <w:rsid w:val="00B5085A"/>
    <w:rsid w:val="00B50E78"/>
    <w:rsid w:val="00B54243"/>
    <w:rsid w:val="00B550F5"/>
    <w:rsid w:val="00B56BDB"/>
    <w:rsid w:val="00B57700"/>
    <w:rsid w:val="00B601A7"/>
    <w:rsid w:val="00B63B91"/>
    <w:rsid w:val="00B668C7"/>
    <w:rsid w:val="00B75D28"/>
    <w:rsid w:val="00B77A67"/>
    <w:rsid w:val="00B80802"/>
    <w:rsid w:val="00B83737"/>
    <w:rsid w:val="00B842A8"/>
    <w:rsid w:val="00B87D7F"/>
    <w:rsid w:val="00B87ECF"/>
    <w:rsid w:val="00B9353B"/>
    <w:rsid w:val="00B9406A"/>
    <w:rsid w:val="00BA0BC8"/>
    <w:rsid w:val="00BA1880"/>
    <w:rsid w:val="00BA1CDF"/>
    <w:rsid w:val="00BA31CC"/>
    <w:rsid w:val="00BA3501"/>
    <w:rsid w:val="00BA767F"/>
    <w:rsid w:val="00BA77ED"/>
    <w:rsid w:val="00BB01E4"/>
    <w:rsid w:val="00BC24CD"/>
    <w:rsid w:val="00BC50A5"/>
    <w:rsid w:val="00BC60E5"/>
    <w:rsid w:val="00BC7F93"/>
    <w:rsid w:val="00BD2230"/>
    <w:rsid w:val="00BD47B5"/>
    <w:rsid w:val="00BD5218"/>
    <w:rsid w:val="00BD63A8"/>
    <w:rsid w:val="00BE05C0"/>
    <w:rsid w:val="00BE07D4"/>
    <w:rsid w:val="00BE0FC3"/>
    <w:rsid w:val="00BE24E0"/>
    <w:rsid w:val="00BE39BB"/>
    <w:rsid w:val="00BF34CD"/>
    <w:rsid w:val="00BF39EF"/>
    <w:rsid w:val="00C07421"/>
    <w:rsid w:val="00C12745"/>
    <w:rsid w:val="00C134D3"/>
    <w:rsid w:val="00C15087"/>
    <w:rsid w:val="00C15931"/>
    <w:rsid w:val="00C16B2F"/>
    <w:rsid w:val="00C2084C"/>
    <w:rsid w:val="00C219B8"/>
    <w:rsid w:val="00C230D8"/>
    <w:rsid w:val="00C34BB7"/>
    <w:rsid w:val="00C423B7"/>
    <w:rsid w:val="00C4293E"/>
    <w:rsid w:val="00C443F4"/>
    <w:rsid w:val="00C454E6"/>
    <w:rsid w:val="00C5585D"/>
    <w:rsid w:val="00C57598"/>
    <w:rsid w:val="00C57A9B"/>
    <w:rsid w:val="00C603AC"/>
    <w:rsid w:val="00C60BB9"/>
    <w:rsid w:val="00C61BF9"/>
    <w:rsid w:val="00C66C65"/>
    <w:rsid w:val="00C702A4"/>
    <w:rsid w:val="00C76543"/>
    <w:rsid w:val="00C801E3"/>
    <w:rsid w:val="00C82525"/>
    <w:rsid w:val="00C83681"/>
    <w:rsid w:val="00C83D6C"/>
    <w:rsid w:val="00C866B2"/>
    <w:rsid w:val="00C90D17"/>
    <w:rsid w:val="00C93252"/>
    <w:rsid w:val="00C94680"/>
    <w:rsid w:val="00C94B6B"/>
    <w:rsid w:val="00C97685"/>
    <w:rsid w:val="00CA53CF"/>
    <w:rsid w:val="00CA620F"/>
    <w:rsid w:val="00CA7313"/>
    <w:rsid w:val="00CB2563"/>
    <w:rsid w:val="00CB4CD4"/>
    <w:rsid w:val="00CB57B9"/>
    <w:rsid w:val="00CC1704"/>
    <w:rsid w:val="00CC4392"/>
    <w:rsid w:val="00CC562F"/>
    <w:rsid w:val="00CD021D"/>
    <w:rsid w:val="00CD1022"/>
    <w:rsid w:val="00CD610F"/>
    <w:rsid w:val="00CE6927"/>
    <w:rsid w:val="00CE6C2C"/>
    <w:rsid w:val="00CE72DD"/>
    <w:rsid w:val="00CF3AA3"/>
    <w:rsid w:val="00D017F9"/>
    <w:rsid w:val="00D037E3"/>
    <w:rsid w:val="00D03CC7"/>
    <w:rsid w:val="00D04478"/>
    <w:rsid w:val="00D070E7"/>
    <w:rsid w:val="00D07F1F"/>
    <w:rsid w:val="00D11C29"/>
    <w:rsid w:val="00D149DA"/>
    <w:rsid w:val="00D1565A"/>
    <w:rsid w:val="00D15AF8"/>
    <w:rsid w:val="00D17901"/>
    <w:rsid w:val="00D26722"/>
    <w:rsid w:val="00D27662"/>
    <w:rsid w:val="00D3373F"/>
    <w:rsid w:val="00D33CB1"/>
    <w:rsid w:val="00D378E7"/>
    <w:rsid w:val="00D41FD2"/>
    <w:rsid w:val="00D4357C"/>
    <w:rsid w:val="00D44260"/>
    <w:rsid w:val="00D466F1"/>
    <w:rsid w:val="00D46FA9"/>
    <w:rsid w:val="00D50323"/>
    <w:rsid w:val="00D55AA0"/>
    <w:rsid w:val="00D57879"/>
    <w:rsid w:val="00D57F11"/>
    <w:rsid w:val="00D6105E"/>
    <w:rsid w:val="00D6325F"/>
    <w:rsid w:val="00D6622C"/>
    <w:rsid w:val="00D70E6B"/>
    <w:rsid w:val="00D71158"/>
    <w:rsid w:val="00D74E33"/>
    <w:rsid w:val="00D804C3"/>
    <w:rsid w:val="00D8249F"/>
    <w:rsid w:val="00D82D5E"/>
    <w:rsid w:val="00D84E20"/>
    <w:rsid w:val="00D863DA"/>
    <w:rsid w:val="00D87075"/>
    <w:rsid w:val="00D87D38"/>
    <w:rsid w:val="00D904DB"/>
    <w:rsid w:val="00D91492"/>
    <w:rsid w:val="00D92376"/>
    <w:rsid w:val="00D92E1B"/>
    <w:rsid w:val="00D93338"/>
    <w:rsid w:val="00D95318"/>
    <w:rsid w:val="00D97643"/>
    <w:rsid w:val="00D97B59"/>
    <w:rsid w:val="00DB123E"/>
    <w:rsid w:val="00DB44EA"/>
    <w:rsid w:val="00DB5C59"/>
    <w:rsid w:val="00DC0829"/>
    <w:rsid w:val="00DC67F0"/>
    <w:rsid w:val="00DC6DEA"/>
    <w:rsid w:val="00DD593B"/>
    <w:rsid w:val="00DD689F"/>
    <w:rsid w:val="00DE21C9"/>
    <w:rsid w:val="00DE2A2C"/>
    <w:rsid w:val="00DE7440"/>
    <w:rsid w:val="00DF22F3"/>
    <w:rsid w:val="00DF6F70"/>
    <w:rsid w:val="00E043FA"/>
    <w:rsid w:val="00E135CD"/>
    <w:rsid w:val="00E1491A"/>
    <w:rsid w:val="00E1564C"/>
    <w:rsid w:val="00E159E8"/>
    <w:rsid w:val="00E15F4B"/>
    <w:rsid w:val="00E16B83"/>
    <w:rsid w:val="00E20B9C"/>
    <w:rsid w:val="00E23BF0"/>
    <w:rsid w:val="00E310BF"/>
    <w:rsid w:val="00E31505"/>
    <w:rsid w:val="00E3394A"/>
    <w:rsid w:val="00E35398"/>
    <w:rsid w:val="00E35C26"/>
    <w:rsid w:val="00E3625E"/>
    <w:rsid w:val="00E3646B"/>
    <w:rsid w:val="00E45F8D"/>
    <w:rsid w:val="00E46392"/>
    <w:rsid w:val="00E463F7"/>
    <w:rsid w:val="00E51511"/>
    <w:rsid w:val="00E551C0"/>
    <w:rsid w:val="00E643BB"/>
    <w:rsid w:val="00E650FD"/>
    <w:rsid w:val="00E703FB"/>
    <w:rsid w:val="00E7133C"/>
    <w:rsid w:val="00E7477C"/>
    <w:rsid w:val="00E747C5"/>
    <w:rsid w:val="00E74D91"/>
    <w:rsid w:val="00E7669B"/>
    <w:rsid w:val="00E76FA1"/>
    <w:rsid w:val="00E80E31"/>
    <w:rsid w:val="00E839B9"/>
    <w:rsid w:val="00E84562"/>
    <w:rsid w:val="00E8506B"/>
    <w:rsid w:val="00E85B7E"/>
    <w:rsid w:val="00E904E5"/>
    <w:rsid w:val="00E92AFD"/>
    <w:rsid w:val="00EA67EE"/>
    <w:rsid w:val="00EA68C8"/>
    <w:rsid w:val="00EA6BD6"/>
    <w:rsid w:val="00EB463F"/>
    <w:rsid w:val="00EB7C49"/>
    <w:rsid w:val="00EC0C89"/>
    <w:rsid w:val="00EC6C46"/>
    <w:rsid w:val="00EC7A11"/>
    <w:rsid w:val="00ED148C"/>
    <w:rsid w:val="00ED1FF3"/>
    <w:rsid w:val="00ED488C"/>
    <w:rsid w:val="00ED654B"/>
    <w:rsid w:val="00ED683B"/>
    <w:rsid w:val="00EE324C"/>
    <w:rsid w:val="00EE3C11"/>
    <w:rsid w:val="00EE6268"/>
    <w:rsid w:val="00EF0B5E"/>
    <w:rsid w:val="00EF2C34"/>
    <w:rsid w:val="00F0259E"/>
    <w:rsid w:val="00F05E96"/>
    <w:rsid w:val="00F07C27"/>
    <w:rsid w:val="00F17332"/>
    <w:rsid w:val="00F208DB"/>
    <w:rsid w:val="00F20D2D"/>
    <w:rsid w:val="00F24385"/>
    <w:rsid w:val="00F25535"/>
    <w:rsid w:val="00F258CB"/>
    <w:rsid w:val="00F25C29"/>
    <w:rsid w:val="00F27C0B"/>
    <w:rsid w:val="00F302AC"/>
    <w:rsid w:val="00F3076A"/>
    <w:rsid w:val="00F31244"/>
    <w:rsid w:val="00F33910"/>
    <w:rsid w:val="00F33F96"/>
    <w:rsid w:val="00F34D15"/>
    <w:rsid w:val="00F4049F"/>
    <w:rsid w:val="00F41DCA"/>
    <w:rsid w:val="00F433CA"/>
    <w:rsid w:val="00F459B5"/>
    <w:rsid w:val="00F47482"/>
    <w:rsid w:val="00F5353D"/>
    <w:rsid w:val="00F53C76"/>
    <w:rsid w:val="00F54638"/>
    <w:rsid w:val="00F55718"/>
    <w:rsid w:val="00F57ED6"/>
    <w:rsid w:val="00F60A5B"/>
    <w:rsid w:val="00F60DA6"/>
    <w:rsid w:val="00F671FB"/>
    <w:rsid w:val="00F71C71"/>
    <w:rsid w:val="00F72C08"/>
    <w:rsid w:val="00F73168"/>
    <w:rsid w:val="00F73675"/>
    <w:rsid w:val="00F85DDF"/>
    <w:rsid w:val="00F87B9C"/>
    <w:rsid w:val="00F94E75"/>
    <w:rsid w:val="00FA0E2C"/>
    <w:rsid w:val="00FA46EB"/>
    <w:rsid w:val="00FA4D0A"/>
    <w:rsid w:val="00FA6621"/>
    <w:rsid w:val="00FA6F11"/>
    <w:rsid w:val="00FA73D3"/>
    <w:rsid w:val="00FB1056"/>
    <w:rsid w:val="00FB1DA0"/>
    <w:rsid w:val="00FB2E76"/>
    <w:rsid w:val="00FB688B"/>
    <w:rsid w:val="00FC40C1"/>
    <w:rsid w:val="00FD3B9D"/>
    <w:rsid w:val="00FD563D"/>
    <w:rsid w:val="00FE4B61"/>
    <w:rsid w:val="00FE628B"/>
    <w:rsid w:val="00FE7AA5"/>
    <w:rsid w:val="00FF04B4"/>
    <w:rsid w:val="00FF0676"/>
    <w:rsid w:val="00FF1A46"/>
    <w:rsid w:val="00FF2230"/>
    <w:rsid w:val="00FF227D"/>
    <w:rsid w:val="00FF2AFB"/>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75CFD"/>
  <w15:chartTrackingRefBased/>
  <w15:docId w15:val="{78F9ABEB-633D-664F-977C-15536C0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140"/>
    <w:rPr>
      <w:sz w:val="24"/>
      <w:szCs w:val="24"/>
      <w:lang w:eastAsia="en-US"/>
    </w:rPr>
  </w:style>
  <w:style w:type="paragraph" w:styleId="Heading1">
    <w:name w:val="heading 1"/>
    <w:basedOn w:val="Normal"/>
    <w:next w:val="Normal"/>
    <w:link w:val="Heading1Char"/>
    <w:qFormat/>
    <w:rsid w:val="00F17332"/>
    <w:pPr>
      <w:keepNext/>
      <w:spacing w:before="240" w:after="60"/>
      <w:outlineLvl w:val="0"/>
    </w:pPr>
    <w:rPr>
      <w:rFonts w:ascii="Cambria" w:hAnsi="Cambria"/>
      <w:b/>
      <w:bCs/>
      <w:kern w:val="32"/>
      <w:sz w:val="32"/>
      <w:szCs w:val="32"/>
    </w:rPr>
  </w:style>
  <w:style w:type="paragraph" w:styleId="Heading2">
    <w:name w:val="heading 2"/>
    <w:basedOn w:val="Normal"/>
    <w:next w:val="BlockText"/>
    <w:link w:val="Heading2Char"/>
    <w:unhideWhenUsed/>
    <w:qFormat/>
    <w:rsid w:val="00105D44"/>
    <w:pPr>
      <w:keepNext/>
      <w:spacing w:before="240" w:after="60" w:line="276" w:lineRule="auto"/>
      <w:jc w:val="center"/>
      <w:outlineLvl w:val="1"/>
    </w:pPr>
    <w:rPr>
      <w:rFonts w:ascii="Cambria" w:hAnsi="Cambria"/>
      <w:b/>
      <w:bCs/>
      <w:i/>
      <w:iCs/>
      <w:sz w:val="28"/>
      <w:szCs w:val="28"/>
      <w:lang w:val="x-none"/>
    </w:rPr>
  </w:style>
  <w:style w:type="paragraph" w:styleId="Heading5">
    <w:name w:val="heading 5"/>
    <w:basedOn w:val="Normal"/>
    <w:next w:val="Normal"/>
    <w:link w:val="Heading5Char"/>
    <w:qFormat/>
    <w:rsid w:val="00F17332"/>
    <w:pPr>
      <w:spacing w:before="240" w:after="60"/>
      <w:outlineLvl w:val="4"/>
    </w:pPr>
    <w:rPr>
      <w:rFonts w:ascii="Calibri" w:hAnsi="Calibri"/>
      <w:b/>
      <w:bCs/>
      <w:i/>
      <w:iCs/>
      <w:sz w:val="26"/>
      <w:szCs w:val="26"/>
      <w:lang w:val="lv-LV" w:eastAsia="lv-LV"/>
    </w:rPr>
  </w:style>
  <w:style w:type="paragraph" w:styleId="Heading6">
    <w:name w:val="heading 6"/>
    <w:basedOn w:val="Normal"/>
    <w:next w:val="Normal"/>
    <w:link w:val="Heading6Char"/>
    <w:qFormat/>
    <w:rsid w:val="00671F97"/>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9"/>
    <w:unhideWhenUsed/>
    <w:qFormat/>
    <w:rsid w:val="00105D44"/>
    <w:pPr>
      <w:spacing w:before="240" w:after="60" w:line="276" w:lineRule="auto"/>
      <w:jc w:val="center"/>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F65"/>
    <w:rPr>
      <w:color w:val="0000FF"/>
      <w:u w:val="single"/>
    </w:rPr>
  </w:style>
  <w:style w:type="paragraph" w:customStyle="1" w:styleId="CharCharChar1CharCharCharRakstzRakstz">
    <w:name w:val="Char Char Char1 Char Char Char Rakstz. Rakstz."/>
    <w:basedOn w:val="Normal"/>
    <w:rsid w:val="00FB688B"/>
    <w:pPr>
      <w:spacing w:before="120" w:after="16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link w:val="Heading6"/>
    <w:rsid w:val="00671F97"/>
    <w:rPr>
      <w:b/>
      <w:bCs/>
      <w:color w:val="000000"/>
      <w:sz w:val="36"/>
      <w:szCs w:val="22"/>
      <w:lang w:val="lv-LV" w:eastAsia="en-US" w:bidi="ar-SA"/>
    </w:rPr>
  </w:style>
  <w:style w:type="paragraph" w:styleId="ListParagraph">
    <w:name w:val="List Paragraph"/>
    <w:aliases w:val="Strip,Saistīto dokumentu saraksts,Normal bullet 2,Bullet list,Medium Grid 1 - Accent 21,H&amp;P List Paragraph,2,Syle 1,Virsraksti,PPS_Bullet,Numurets,Colorful List - Accent 12,Body,Text,Macro,Plain,Saraksta rindkopa"/>
    <w:basedOn w:val="Normal"/>
    <w:link w:val="ListParagraphChar"/>
    <w:uiPriority w:val="34"/>
    <w:qFormat/>
    <w:rsid w:val="00671F97"/>
    <w:pPr>
      <w:spacing w:after="200" w:line="276" w:lineRule="auto"/>
      <w:ind w:left="720"/>
    </w:pPr>
    <w:rPr>
      <w:rFonts w:ascii="Calibri" w:hAnsi="Calibri"/>
      <w:sz w:val="22"/>
      <w:szCs w:val="22"/>
      <w:lang w:val="lv-LV" w:eastAsia="lv-LV"/>
    </w:rPr>
  </w:style>
  <w:style w:type="paragraph" w:customStyle="1" w:styleId="Style2">
    <w:name w:val="Style 2"/>
    <w:uiPriority w:val="99"/>
    <w:rsid w:val="00671F97"/>
    <w:pPr>
      <w:widowControl w:val="0"/>
      <w:autoSpaceDE w:val="0"/>
      <w:autoSpaceDN w:val="0"/>
      <w:ind w:left="1440" w:hanging="432"/>
      <w:jc w:val="both"/>
    </w:pPr>
    <w:rPr>
      <w:sz w:val="22"/>
      <w:szCs w:val="22"/>
      <w:lang w:val="lv-LV" w:eastAsia="lv-LV"/>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after="16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rsid w:val="00AB6667"/>
    <w:rPr>
      <w:rFonts w:ascii="Tahoma" w:hAnsi="Tahoma" w:cs="Tahoma"/>
      <w:sz w:val="16"/>
      <w:szCs w:val="16"/>
    </w:rPr>
  </w:style>
  <w:style w:type="character" w:customStyle="1" w:styleId="BalloonTextChar">
    <w:name w:val="Balloon Text Char"/>
    <w:link w:val="BalloonText"/>
    <w:rsid w:val="00AB6667"/>
    <w:rPr>
      <w:rFonts w:ascii="Tahoma" w:hAnsi="Tahoma" w:cs="Tahoma"/>
      <w:sz w:val="16"/>
      <w:szCs w:val="16"/>
      <w:lang w:val="en-US" w:eastAsia="en-US"/>
    </w:rPr>
  </w:style>
  <w:style w:type="paragraph" w:styleId="NormalWeb">
    <w:name w:val="Normal (Web)"/>
    <w:basedOn w:val="Normal"/>
    <w:uiPriority w:val="99"/>
    <w:rsid w:val="00B56BDB"/>
    <w:pPr>
      <w:spacing w:before="100"/>
    </w:pPr>
    <w:rPr>
      <w:lang w:val="en-GB"/>
    </w:rPr>
  </w:style>
  <w:style w:type="character" w:customStyle="1" w:styleId="Heading2Char">
    <w:name w:val="Heading 2 Char"/>
    <w:link w:val="Heading2"/>
    <w:rsid w:val="00105D44"/>
    <w:rPr>
      <w:rFonts w:ascii="Cambria" w:hAnsi="Cambria"/>
      <w:b/>
      <w:bCs/>
      <w:i/>
      <w:iCs/>
      <w:sz w:val="28"/>
      <w:szCs w:val="28"/>
      <w:lang w:val="x-none" w:eastAsia="en-US"/>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qFormat/>
    <w:rsid w:val="00105D44"/>
    <w:pPr>
      <w:spacing w:after="200" w:line="276" w:lineRule="auto"/>
      <w:ind w:left="720"/>
      <w:contextualSpacing/>
    </w:pPr>
    <w:rPr>
      <w:rFonts w:ascii="Calibri" w:hAnsi="Calibri"/>
      <w:sz w:val="22"/>
      <w:szCs w:val="22"/>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link w:val="Heading7"/>
    <w:uiPriority w:val="99"/>
    <w:rsid w:val="00105D44"/>
    <w:rPr>
      <w:rFonts w:ascii="Calibri" w:hAnsi="Calibri"/>
      <w:sz w:val="24"/>
      <w:szCs w:val="24"/>
      <w:lang w:val="x-none" w:eastAsia="en-US"/>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Normal bullet 2 Char,Bullet list Char,Medium Grid 1 - Accent 21 Char,H&amp;P List Paragraph Char,2 Char,Syle 1 Char,Virsraksti Char,PPS_Bullet Char,Numurets Char,Colorful List - Accent 12 Char"/>
    <w:link w:val="ListParagraph"/>
    <w:uiPriority w:val="34"/>
    <w:qFormat/>
    <w:locked/>
    <w:rsid w:val="00E7477C"/>
    <w:rPr>
      <w:rFonts w:ascii="Calibri" w:hAnsi="Calibri"/>
      <w:sz w:val="22"/>
      <w:szCs w:val="22"/>
    </w:rPr>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Heading1Char">
    <w:name w:val="Heading 1 Char"/>
    <w:link w:val="Heading1"/>
    <w:rsid w:val="00F17332"/>
    <w:rPr>
      <w:rFonts w:ascii="Cambria" w:eastAsia="Times New Roman" w:hAnsi="Cambria" w:cs="Times New Roman"/>
      <w:b/>
      <w:bCs/>
      <w:kern w:val="32"/>
      <w:sz w:val="32"/>
      <w:szCs w:val="32"/>
      <w:lang w:val="en-US" w:eastAsia="en-US"/>
    </w:rPr>
  </w:style>
  <w:style w:type="paragraph" w:customStyle="1" w:styleId="NormalWeb1">
    <w:name w:val="Normal (Web)1"/>
    <w:basedOn w:val="Normal"/>
    <w:rsid w:val="00F17332"/>
    <w:pPr>
      <w:suppressAutoHyphens/>
      <w:spacing w:before="280" w:after="280"/>
    </w:pPr>
    <w:rPr>
      <w:lang w:val="lv-LV" w:eastAsia="zh-CN"/>
    </w:rPr>
  </w:style>
  <w:style w:type="character" w:customStyle="1" w:styleId="Heading5Char">
    <w:name w:val="Heading 5 Char"/>
    <w:link w:val="Heading5"/>
    <w:rsid w:val="00F17332"/>
    <w:rPr>
      <w:rFonts w:ascii="Calibri" w:hAnsi="Calibri"/>
      <w:b/>
      <w:bCs/>
      <w:i/>
      <w:iCs/>
      <w:sz w:val="26"/>
      <w:szCs w:val="26"/>
    </w:rPr>
  </w:style>
  <w:style w:type="character" w:customStyle="1" w:styleId="ft13">
    <w:name w:val="ft13"/>
    <w:rsid w:val="00923809"/>
  </w:style>
  <w:style w:type="paragraph" w:customStyle="1" w:styleId="Default">
    <w:name w:val="Default"/>
    <w:rsid w:val="00D6622C"/>
    <w:pPr>
      <w:autoSpaceDE w:val="0"/>
      <w:autoSpaceDN w:val="0"/>
      <w:adjustRightInd w:val="0"/>
    </w:pPr>
    <w:rPr>
      <w:color w:val="000000"/>
      <w:sz w:val="24"/>
      <w:szCs w:val="24"/>
      <w:lang w:val="lv-LV" w:eastAsia="lv-LV"/>
    </w:rPr>
  </w:style>
  <w:style w:type="character" w:styleId="UnresolvedMention">
    <w:name w:val="Unresolved Mention"/>
    <w:uiPriority w:val="99"/>
    <w:semiHidden/>
    <w:unhideWhenUsed/>
    <w:rsid w:val="00124E1F"/>
    <w:rPr>
      <w:color w:val="605E5C"/>
      <w:shd w:val="clear" w:color="auto" w:fill="E1DFDD"/>
    </w:rPr>
  </w:style>
  <w:style w:type="table" w:styleId="TableGrid">
    <w:name w:val="Table Grid"/>
    <w:basedOn w:val="TableNormal"/>
    <w:uiPriority w:val="59"/>
    <w:rsid w:val="002D12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RakstzRakstz0">
    <w:name w:val="Char Char Char1 Char Char Char Rakstz. Rakstz."/>
    <w:basedOn w:val="Normal"/>
    <w:rsid w:val="00DC6DEA"/>
    <w:pPr>
      <w:spacing w:before="120" w:after="160" w:line="240" w:lineRule="exact"/>
      <w:ind w:firstLine="720"/>
      <w:jc w:val="both"/>
    </w:pPr>
    <w:rPr>
      <w:rFonts w:ascii="Verdana" w:hAnsi="Verdana"/>
      <w:sz w:val="20"/>
      <w:szCs w:val="20"/>
    </w:rPr>
  </w:style>
  <w:style w:type="character" w:styleId="Strong">
    <w:name w:val="Strong"/>
    <w:basedOn w:val="DefaultParagraphFont"/>
    <w:uiPriority w:val="22"/>
    <w:qFormat/>
    <w:rsid w:val="00002373"/>
    <w:rPr>
      <w:b/>
      <w:bCs/>
    </w:rPr>
  </w:style>
  <w:style w:type="paragraph" w:styleId="BodyTextIndent">
    <w:name w:val="Body Text Indent"/>
    <w:basedOn w:val="Normal"/>
    <w:link w:val="BodyTextIndentChar"/>
    <w:rsid w:val="005615A6"/>
    <w:pPr>
      <w:spacing w:after="120"/>
      <w:ind w:left="283"/>
    </w:pPr>
  </w:style>
  <w:style w:type="character" w:customStyle="1" w:styleId="BodyTextIndentChar">
    <w:name w:val="Body Text Indent Char"/>
    <w:basedOn w:val="DefaultParagraphFont"/>
    <w:link w:val="BodyTextIndent"/>
    <w:rsid w:val="005615A6"/>
    <w:rPr>
      <w:sz w:val="24"/>
      <w:szCs w:val="24"/>
      <w:lang w:eastAsia="en-US"/>
    </w:rPr>
  </w:style>
  <w:style w:type="paragraph" w:customStyle="1" w:styleId="Text1">
    <w:name w:val="Text 1"/>
    <w:basedOn w:val="Normal"/>
    <w:rsid w:val="001140AE"/>
    <w:pPr>
      <w:spacing w:before="240" w:line="240" w:lineRule="exact"/>
      <w:ind w:left="567"/>
      <w:jc w:val="both"/>
    </w:pPr>
    <w:rPr>
      <w:rFonts w:ascii="Cambria" w:eastAsia="Cambria" w:hAnsi="Cambria" w:cs="Cambria"/>
      <w:szCs w:val="20"/>
      <w:lang w:val="en-GB"/>
    </w:rPr>
  </w:style>
  <w:style w:type="paragraph" w:customStyle="1" w:styleId="Style1">
    <w:name w:val="Style1"/>
    <w:autoRedefine/>
    <w:qFormat/>
    <w:rsid w:val="001140AE"/>
    <w:pPr>
      <w:numPr>
        <w:ilvl w:val="1"/>
        <w:numId w:val="7"/>
      </w:numPr>
      <w:tabs>
        <w:tab w:val="clear" w:pos="928"/>
        <w:tab w:val="num" w:pos="568"/>
      </w:tabs>
      <w:suppressAutoHyphens/>
      <w:ind w:left="567" w:hanging="567"/>
      <w:jc w:val="both"/>
    </w:pPr>
    <w:rPr>
      <w:rFonts w:eastAsia="Cambria"/>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39201322">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279453953">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944192555">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51541257">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428309164">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544596">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668752716">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40321706">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888839102">
      <w:bodyDiv w:val="1"/>
      <w:marLeft w:val="0"/>
      <w:marRight w:val="0"/>
      <w:marTop w:val="0"/>
      <w:marBottom w:val="0"/>
      <w:divBdr>
        <w:top w:val="none" w:sz="0" w:space="0" w:color="auto"/>
        <w:left w:val="none" w:sz="0" w:space="0" w:color="auto"/>
        <w:bottom w:val="none" w:sz="0" w:space="0" w:color="auto"/>
        <w:right w:val="none" w:sz="0" w:space="0" w:color="auto"/>
      </w:divBdr>
    </w:div>
    <w:div w:id="1978992185">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074501066">
      <w:bodyDiv w:val="1"/>
      <w:marLeft w:val="0"/>
      <w:marRight w:val="0"/>
      <w:marTop w:val="0"/>
      <w:marBottom w:val="0"/>
      <w:divBdr>
        <w:top w:val="none" w:sz="0" w:space="0" w:color="auto"/>
        <w:left w:val="none" w:sz="0" w:space="0" w:color="auto"/>
        <w:bottom w:val="none" w:sz="0" w:space="0" w:color="auto"/>
        <w:right w:val="none" w:sz="0" w:space="0" w:color="auto"/>
      </w:divBdr>
    </w:div>
    <w:div w:id="2107647299">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s.capkevics@saulkrast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tons.capkevics@saulkrasti.lv" TargetMode="External"/><Relationship Id="rId4" Type="http://schemas.openxmlformats.org/officeDocument/2006/relationships/settings" Target="settings.xml"/><Relationship Id="rId9" Type="http://schemas.openxmlformats.org/officeDocument/2006/relationships/hyperlink" Target="mailto:kultura@saulkrast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4018-B6A2-4942-85A4-AA05CCA1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10798</Words>
  <Characters>6155</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DEMO</Company>
  <LinksUpToDate>false</LinksUpToDate>
  <CharactersWithSpaces>16920</CharactersWithSpaces>
  <SharedDoc>false</SharedDoc>
  <HLinks>
    <vt:vector size="12" baseType="variant">
      <vt:variant>
        <vt:i4>7471114</vt:i4>
      </vt:variant>
      <vt:variant>
        <vt:i4>3</vt:i4>
      </vt:variant>
      <vt:variant>
        <vt:i4>0</vt:i4>
      </vt:variant>
      <vt:variant>
        <vt:i4>5</vt:i4>
      </vt:variant>
      <vt:variant>
        <vt:lpwstr>mailto:arta.skudrena@saulkrasti.lv</vt:lpwstr>
      </vt:variant>
      <vt:variant>
        <vt:lpwstr/>
      </vt:variant>
      <vt:variant>
        <vt:i4>7471114</vt:i4>
      </vt:variant>
      <vt:variant>
        <vt:i4>0</vt:i4>
      </vt:variant>
      <vt:variant>
        <vt:i4>0</vt:i4>
      </vt:variant>
      <vt:variant>
        <vt:i4>5</vt:i4>
      </vt:variant>
      <vt:variant>
        <vt:lpwstr>mailto:arta.skudrena@saulkrasti.lv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Juris Zdanoks</cp:lastModifiedBy>
  <cp:revision>3</cp:revision>
  <cp:lastPrinted>2021-02-24T10:13:00Z</cp:lastPrinted>
  <dcterms:created xsi:type="dcterms:W3CDTF">2022-04-01T08:22:00Z</dcterms:created>
  <dcterms:modified xsi:type="dcterms:W3CDTF">2022-04-01T08:22:00Z</dcterms:modified>
</cp:coreProperties>
</file>