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3AD16" w14:textId="77777777" w:rsidR="002238CD" w:rsidRPr="000B5FDC" w:rsidRDefault="002238CD" w:rsidP="002238CD">
      <w:pPr>
        <w:keepNext/>
        <w:shd w:val="clear" w:color="auto" w:fill="FFFFFF"/>
        <w:tabs>
          <w:tab w:val="left" w:pos="8201"/>
        </w:tabs>
        <w:suppressAutoHyphens/>
        <w:jc w:val="center"/>
        <w:outlineLvl w:val="5"/>
        <w:rPr>
          <w:b/>
          <w:bCs/>
          <w:sz w:val="36"/>
          <w:lang w:val="lv-LV" w:eastAsia="zh-CN"/>
        </w:rPr>
      </w:pPr>
      <w:bookmarkStart w:id="0" w:name="_Hlk108622722"/>
      <w:r w:rsidRPr="000B5FDC">
        <w:rPr>
          <w:noProof/>
          <w:lang w:val="lv-LV" w:eastAsia="zh-CN"/>
        </w:rPr>
        <w:drawing>
          <wp:inline distT="0" distB="0" distL="0" distR="0" wp14:anchorId="0344A819" wp14:editId="7BF16B0B">
            <wp:extent cx="845820" cy="891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45820" cy="891540"/>
                    </a:xfrm>
                    <a:prstGeom prst="rect">
                      <a:avLst/>
                    </a:prstGeom>
                    <a:noFill/>
                    <a:ln>
                      <a:noFill/>
                    </a:ln>
                  </pic:spPr>
                </pic:pic>
              </a:graphicData>
            </a:graphic>
          </wp:inline>
        </w:drawing>
      </w:r>
      <w:bookmarkEnd w:id="0"/>
    </w:p>
    <w:p w14:paraId="7743FBE8" w14:textId="77777777" w:rsidR="002238CD" w:rsidRPr="000B5FDC" w:rsidRDefault="002238CD" w:rsidP="002238CD">
      <w:pPr>
        <w:keepNext/>
        <w:shd w:val="clear" w:color="auto" w:fill="FFFFFF"/>
        <w:tabs>
          <w:tab w:val="left" w:pos="8201"/>
        </w:tabs>
        <w:suppressAutoHyphens/>
        <w:jc w:val="center"/>
        <w:outlineLvl w:val="5"/>
        <w:rPr>
          <w:b/>
          <w:bCs/>
          <w:sz w:val="28"/>
          <w:szCs w:val="28"/>
          <w:lang w:val="lv-LV" w:eastAsia="zh-CN"/>
        </w:rPr>
      </w:pPr>
      <w:r w:rsidRPr="000B5FDC">
        <w:rPr>
          <w:b/>
          <w:sz w:val="28"/>
          <w:szCs w:val="28"/>
          <w:lang w:val="lv-LV" w:eastAsia="zh-CN"/>
        </w:rPr>
        <w:t>Saulkrastu novada pašvaldība</w:t>
      </w:r>
    </w:p>
    <w:p w14:paraId="0623E819" w14:textId="77777777" w:rsidR="002238CD" w:rsidRPr="000B5FDC" w:rsidRDefault="002238CD" w:rsidP="002238CD">
      <w:pPr>
        <w:keepNext/>
        <w:shd w:val="clear" w:color="auto" w:fill="FFFFFF"/>
        <w:tabs>
          <w:tab w:val="left" w:pos="8201"/>
        </w:tabs>
        <w:suppressAutoHyphens/>
        <w:jc w:val="center"/>
        <w:outlineLvl w:val="5"/>
        <w:rPr>
          <w:b/>
          <w:bCs/>
          <w:sz w:val="36"/>
          <w:lang w:val="lv-LV" w:eastAsia="zh-CN"/>
        </w:rPr>
      </w:pPr>
      <w:r w:rsidRPr="000B5FDC">
        <w:rPr>
          <w:b/>
          <w:sz w:val="36"/>
          <w:lang w:val="lv-LV" w:eastAsia="zh-CN"/>
        </w:rPr>
        <w:t>Sējas Mūzikas un mākslas skola</w:t>
      </w:r>
    </w:p>
    <w:p w14:paraId="2A8BC174" w14:textId="77777777" w:rsidR="002238CD" w:rsidRPr="000B5FDC" w:rsidRDefault="002238CD" w:rsidP="002238CD">
      <w:pPr>
        <w:suppressAutoHyphens/>
        <w:jc w:val="center"/>
        <w:rPr>
          <w:lang w:val="lv-LV" w:eastAsia="zh-CN"/>
        </w:rPr>
      </w:pPr>
      <w:proofErr w:type="spellStart"/>
      <w:r w:rsidRPr="000B5FDC">
        <w:rPr>
          <w:lang w:val="lv-LV" w:eastAsia="zh-CN"/>
        </w:rPr>
        <w:t>Reģ.Nr</w:t>
      </w:r>
      <w:proofErr w:type="spellEnd"/>
      <w:r w:rsidRPr="000B5FDC">
        <w:rPr>
          <w:lang w:val="lv-LV" w:eastAsia="zh-CN"/>
        </w:rPr>
        <w:t xml:space="preserve">. </w:t>
      </w:r>
      <w:r w:rsidRPr="000B5FDC">
        <w:rPr>
          <w:color w:val="000000"/>
          <w:lang w:val="lv-LV" w:eastAsia="zh-CN"/>
        </w:rPr>
        <w:t>40900036842</w:t>
      </w:r>
      <w:r w:rsidRPr="000B5FDC">
        <w:rPr>
          <w:lang w:val="lv-LV" w:eastAsia="zh-CN"/>
        </w:rPr>
        <w:t>, „</w:t>
      </w:r>
      <w:proofErr w:type="spellStart"/>
      <w:r w:rsidRPr="000B5FDC">
        <w:rPr>
          <w:lang w:val="lv-LV" w:eastAsia="zh-CN"/>
        </w:rPr>
        <w:t>Jēņos</w:t>
      </w:r>
      <w:proofErr w:type="spellEnd"/>
      <w:r w:rsidRPr="000B5FDC">
        <w:rPr>
          <w:lang w:val="lv-LV" w:eastAsia="zh-CN"/>
        </w:rPr>
        <w:t>”, Lojā, Sējas pagastā, Saulkrastu novadā, LV – 2142</w:t>
      </w:r>
    </w:p>
    <w:p w14:paraId="4E8945B9" w14:textId="77777777" w:rsidR="002238CD" w:rsidRPr="000B5FDC" w:rsidRDefault="002238CD" w:rsidP="002238CD">
      <w:pPr>
        <w:pBdr>
          <w:top w:val="none" w:sz="0" w:space="0" w:color="000000"/>
          <w:left w:val="none" w:sz="0" w:space="0" w:color="000000"/>
          <w:bottom w:val="single" w:sz="12" w:space="1" w:color="000000"/>
          <w:right w:val="none" w:sz="0" w:space="0" w:color="000000"/>
        </w:pBdr>
        <w:suppressAutoHyphens/>
        <w:jc w:val="center"/>
        <w:rPr>
          <w:lang w:val="lv-LV" w:eastAsia="zh-CN"/>
        </w:rPr>
      </w:pPr>
      <w:r w:rsidRPr="000B5FDC">
        <w:rPr>
          <w:lang w:val="lv-LV" w:eastAsia="zh-CN"/>
        </w:rPr>
        <w:t>Tālrunis: 27891858, e – pasts: sejasmms@saulkrasti.lv</w:t>
      </w:r>
    </w:p>
    <w:p w14:paraId="20264C6D" w14:textId="77777777" w:rsidR="00C0383F" w:rsidRPr="000B5FDC" w:rsidRDefault="00C0383F" w:rsidP="00FC1E05">
      <w:pPr>
        <w:jc w:val="center"/>
        <w:rPr>
          <w:b/>
          <w:lang w:val="lv-LV"/>
        </w:rPr>
      </w:pPr>
    </w:p>
    <w:p w14:paraId="784EAAB1" w14:textId="77777777" w:rsidR="00D57879" w:rsidRPr="000B5FDC" w:rsidRDefault="009D4A33" w:rsidP="00FC1E05">
      <w:pPr>
        <w:autoSpaceDE w:val="0"/>
        <w:autoSpaceDN w:val="0"/>
        <w:adjustRightInd w:val="0"/>
        <w:jc w:val="center"/>
        <w:rPr>
          <w:b/>
          <w:lang w:val="lv-LV"/>
        </w:rPr>
      </w:pPr>
      <w:r w:rsidRPr="000B5FDC">
        <w:rPr>
          <w:b/>
          <w:lang w:val="lv-LV"/>
        </w:rPr>
        <w:t>TIRGUS IZPĒTE</w:t>
      </w:r>
    </w:p>
    <w:p w14:paraId="7CF731DF" w14:textId="43E29403" w:rsidR="00C0383F" w:rsidRPr="000B5FDC" w:rsidRDefault="002238CD" w:rsidP="00C0383F">
      <w:pPr>
        <w:jc w:val="center"/>
        <w:rPr>
          <w:b/>
          <w:lang w:val="lv-LV"/>
        </w:rPr>
      </w:pPr>
      <w:r w:rsidRPr="000B5FDC">
        <w:rPr>
          <w:b/>
          <w:lang w:val="lv-LV"/>
        </w:rPr>
        <w:t>Lojā</w:t>
      </w:r>
    </w:p>
    <w:p w14:paraId="324135AB" w14:textId="204F2902" w:rsidR="00C0383F" w:rsidRPr="000B5FDC" w:rsidRDefault="00D63B9C" w:rsidP="00C0383F">
      <w:pPr>
        <w:jc w:val="both"/>
        <w:rPr>
          <w:bCs/>
          <w:lang w:val="lv-LV"/>
        </w:rPr>
      </w:pPr>
      <w:r w:rsidRPr="000B5FDC">
        <w:rPr>
          <w:bCs/>
          <w:lang w:val="lv-LV"/>
        </w:rPr>
        <w:t xml:space="preserve">2024.gada </w:t>
      </w:r>
      <w:r w:rsidR="002238CD" w:rsidRPr="000B5FDC">
        <w:rPr>
          <w:bCs/>
          <w:lang w:val="lv-LV"/>
        </w:rPr>
        <w:t>24. aprīlī</w:t>
      </w:r>
    </w:p>
    <w:p w14:paraId="0AB4AC21" w14:textId="77777777" w:rsidR="00411B2C" w:rsidRPr="000B5FDC" w:rsidRDefault="00411B2C" w:rsidP="00FC1E05">
      <w:pPr>
        <w:autoSpaceDE w:val="0"/>
        <w:autoSpaceDN w:val="0"/>
        <w:adjustRightInd w:val="0"/>
        <w:jc w:val="center"/>
        <w:rPr>
          <w:b/>
          <w:vertAlign w:val="superscript"/>
          <w:lang w:val="lv-LV"/>
        </w:rPr>
      </w:pPr>
    </w:p>
    <w:p w14:paraId="503C1AA5" w14:textId="1B0821D8" w:rsidR="00105D44" w:rsidRPr="000B5FDC" w:rsidRDefault="009D4A33" w:rsidP="002D3766">
      <w:pPr>
        <w:jc w:val="center"/>
        <w:rPr>
          <w:b/>
          <w:sz w:val="28"/>
          <w:szCs w:val="28"/>
          <w:lang w:val="lv-LV"/>
        </w:rPr>
      </w:pPr>
      <w:r w:rsidRPr="000B5FDC">
        <w:rPr>
          <w:b/>
          <w:sz w:val="28"/>
          <w:szCs w:val="28"/>
          <w:lang w:val="lv-LV"/>
        </w:rPr>
        <w:t>“</w:t>
      </w:r>
      <w:r w:rsidR="002238CD" w:rsidRPr="000B5FDC">
        <w:rPr>
          <w:b/>
          <w:sz w:val="28"/>
          <w:szCs w:val="28"/>
          <w:lang w:val="lv-LV"/>
        </w:rPr>
        <w:t>Datoru iegāde Sējas Mūzikas un mākslas skolai</w:t>
      </w:r>
      <w:r w:rsidR="00F672BC" w:rsidRPr="000B5FDC">
        <w:rPr>
          <w:b/>
          <w:sz w:val="28"/>
          <w:szCs w:val="28"/>
          <w:lang w:val="lv-LV"/>
        </w:rPr>
        <w:t>”</w:t>
      </w:r>
      <w:r w:rsidR="00114E83" w:rsidRPr="000B5FDC">
        <w:rPr>
          <w:b/>
          <w:sz w:val="28"/>
          <w:szCs w:val="28"/>
          <w:lang w:val="lv-LV"/>
        </w:rPr>
        <w:t xml:space="preserve"> </w:t>
      </w:r>
    </w:p>
    <w:p w14:paraId="2CD70FAC" w14:textId="77777777" w:rsidR="009D4A33" w:rsidRPr="000B5FDC" w:rsidRDefault="009D4A33" w:rsidP="009D4A33">
      <w:pPr>
        <w:jc w:val="center"/>
        <w:rPr>
          <w:b/>
          <w:highlight w:val="yellow"/>
          <w:lang w:val="lv-LV"/>
        </w:rPr>
      </w:pPr>
    </w:p>
    <w:p w14:paraId="51810A42" w14:textId="77777777" w:rsidR="00EA67EE" w:rsidRPr="000B5FDC" w:rsidRDefault="00105D44" w:rsidP="00BE773E">
      <w:pPr>
        <w:numPr>
          <w:ilvl w:val="0"/>
          <w:numId w:val="2"/>
        </w:numPr>
        <w:ind w:left="397" w:hanging="357"/>
        <w:jc w:val="both"/>
        <w:rPr>
          <w:b/>
          <w:lang w:val="lv-LV"/>
        </w:rPr>
      </w:pPr>
      <w:r w:rsidRPr="000B5FDC">
        <w:rPr>
          <w:b/>
          <w:lang w:val="lv-LV"/>
        </w:rPr>
        <w:t>Pasūtītājs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F21C4C" w:rsidRPr="000B5FDC" w14:paraId="07228BB1" w14:textId="77777777" w:rsidTr="007C6371">
        <w:tc>
          <w:tcPr>
            <w:tcW w:w="2880" w:type="dxa"/>
            <w:tcBorders>
              <w:top w:val="single" w:sz="4" w:space="0" w:color="auto"/>
              <w:left w:val="single" w:sz="4" w:space="0" w:color="auto"/>
              <w:bottom w:val="single" w:sz="4" w:space="0" w:color="auto"/>
              <w:right w:val="single" w:sz="4" w:space="0" w:color="auto"/>
            </w:tcBorders>
            <w:shd w:val="clear" w:color="auto" w:fill="F2F2F2"/>
          </w:tcPr>
          <w:p w14:paraId="5E735879" w14:textId="77777777" w:rsidR="00F21C4C" w:rsidRPr="000B5FDC" w:rsidRDefault="00F21C4C" w:rsidP="007C6371">
            <w:pPr>
              <w:tabs>
                <w:tab w:val="left" w:pos="720"/>
                <w:tab w:val="center" w:pos="4153"/>
                <w:tab w:val="right" w:pos="8306"/>
              </w:tabs>
              <w:rPr>
                <w:b/>
                <w:bCs/>
                <w:lang w:val="lv-LV"/>
              </w:rPr>
            </w:pPr>
            <w:r w:rsidRPr="000B5FDC">
              <w:rPr>
                <w:b/>
                <w:bCs/>
                <w:lang w:val="lv-LV"/>
              </w:rPr>
              <w:t>Pasūtītāja nosaukums:</w:t>
            </w:r>
          </w:p>
        </w:tc>
        <w:tc>
          <w:tcPr>
            <w:tcW w:w="6480" w:type="dxa"/>
            <w:tcBorders>
              <w:top w:val="single" w:sz="4" w:space="0" w:color="auto"/>
              <w:left w:val="single" w:sz="4" w:space="0" w:color="auto"/>
              <w:bottom w:val="single" w:sz="4" w:space="0" w:color="auto"/>
              <w:right w:val="single" w:sz="4" w:space="0" w:color="auto"/>
            </w:tcBorders>
          </w:tcPr>
          <w:p w14:paraId="0A15F346" w14:textId="57F1798A" w:rsidR="00F21C4C" w:rsidRPr="000B5FDC" w:rsidRDefault="002238CD" w:rsidP="00750394">
            <w:pPr>
              <w:rPr>
                <w:lang w:val="lv-LV"/>
              </w:rPr>
            </w:pPr>
            <w:r w:rsidRPr="000B5FDC">
              <w:rPr>
                <w:lang w:val="lv-LV"/>
              </w:rPr>
              <w:t>Sējas Mūzikas un mākslas skola</w:t>
            </w:r>
          </w:p>
        </w:tc>
      </w:tr>
      <w:tr w:rsidR="00F21C4C" w:rsidRPr="001A43FB" w14:paraId="027188AA" w14:textId="77777777" w:rsidTr="007C6371">
        <w:tc>
          <w:tcPr>
            <w:tcW w:w="2880" w:type="dxa"/>
            <w:tcBorders>
              <w:top w:val="single" w:sz="4" w:space="0" w:color="auto"/>
              <w:left w:val="single" w:sz="4" w:space="0" w:color="auto"/>
              <w:bottom w:val="single" w:sz="4" w:space="0" w:color="auto"/>
              <w:right w:val="single" w:sz="4" w:space="0" w:color="auto"/>
            </w:tcBorders>
            <w:shd w:val="clear" w:color="auto" w:fill="F2F2F2"/>
          </w:tcPr>
          <w:p w14:paraId="5355AECF" w14:textId="77777777" w:rsidR="00F21C4C" w:rsidRPr="000B5FDC" w:rsidRDefault="00F21C4C" w:rsidP="007C6371">
            <w:pPr>
              <w:rPr>
                <w:b/>
                <w:bCs/>
                <w:lang w:val="lv-LV"/>
              </w:rPr>
            </w:pPr>
            <w:r w:rsidRPr="000B5FDC">
              <w:rPr>
                <w:b/>
                <w:bCs/>
                <w:lang w:val="lv-LV"/>
              </w:rPr>
              <w:t>Juridiskā adrese</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19202D2B" w14:textId="0ADB19C3" w:rsidR="00F21C4C" w:rsidRPr="000B5FDC" w:rsidRDefault="002238CD" w:rsidP="007C6371">
            <w:pPr>
              <w:rPr>
                <w:lang w:val="lv-LV"/>
              </w:rPr>
            </w:pPr>
            <w:r w:rsidRPr="000B5FDC">
              <w:rPr>
                <w:lang w:val="lv-LV" w:eastAsia="zh-CN"/>
              </w:rPr>
              <w:t>„</w:t>
            </w:r>
            <w:proofErr w:type="spellStart"/>
            <w:r w:rsidRPr="000B5FDC">
              <w:rPr>
                <w:lang w:val="lv-LV" w:eastAsia="zh-CN"/>
              </w:rPr>
              <w:t>Jēņi</w:t>
            </w:r>
            <w:proofErr w:type="spellEnd"/>
            <w:r w:rsidRPr="000B5FDC">
              <w:rPr>
                <w:lang w:val="lv-LV" w:eastAsia="zh-CN"/>
              </w:rPr>
              <w:t>”, Lojā, Sējas pagastā, Saulkrastu novadā, LV – 2142</w:t>
            </w:r>
          </w:p>
        </w:tc>
      </w:tr>
      <w:tr w:rsidR="00F21C4C" w:rsidRPr="000B5FDC" w14:paraId="788B7DAE" w14:textId="77777777" w:rsidTr="007C6371">
        <w:tc>
          <w:tcPr>
            <w:tcW w:w="2880" w:type="dxa"/>
            <w:tcBorders>
              <w:top w:val="single" w:sz="4" w:space="0" w:color="auto"/>
              <w:left w:val="single" w:sz="4" w:space="0" w:color="auto"/>
              <w:bottom w:val="single" w:sz="4" w:space="0" w:color="auto"/>
              <w:right w:val="single" w:sz="4" w:space="0" w:color="auto"/>
            </w:tcBorders>
            <w:shd w:val="clear" w:color="auto" w:fill="F2F2F2"/>
          </w:tcPr>
          <w:p w14:paraId="5894A485" w14:textId="77777777" w:rsidR="00F21C4C" w:rsidRPr="000B5FDC" w:rsidRDefault="00F21C4C" w:rsidP="007C6371">
            <w:pPr>
              <w:rPr>
                <w:b/>
                <w:bCs/>
                <w:lang w:val="lv-LV"/>
              </w:rPr>
            </w:pPr>
            <w:r w:rsidRPr="000B5FDC">
              <w:rPr>
                <w:b/>
                <w:bCs/>
                <w:lang w:val="lv-LV"/>
              </w:rPr>
              <w:t>Reģistrācijas numurs</w:t>
            </w:r>
          </w:p>
        </w:tc>
        <w:tc>
          <w:tcPr>
            <w:tcW w:w="6480" w:type="dxa"/>
            <w:tcBorders>
              <w:top w:val="single" w:sz="4" w:space="0" w:color="auto"/>
              <w:left w:val="single" w:sz="4" w:space="0" w:color="auto"/>
              <w:bottom w:val="single" w:sz="4" w:space="0" w:color="auto"/>
              <w:right w:val="single" w:sz="4" w:space="0" w:color="auto"/>
            </w:tcBorders>
          </w:tcPr>
          <w:p w14:paraId="59785616" w14:textId="78CB8BD7" w:rsidR="00F21C4C" w:rsidRPr="000B5FDC" w:rsidRDefault="002238CD" w:rsidP="007C6371">
            <w:pPr>
              <w:rPr>
                <w:lang w:val="lv-LV"/>
              </w:rPr>
            </w:pPr>
            <w:r w:rsidRPr="000B5FDC">
              <w:rPr>
                <w:color w:val="000000"/>
                <w:lang w:val="lv-LV" w:eastAsia="zh-CN"/>
              </w:rPr>
              <w:t>40900036842</w:t>
            </w:r>
          </w:p>
        </w:tc>
      </w:tr>
      <w:tr w:rsidR="00F21C4C" w:rsidRPr="000B5FDC" w14:paraId="4D4E8C96" w14:textId="77777777" w:rsidTr="007C6371">
        <w:tc>
          <w:tcPr>
            <w:tcW w:w="2880" w:type="dxa"/>
            <w:tcBorders>
              <w:top w:val="single" w:sz="4" w:space="0" w:color="auto"/>
              <w:left w:val="single" w:sz="4" w:space="0" w:color="auto"/>
              <w:bottom w:val="single" w:sz="4" w:space="0" w:color="auto"/>
              <w:right w:val="single" w:sz="4" w:space="0" w:color="auto"/>
            </w:tcBorders>
            <w:shd w:val="clear" w:color="auto" w:fill="F2F2F2"/>
          </w:tcPr>
          <w:p w14:paraId="1A616770" w14:textId="77777777" w:rsidR="00F21C4C" w:rsidRPr="000B5FDC" w:rsidRDefault="00F21C4C" w:rsidP="007C6371">
            <w:pPr>
              <w:rPr>
                <w:b/>
                <w:bCs/>
                <w:lang w:val="lv-LV"/>
              </w:rPr>
            </w:pPr>
            <w:r w:rsidRPr="000B5FDC">
              <w:rPr>
                <w:b/>
                <w:bCs/>
                <w:lang w:val="lv-LV"/>
              </w:rPr>
              <w:t>e-pasta adrese</w:t>
            </w:r>
          </w:p>
        </w:tc>
        <w:tc>
          <w:tcPr>
            <w:tcW w:w="6480" w:type="dxa"/>
            <w:tcBorders>
              <w:top w:val="single" w:sz="4" w:space="0" w:color="auto"/>
              <w:left w:val="single" w:sz="4" w:space="0" w:color="auto"/>
              <w:bottom w:val="single" w:sz="4" w:space="0" w:color="auto"/>
              <w:right w:val="single" w:sz="4" w:space="0" w:color="auto"/>
            </w:tcBorders>
          </w:tcPr>
          <w:p w14:paraId="25C9E478" w14:textId="6DE7ABED" w:rsidR="00F21C4C" w:rsidRPr="000B5FDC" w:rsidRDefault="00000000" w:rsidP="007C6371">
            <w:pPr>
              <w:rPr>
                <w:lang w:val="lv-LV"/>
              </w:rPr>
            </w:pPr>
            <w:hyperlink r:id="rId9" w:history="1">
              <w:r w:rsidR="002238CD" w:rsidRPr="000B5FDC">
                <w:rPr>
                  <w:rStyle w:val="Hyperlink"/>
                  <w:lang w:val="lv-LV"/>
                </w:rPr>
                <w:t>sejasmms@saulkrasti.lv</w:t>
              </w:r>
            </w:hyperlink>
            <w:r w:rsidR="00EB3237" w:rsidRPr="000B5FDC">
              <w:rPr>
                <w:lang w:val="lv-LV"/>
              </w:rPr>
              <w:t xml:space="preserve"> </w:t>
            </w:r>
          </w:p>
        </w:tc>
      </w:tr>
      <w:tr w:rsidR="00F21C4C" w:rsidRPr="000B5FDC" w14:paraId="2A43B5CA" w14:textId="77777777" w:rsidTr="007C6371">
        <w:tc>
          <w:tcPr>
            <w:tcW w:w="2880" w:type="dxa"/>
            <w:tcBorders>
              <w:top w:val="single" w:sz="4" w:space="0" w:color="auto"/>
              <w:left w:val="single" w:sz="4" w:space="0" w:color="auto"/>
              <w:bottom w:val="single" w:sz="4" w:space="0" w:color="auto"/>
              <w:right w:val="single" w:sz="4" w:space="0" w:color="auto"/>
            </w:tcBorders>
            <w:shd w:val="clear" w:color="auto" w:fill="F2F2F2"/>
          </w:tcPr>
          <w:p w14:paraId="59742AC9" w14:textId="77777777" w:rsidR="00F21C4C" w:rsidRPr="000B5FDC" w:rsidRDefault="00F21C4C" w:rsidP="007C6371">
            <w:pPr>
              <w:rPr>
                <w:b/>
                <w:bCs/>
                <w:lang w:val="lv-LV"/>
              </w:rPr>
            </w:pPr>
            <w:r w:rsidRPr="000B5FDC">
              <w:rPr>
                <w:b/>
                <w:bCs/>
                <w:lang w:val="lv-LV"/>
              </w:rPr>
              <w:t>Kontaktpersona</w:t>
            </w:r>
            <w:r w:rsidRPr="000B5FDC">
              <w:rPr>
                <w:b/>
                <w:lang w:val="lv-LV"/>
              </w:rPr>
              <w:t xml:space="preserve"> par </w:t>
            </w:r>
            <w:r w:rsidR="00202E13" w:rsidRPr="000B5FDC">
              <w:rPr>
                <w:b/>
                <w:lang w:val="lv-LV"/>
              </w:rPr>
              <w:t xml:space="preserve">tirgus izpētes </w:t>
            </w:r>
            <w:r w:rsidRPr="000B5FDC">
              <w:rPr>
                <w:b/>
                <w:lang w:val="lv-LV"/>
              </w:rPr>
              <w:t xml:space="preserve">dokumentāciju </w:t>
            </w:r>
          </w:p>
        </w:tc>
        <w:tc>
          <w:tcPr>
            <w:tcW w:w="6480" w:type="dxa"/>
            <w:tcBorders>
              <w:top w:val="single" w:sz="4" w:space="0" w:color="auto"/>
              <w:left w:val="single" w:sz="4" w:space="0" w:color="auto"/>
              <w:bottom w:val="single" w:sz="4" w:space="0" w:color="auto"/>
              <w:right w:val="single" w:sz="4" w:space="0" w:color="auto"/>
            </w:tcBorders>
          </w:tcPr>
          <w:p w14:paraId="589A481F" w14:textId="0EB120B0" w:rsidR="00F21C4C" w:rsidRPr="000B5FDC" w:rsidRDefault="002238CD" w:rsidP="007C6371">
            <w:pPr>
              <w:rPr>
                <w:lang w:val="lv-LV"/>
              </w:rPr>
            </w:pPr>
            <w:r w:rsidRPr="000B5FDC">
              <w:rPr>
                <w:lang w:val="lv-LV"/>
              </w:rPr>
              <w:t>Anna Portere</w:t>
            </w:r>
          </w:p>
          <w:p w14:paraId="31CDA4B4" w14:textId="6C042E40" w:rsidR="00D63B9C" w:rsidRPr="000B5FDC" w:rsidRDefault="00D63B9C" w:rsidP="00D63B9C">
            <w:pPr>
              <w:rPr>
                <w:lang w:val="lv-LV"/>
              </w:rPr>
            </w:pPr>
            <w:r w:rsidRPr="000B5FDC">
              <w:rPr>
                <w:lang w:val="lv-LV"/>
              </w:rPr>
              <w:t>T</w:t>
            </w:r>
            <w:r w:rsidR="00F21C4C" w:rsidRPr="000B5FDC">
              <w:rPr>
                <w:lang w:val="lv-LV"/>
              </w:rPr>
              <w:t>ālr</w:t>
            </w:r>
            <w:r w:rsidRPr="000B5FDC">
              <w:rPr>
                <w:lang w:val="lv-LV"/>
              </w:rPr>
              <w:t>.</w:t>
            </w:r>
            <w:r w:rsidR="002238CD" w:rsidRPr="000B5FDC">
              <w:rPr>
                <w:lang w:val="lv-LV"/>
              </w:rPr>
              <w:t xml:space="preserve"> 28639675</w:t>
            </w:r>
          </w:p>
          <w:p w14:paraId="39346642" w14:textId="07FB7DDC" w:rsidR="00F21C4C" w:rsidRPr="000B5FDC" w:rsidRDefault="00F21C4C" w:rsidP="00D63B9C">
            <w:pPr>
              <w:rPr>
                <w:lang w:val="lv-LV"/>
              </w:rPr>
            </w:pPr>
            <w:r w:rsidRPr="000B5FDC">
              <w:rPr>
                <w:lang w:val="lv-LV"/>
              </w:rPr>
              <w:t xml:space="preserve">e-pasts: </w:t>
            </w:r>
            <w:hyperlink r:id="rId10" w:history="1">
              <w:r w:rsidR="002238CD" w:rsidRPr="000B5FDC">
                <w:rPr>
                  <w:rStyle w:val="Hyperlink"/>
                  <w:lang w:val="lv-LV"/>
                </w:rPr>
                <w:t>sejasmms@saulkrasti.lv</w:t>
              </w:r>
            </w:hyperlink>
            <w:r w:rsidR="00EB3237" w:rsidRPr="000B5FDC">
              <w:rPr>
                <w:lang w:val="lv-LV"/>
              </w:rPr>
              <w:t xml:space="preserve"> </w:t>
            </w:r>
          </w:p>
        </w:tc>
      </w:tr>
    </w:tbl>
    <w:p w14:paraId="5E2D5A3B" w14:textId="77777777" w:rsidR="00D63B9C" w:rsidRPr="000B5FDC" w:rsidRDefault="00D63B9C" w:rsidP="00D63B9C">
      <w:pPr>
        <w:jc w:val="both"/>
        <w:rPr>
          <w:b/>
          <w:lang w:val="lv-LV"/>
        </w:rPr>
      </w:pPr>
    </w:p>
    <w:p w14:paraId="0CEB7E2D" w14:textId="77777777" w:rsidR="00D63B9C" w:rsidRPr="000B5FDC" w:rsidRDefault="00D63B9C" w:rsidP="00D63B9C">
      <w:pPr>
        <w:numPr>
          <w:ilvl w:val="0"/>
          <w:numId w:val="19"/>
        </w:numPr>
        <w:jc w:val="both"/>
        <w:rPr>
          <w:b/>
          <w:lang w:val="lv-LV"/>
        </w:rPr>
      </w:pPr>
      <w:r w:rsidRPr="000B5FDC">
        <w:rPr>
          <w:b/>
          <w:lang w:val="lv-LV"/>
        </w:rPr>
        <w:t>Tirgus izpētes priekšmets:</w:t>
      </w:r>
    </w:p>
    <w:p w14:paraId="415437AC" w14:textId="50095F46" w:rsidR="008D6EBD" w:rsidRPr="000B5FDC" w:rsidRDefault="002238CD" w:rsidP="008D6EBD">
      <w:pPr>
        <w:ind w:left="284"/>
        <w:jc w:val="both"/>
        <w:rPr>
          <w:lang w:val="lv-LV"/>
        </w:rPr>
      </w:pPr>
      <w:r w:rsidRPr="000B5FDC">
        <w:rPr>
          <w:lang w:val="lv-LV"/>
        </w:rPr>
        <w:t>Trīs stacionāro datoru</w:t>
      </w:r>
      <w:r w:rsidR="00D63B9C" w:rsidRPr="000B5FDC">
        <w:rPr>
          <w:lang w:val="lv-LV"/>
        </w:rPr>
        <w:t xml:space="preserve"> iegāde</w:t>
      </w:r>
      <w:r w:rsidRPr="000B5FDC">
        <w:rPr>
          <w:lang w:val="lv-LV"/>
        </w:rPr>
        <w:t xml:space="preserve"> Sējas Mūzikas un mākslas skolas Mākslas nodaļas vajadzībām</w:t>
      </w:r>
      <w:r w:rsidR="008D6EBD" w:rsidRPr="000B5FDC">
        <w:rPr>
          <w:lang w:val="lv-LV"/>
        </w:rPr>
        <w:t xml:space="preserve">, atbilstoši </w:t>
      </w:r>
      <w:r w:rsidR="00116635" w:rsidRPr="000B5FDC">
        <w:rPr>
          <w:lang w:val="lv-LV"/>
        </w:rPr>
        <w:t>t</w:t>
      </w:r>
      <w:r w:rsidR="008D6EBD" w:rsidRPr="000B5FDC">
        <w:rPr>
          <w:lang w:val="lv-LV"/>
        </w:rPr>
        <w:t xml:space="preserve">irgus izpētes </w:t>
      </w:r>
      <w:r w:rsidR="00116635" w:rsidRPr="000B5FDC">
        <w:rPr>
          <w:lang w:val="lv-LV"/>
        </w:rPr>
        <w:t>“</w:t>
      </w:r>
      <w:r w:rsidRPr="000B5FDC">
        <w:rPr>
          <w:lang w:val="lv-LV"/>
        </w:rPr>
        <w:t>Datoru iegāde Sējas Mūzikas un mākslas skolai</w:t>
      </w:r>
      <w:r w:rsidR="00116635" w:rsidRPr="000B5FDC">
        <w:rPr>
          <w:lang w:val="lv-LV"/>
        </w:rPr>
        <w:t xml:space="preserve">” (turpmāk – Tirgus izpēte) </w:t>
      </w:r>
      <w:r w:rsidR="008D6EBD" w:rsidRPr="000B5FDC">
        <w:rPr>
          <w:lang w:val="lv-LV"/>
        </w:rPr>
        <w:t>tehniskajai specifikācijai (pielikums Nr.</w:t>
      </w:r>
      <w:r w:rsidRPr="000B5FDC">
        <w:rPr>
          <w:lang w:val="lv-LV"/>
        </w:rPr>
        <w:t>3</w:t>
      </w:r>
      <w:r w:rsidR="008D6EBD" w:rsidRPr="000B5FDC">
        <w:rPr>
          <w:lang w:val="lv-LV"/>
        </w:rPr>
        <w:t>).</w:t>
      </w:r>
    </w:p>
    <w:p w14:paraId="56E8AB95" w14:textId="77777777" w:rsidR="00D63B9C" w:rsidRPr="000B5FDC" w:rsidRDefault="00D63B9C" w:rsidP="00D63B9C">
      <w:pPr>
        <w:ind w:left="284"/>
        <w:jc w:val="both"/>
        <w:rPr>
          <w:lang w:val="lv-LV"/>
        </w:rPr>
      </w:pPr>
    </w:p>
    <w:p w14:paraId="370B54C3" w14:textId="1EA756C1" w:rsidR="00D63B9C" w:rsidRPr="000B5FDC" w:rsidRDefault="00D63B9C" w:rsidP="00D63B9C">
      <w:pPr>
        <w:numPr>
          <w:ilvl w:val="0"/>
          <w:numId w:val="19"/>
        </w:numPr>
        <w:jc w:val="both"/>
        <w:rPr>
          <w:b/>
          <w:lang w:val="lv-LV"/>
        </w:rPr>
      </w:pPr>
      <w:r w:rsidRPr="000B5FDC">
        <w:rPr>
          <w:rFonts w:eastAsia="Calibri"/>
          <w:b/>
          <w:lang w:val="lv-LV" w:eastAsia="lv-LV"/>
        </w:rPr>
        <w:t xml:space="preserve">Līguma izpildes termiņš: </w:t>
      </w:r>
      <w:r w:rsidRPr="000B5FDC">
        <w:rPr>
          <w:rFonts w:eastAsia="Calibri"/>
          <w:lang w:val="lv-LV" w:eastAsia="lv-LV"/>
        </w:rPr>
        <w:t xml:space="preserve">līguma izpilde jāveic </w:t>
      </w:r>
      <w:r w:rsidR="000B5FDC" w:rsidRPr="000B5FDC">
        <w:rPr>
          <w:rFonts w:eastAsia="Calibri"/>
          <w:lang w:val="lv-LV" w:eastAsia="lv-LV"/>
        </w:rPr>
        <w:t>14 darba dienu laikā</w:t>
      </w:r>
      <w:r w:rsidRPr="000B5FDC">
        <w:rPr>
          <w:rFonts w:eastAsia="Calibri"/>
          <w:lang w:val="lv-LV" w:eastAsia="lv-LV"/>
        </w:rPr>
        <w:t xml:space="preserve"> no </w:t>
      </w:r>
      <w:r w:rsidR="000B5FDC" w:rsidRPr="000B5FDC">
        <w:rPr>
          <w:rFonts w:eastAsia="Calibri"/>
          <w:lang w:val="lv-LV" w:eastAsia="lv-LV"/>
        </w:rPr>
        <w:t>rēķina apmaksas brīža.</w:t>
      </w:r>
    </w:p>
    <w:p w14:paraId="48BF8A51" w14:textId="77777777" w:rsidR="00D63B9C" w:rsidRPr="000B5FDC" w:rsidRDefault="00D63B9C" w:rsidP="00D63B9C">
      <w:pPr>
        <w:ind w:left="360"/>
        <w:jc w:val="both"/>
        <w:rPr>
          <w:b/>
          <w:lang w:val="lv-LV"/>
        </w:rPr>
      </w:pPr>
    </w:p>
    <w:p w14:paraId="772A1838" w14:textId="77777777" w:rsidR="00D63B9C" w:rsidRPr="000B5FDC" w:rsidRDefault="00D63B9C" w:rsidP="00D63B9C">
      <w:pPr>
        <w:numPr>
          <w:ilvl w:val="0"/>
          <w:numId w:val="19"/>
        </w:numPr>
        <w:jc w:val="both"/>
        <w:rPr>
          <w:b/>
          <w:lang w:val="lv-LV"/>
        </w:rPr>
      </w:pPr>
      <w:r w:rsidRPr="000B5FDC">
        <w:rPr>
          <w:b/>
          <w:lang w:val="lv-LV"/>
        </w:rPr>
        <w:t>Piedāvājumu iesniegšanas vieta, datums un laiks</w:t>
      </w:r>
      <w:r w:rsidRPr="000B5FDC">
        <w:rPr>
          <w:lang w:val="lv-LV"/>
        </w:rPr>
        <w:t>.</w:t>
      </w:r>
    </w:p>
    <w:p w14:paraId="24F01189" w14:textId="4A65A845" w:rsidR="008D6EBD" w:rsidRPr="000B5FDC" w:rsidRDefault="008D6EBD" w:rsidP="008D6EBD">
      <w:pPr>
        <w:tabs>
          <w:tab w:val="left" w:pos="284"/>
        </w:tabs>
        <w:jc w:val="both"/>
        <w:rPr>
          <w:color w:val="000000"/>
          <w:lang w:val="lv-LV"/>
        </w:rPr>
      </w:pPr>
      <w:r w:rsidRPr="000B5FDC">
        <w:rPr>
          <w:lang w:val="lv-LV"/>
        </w:rPr>
        <w:tab/>
      </w:r>
      <w:r w:rsidR="00D63B9C" w:rsidRPr="000B5FDC">
        <w:rPr>
          <w:lang w:val="lv-LV"/>
        </w:rPr>
        <w:t>Pretendents savu piedāvājumu iesniedz</w:t>
      </w:r>
      <w:r w:rsidR="00D63B9C" w:rsidRPr="000B5FDC">
        <w:rPr>
          <w:b/>
          <w:lang w:val="lv-LV"/>
        </w:rPr>
        <w:t xml:space="preserve"> līdz </w:t>
      </w:r>
      <w:proofErr w:type="gramStart"/>
      <w:r w:rsidR="00D63B9C" w:rsidRPr="000B5FDC">
        <w:rPr>
          <w:b/>
          <w:u w:val="single"/>
          <w:lang w:val="lv-LV"/>
        </w:rPr>
        <w:t>202</w:t>
      </w:r>
      <w:r w:rsidRPr="000B5FDC">
        <w:rPr>
          <w:b/>
          <w:u w:val="single"/>
          <w:lang w:val="lv-LV"/>
        </w:rPr>
        <w:t>4</w:t>
      </w:r>
      <w:r w:rsidR="00D63B9C" w:rsidRPr="000B5FDC">
        <w:rPr>
          <w:b/>
          <w:u w:val="single"/>
          <w:lang w:val="lv-LV"/>
        </w:rPr>
        <w:t>.gada</w:t>
      </w:r>
      <w:proofErr w:type="gramEnd"/>
      <w:r w:rsidR="00D63B9C" w:rsidRPr="000B5FDC">
        <w:rPr>
          <w:b/>
          <w:u w:val="single"/>
          <w:lang w:val="lv-LV"/>
        </w:rPr>
        <w:t xml:space="preserve"> </w:t>
      </w:r>
      <w:r w:rsidR="000B5FDC" w:rsidRPr="000B5FDC">
        <w:rPr>
          <w:b/>
          <w:u w:val="single"/>
          <w:lang w:val="lv-LV"/>
        </w:rPr>
        <w:t>30</w:t>
      </w:r>
      <w:r w:rsidRPr="000B5FDC">
        <w:rPr>
          <w:b/>
          <w:u w:val="single"/>
          <w:lang w:val="lv-LV"/>
        </w:rPr>
        <w:t>.</w:t>
      </w:r>
      <w:r w:rsidR="000B5FDC" w:rsidRPr="000B5FDC">
        <w:rPr>
          <w:b/>
          <w:u w:val="single"/>
          <w:lang w:val="lv-LV"/>
        </w:rPr>
        <w:t xml:space="preserve"> aprī</w:t>
      </w:r>
      <w:r w:rsidR="001A43FB">
        <w:rPr>
          <w:b/>
          <w:u w:val="single"/>
          <w:lang w:val="lv-LV"/>
        </w:rPr>
        <w:t>ļ</w:t>
      </w:r>
      <w:r w:rsidR="000B5FDC" w:rsidRPr="000B5FDC">
        <w:rPr>
          <w:b/>
          <w:u w:val="single"/>
          <w:lang w:val="lv-LV"/>
        </w:rPr>
        <w:t>a</w:t>
      </w:r>
      <w:r w:rsidR="00D63B9C" w:rsidRPr="000B5FDC">
        <w:rPr>
          <w:b/>
          <w:u w:val="single"/>
          <w:lang w:val="lv-LV"/>
        </w:rPr>
        <w:t xml:space="preserve"> plkst. 1</w:t>
      </w:r>
      <w:r w:rsidR="000B5FDC" w:rsidRPr="000B5FDC">
        <w:rPr>
          <w:b/>
          <w:u w:val="single"/>
          <w:lang w:val="lv-LV"/>
        </w:rPr>
        <w:t>2</w:t>
      </w:r>
      <w:r w:rsidR="00D63B9C" w:rsidRPr="000B5FDC">
        <w:rPr>
          <w:b/>
          <w:u w:val="single"/>
          <w:lang w:val="lv-LV"/>
        </w:rPr>
        <w:t>.00</w:t>
      </w:r>
    </w:p>
    <w:p w14:paraId="28DD6B8B" w14:textId="7961E2D2" w:rsidR="008D6EBD" w:rsidRPr="000B5FDC" w:rsidRDefault="008D6EBD" w:rsidP="008D6EBD">
      <w:pPr>
        <w:tabs>
          <w:tab w:val="left" w:pos="284"/>
        </w:tabs>
        <w:ind w:firstLine="284"/>
        <w:jc w:val="both"/>
        <w:rPr>
          <w:lang w:val="lv-LV"/>
        </w:rPr>
      </w:pPr>
      <w:r w:rsidRPr="000B5FDC">
        <w:rPr>
          <w:b/>
          <w:bCs/>
          <w:lang w:val="lv-LV"/>
        </w:rPr>
        <w:t>3.1.</w:t>
      </w:r>
      <w:r w:rsidRPr="000B5FDC">
        <w:rPr>
          <w:lang w:val="lv-LV"/>
        </w:rPr>
        <w:t xml:space="preserve"> nosūtot elektroniski uz e-pasta adresi: </w:t>
      </w:r>
      <w:hyperlink r:id="rId11" w:history="1">
        <w:r w:rsidR="000B5FDC" w:rsidRPr="000B5FDC">
          <w:rPr>
            <w:rStyle w:val="Hyperlink"/>
            <w:lang w:val="lv-LV"/>
          </w:rPr>
          <w:t>sejasmms@saulkrasti.lv</w:t>
        </w:r>
      </w:hyperlink>
      <w:r w:rsidR="00C130AF" w:rsidRPr="000B5FDC">
        <w:rPr>
          <w:lang w:val="lv-LV"/>
        </w:rPr>
        <w:t>;</w:t>
      </w:r>
      <w:r w:rsidRPr="000B5FDC">
        <w:rPr>
          <w:lang w:val="lv-LV"/>
        </w:rPr>
        <w:t xml:space="preserve"> </w:t>
      </w:r>
    </w:p>
    <w:p w14:paraId="0CFC45C1" w14:textId="77777777" w:rsidR="008D6EBD" w:rsidRPr="000B5FDC" w:rsidRDefault="008D6EBD" w:rsidP="008D6EBD">
      <w:pPr>
        <w:tabs>
          <w:tab w:val="left" w:pos="284"/>
        </w:tabs>
        <w:jc w:val="both"/>
        <w:rPr>
          <w:lang w:val="lv-LV"/>
        </w:rPr>
      </w:pPr>
    </w:p>
    <w:p w14:paraId="450CC75E" w14:textId="77777777" w:rsidR="00D63B9C" w:rsidRPr="000B5FDC" w:rsidRDefault="008D6EBD" w:rsidP="00C130AF">
      <w:pPr>
        <w:tabs>
          <w:tab w:val="left" w:pos="284"/>
        </w:tabs>
        <w:jc w:val="both"/>
        <w:rPr>
          <w:lang w:val="lv-LV"/>
        </w:rPr>
      </w:pPr>
      <w:r w:rsidRPr="000B5FDC">
        <w:rPr>
          <w:lang w:val="lv-LV"/>
        </w:rPr>
        <w:t>Ja piedāvājums tiek iesniegts pēc piedāvājuma iesniegšanas termiņa, tas netiek vērtēts.</w:t>
      </w:r>
    </w:p>
    <w:p w14:paraId="16493B37" w14:textId="77777777" w:rsidR="00564741" w:rsidRPr="000B5FDC" w:rsidRDefault="00564741" w:rsidP="00564741">
      <w:pPr>
        <w:ind w:left="680"/>
        <w:jc w:val="both"/>
        <w:rPr>
          <w:lang w:val="lv-LV"/>
        </w:rPr>
      </w:pPr>
    </w:p>
    <w:p w14:paraId="12716D32" w14:textId="43A04015" w:rsidR="00A8331A" w:rsidRPr="000B5FDC" w:rsidRDefault="000B5FDC" w:rsidP="00C130AF">
      <w:pPr>
        <w:pStyle w:val="ListParagraph"/>
        <w:numPr>
          <w:ilvl w:val="0"/>
          <w:numId w:val="19"/>
        </w:numPr>
        <w:spacing w:after="0" w:line="240" w:lineRule="auto"/>
        <w:jc w:val="both"/>
        <w:rPr>
          <w:rFonts w:ascii="Times New Roman" w:hAnsi="Times New Roman"/>
          <w:b/>
          <w:sz w:val="24"/>
          <w:szCs w:val="24"/>
        </w:rPr>
      </w:pPr>
      <w:r w:rsidRPr="000B5FDC">
        <w:rPr>
          <w:rFonts w:ascii="Times New Roman" w:hAnsi="Times New Roman"/>
          <w:b/>
          <w:sz w:val="24"/>
          <w:szCs w:val="24"/>
        </w:rPr>
        <w:t>Līguma</w:t>
      </w:r>
      <w:r w:rsidR="000122DE" w:rsidRPr="000B5FDC">
        <w:rPr>
          <w:rFonts w:ascii="Times New Roman" w:hAnsi="Times New Roman"/>
          <w:b/>
          <w:sz w:val="24"/>
          <w:szCs w:val="24"/>
        </w:rPr>
        <w:t xml:space="preserve"> nosacījumi</w:t>
      </w:r>
    </w:p>
    <w:p w14:paraId="75C72BBF" w14:textId="32618626" w:rsidR="000B5FDC" w:rsidRPr="000B5FDC" w:rsidRDefault="000B5FDC" w:rsidP="000B5FDC">
      <w:pPr>
        <w:numPr>
          <w:ilvl w:val="1"/>
          <w:numId w:val="19"/>
        </w:numPr>
        <w:tabs>
          <w:tab w:val="left" w:pos="426"/>
        </w:tabs>
        <w:suppressAutoHyphens/>
        <w:ind w:right="-425"/>
        <w:jc w:val="both"/>
        <w:rPr>
          <w:lang w:val="lv-LV"/>
        </w:rPr>
      </w:pPr>
      <w:r w:rsidRPr="000B5FDC">
        <w:rPr>
          <w:lang w:val="lv-LV"/>
        </w:rPr>
        <w:t xml:space="preserve"> Līguma kopējā summa nevar pārsniegt </w:t>
      </w:r>
      <w:r w:rsidRPr="000B5FDC">
        <w:rPr>
          <w:b/>
          <w:bCs/>
          <w:lang w:val="lv-LV"/>
        </w:rPr>
        <w:t>6090.00 EUR bez PVN</w:t>
      </w:r>
      <w:r w:rsidRPr="000B5FDC">
        <w:rPr>
          <w:lang w:val="lv-LV"/>
        </w:rPr>
        <w:t>.</w:t>
      </w:r>
    </w:p>
    <w:p w14:paraId="2476E431" w14:textId="58543AD3" w:rsidR="006C076B" w:rsidRPr="000B5FDC" w:rsidRDefault="007D2DA4" w:rsidP="000B5FDC">
      <w:pPr>
        <w:pStyle w:val="ListParagraph"/>
        <w:spacing w:after="0" w:line="240" w:lineRule="auto"/>
        <w:ind w:left="284" w:hanging="284"/>
        <w:contextualSpacing/>
        <w:jc w:val="both"/>
        <w:rPr>
          <w:rFonts w:ascii="Times New Roman" w:hAnsi="Times New Roman"/>
          <w:sz w:val="24"/>
          <w:szCs w:val="24"/>
        </w:rPr>
      </w:pPr>
      <w:r w:rsidRPr="000B5FDC">
        <w:rPr>
          <w:rFonts w:ascii="Times New Roman" w:hAnsi="Times New Roman"/>
          <w:bCs/>
          <w:sz w:val="24"/>
          <w:szCs w:val="24"/>
        </w:rPr>
        <w:t>4</w:t>
      </w:r>
      <w:r w:rsidR="00564C2B" w:rsidRPr="000B5FDC">
        <w:rPr>
          <w:rFonts w:ascii="Times New Roman" w:hAnsi="Times New Roman"/>
          <w:bCs/>
          <w:sz w:val="24"/>
          <w:szCs w:val="24"/>
        </w:rPr>
        <w:t>.</w:t>
      </w:r>
      <w:r w:rsidR="000B5FDC" w:rsidRPr="000B5FDC">
        <w:rPr>
          <w:rFonts w:ascii="Times New Roman" w:hAnsi="Times New Roman"/>
          <w:bCs/>
          <w:sz w:val="24"/>
          <w:szCs w:val="24"/>
        </w:rPr>
        <w:t>2.</w:t>
      </w:r>
      <w:r w:rsidR="00564C2B" w:rsidRPr="000B5FDC">
        <w:rPr>
          <w:rFonts w:ascii="Times New Roman" w:hAnsi="Times New Roman"/>
          <w:bCs/>
          <w:sz w:val="24"/>
          <w:szCs w:val="24"/>
        </w:rPr>
        <w:t xml:space="preserve"> Pasūtītājs veic samaksu </w:t>
      </w:r>
      <w:r w:rsidR="000B5FDC" w:rsidRPr="000B5FDC">
        <w:rPr>
          <w:rFonts w:ascii="Times New Roman" w:hAnsi="Times New Roman"/>
          <w:bCs/>
          <w:sz w:val="24"/>
          <w:szCs w:val="24"/>
        </w:rPr>
        <w:t>1</w:t>
      </w:r>
      <w:r w:rsidR="00D128DE" w:rsidRPr="000B5FDC">
        <w:rPr>
          <w:rFonts w:ascii="Times New Roman" w:hAnsi="Times New Roman"/>
          <w:bCs/>
          <w:sz w:val="24"/>
          <w:szCs w:val="24"/>
        </w:rPr>
        <w:t xml:space="preserve">0 (desmit) </w:t>
      </w:r>
      <w:r w:rsidR="000B5FDC" w:rsidRPr="000B5FDC">
        <w:rPr>
          <w:rFonts w:ascii="Times New Roman" w:hAnsi="Times New Roman"/>
          <w:bCs/>
          <w:sz w:val="24"/>
          <w:szCs w:val="24"/>
        </w:rPr>
        <w:t xml:space="preserve">darba </w:t>
      </w:r>
      <w:r w:rsidR="00D128DE" w:rsidRPr="000B5FDC">
        <w:rPr>
          <w:rFonts w:ascii="Times New Roman" w:hAnsi="Times New Roman"/>
          <w:bCs/>
          <w:sz w:val="24"/>
          <w:szCs w:val="24"/>
        </w:rPr>
        <w:t xml:space="preserve">dienu laikā </w:t>
      </w:r>
      <w:r w:rsidR="00564C2B" w:rsidRPr="000B5FDC">
        <w:rPr>
          <w:rFonts w:ascii="Times New Roman" w:hAnsi="Times New Roman"/>
          <w:bCs/>
          <w:sz w:val="24"/>
          <w:szCs w:val="24"/>
        </w:rPr>
        <w:t xml:space="preserve">no attiecīgā </w:t>
      </w:r>
      <w:r w:rsidR="000B5FDC" w:rsidRPr="000B5FDC">
        <w:rPr>
          <w:rFonts w:ascii="Times New Roman" w:hAnsi="Times New Roman"/>
          <w:bCs/>
          <w:sz w:val="24"/>
          <w:szCs w:val="24"/>
        </w:rPr>
        <w:t>līguma</w:t>
      </w:r>
      <w:r w:rsidR="00564C2B" w:rsidRPr="000B5FDC">
        <w:rPr>
          <w:rFonts w:ascii="Times New Roman" w:hAnsi="Times New Roman"/>
          <w:bCs/>
          <w:sz w:val="24"/>
          <w:szCs w:val="24"/>
        </w:rPr>
        <w:t xml:space="preserve"> parakstīšanas</w:t>
      </w:r>
      <w:r w:rsidR="000B5FDC" w:rsidRPr="000B5FDC">
        <w:rPr>
          <w:rFonts w:ascii="Times New Roman" w:hAnsi="Times New Roman"/>
          <w:bCs/>
          <w:sz w:val="24"/>
          <w:szCs w:val="24"/>
        </w:rPr>
        <w:t xml:space="preserve"> </w:t>
      </w:r>
      <w:r w:rsidR="00564C2B" w:rsidRPr="000B5FDC">
        <w:rPr>
          <w:rFonts w:ascii="Times New Roman" w:hAnsi="Times New Roman"/>
          <w:bCs/>
          <w:sz w:val="24"/>
          <w:szCs w:val="24"/>
        </w:rPr>
        <w:t>dienas.</w:t>
      </w:r>
    </w:p>
    <w:p w14:paraId="001CFB27" w14:textId="77777777" w:rsidR="00E0540C" w:rsidRPr="000B5FDC" w:rsidRDefault="00E0540C" w:rsidP="0075481C">
      <w:pPr>
        <w:pStyle w:val="ListParagraph"/>
        <w:spacing w:after="0" w:line="240" w:lineRule="auto"/>
        <w:ind w:hanging="720"/>
        <w:contextualSpacing/>
        <w:jc w:val="both"/>
        <w:rPr>
          <w:rFonts w:ascii="Times New Roman" w:hAnsi="Times New Roman"/>
          <w:b/>
          <w:sz w:val="24"/>
          <w:szCs w:val="24"/>
        </w:rPr>
      </w:pPr>
    </w:p>
    <w:p w14:paraId="72DBC85A" w14:textId="77777777" w:rsidR="00A77254" w:rsidRPr="000B5FDC" w:rsidRDefault="00A77254" w:rsidP="00D10825">
      <w:pPr>
        <w:pStyle w:val="ListParagraph"/>
        <w:tabs>
          <w:tab w:val="left" w:pos="284"/>
        </w:tabs>
        <w:spacing w:after="0" w:line="240" w:lineRule="auto"/>
        <w:ind w:left="360"/>
        <w:jc w:val="both"/>
        <w:rPr>
          <w:rFonts w:ascii="Times New Roman" w:hAnsi="Times New Roman"/>
          <w:b/>
          <w:sz w:val="24"/>
          <w:szCs w:val="24"/>
        </w:rPr>
      </w:pPr>
    </w:p>
    <w:p w14:paraId="74A225F2" w14:textId="77777777" w:rsidR="00C130AF" w:rsidRPr="000B5FDC" w:rsidRDefault="00C130AF" w:rsidP="00810036">
      <w:pPr>
        <w:pStyle w:val="ListParagraph"/>
        <w:spacing w:after="0" w:line="240" w:lineRule="auto"/>
        <w:ind w:left="0"/>
        <w:jc w:val="both"/>
        <w:rPr>
          <w:rFonts w:ascii="Times New Roman" w:hAnsi="Times New Roman"/>
          <w:sz w:val="24"/>
          <w:szCs w:val="24"/>
        </w:rPr>
      </w:pPr>
      <w:r w:rsidRPr="000B5FDC">
        <w:rPr>
          <w:rFonts w:ascii="Times New Roman" w:hAnsi="Times New Roman"/>
          <w:b/>
          <w:sz w:val="24"/>
          <w:szCs w:val="24"/>
        </w:rPr>
        <w:t>5</w:t>
      </w:r>
      <w:r w:rsidR="00105D44" w:rsidRPr="000B5FDC">
        <w:rPr>
          <w:rFonts w:ascii="Times New Roman" w:hAnsi="Times New Roman"/>
          <w:b/>
          <w:sz w:val="24"/>
          <w:szCs w:val="24"/>
        </w:rPr>
        <w:t xml:space="preserve">. </w:t>
      </w:r>
      <w:r w:rsidRPr="000B5FDC">
        <w:rPr>
          <w:rFonts w:ascii="Times New Roman" w:hAnsi="Times New Roman"/>
          <w:b/>
          <w:sz w:val="24"/>
          <w:szCs w:val="24"/>
        </w:rPr>
        <w:t>Prasības pretendentiem un iesniedzamie dokumenti:</w:t>
      </w:r>
    </w:p>
    <w:p w14:paraId="0B96A9E1" w14:textId="77777777" w:rsidR="00C130AF" w:rsidRPr="000B5FDC" w:rsidRDefault="00C130AF" w:rsidP="00C130AF">
      <w:pPr>
        <w:jc w:val="both"/>
        <w:rPr>
          <w:lang w:val="lv-LV"/>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57"/>
        <w:gridCol w:w="83"/>
        <w:gridCol w:w="4407"/>
      </w:tblGrid>
      <w:tr w:rsidR="00C130AF" w:rsidRPr="000B5FDC" w14:paraId="5D0B5D0B" w14:textId="77777777" w:rsidTr="00244302">
        <w:tc>
          <w:tcPr>
            <w:tcW w:w="709" w:type="dxa"/>
            <w:shd w:val="clear" w:color="auto" w:fill="D9D9D9"/>
          </w:tcPr>
          <w:p w14:paraId="2DFFE50C" w14:textId="77777777" w:rsidR="00C130AF" w:rsidRPr="000B5FDC" w:rsidRDefault="00C130AF" w:rsidP="00C130AF">
            <w:pPr>
              <w:jc w:val="center"/>
              <w:rPr>
                <w:b/>
                <w:lang w:val="lv-LV"/>
              </w:rPr>
            </w:pPr>
            <w:r w:rsidRPr="000B5FDC">
              <w:rPr>
                <w:b/>
                <w:lang w:val="lv-LV"/>
              </w:rPr>
              <w:t>Nr. p.k.</w:t>
            </w:r>
          </w:p>
        </w:tc>
        <w:tc>
          <w:tcPr>
            <w:tcW w:w="4240" w:type="dxa"/>
            <w:gridSpan w:val="2"/>
            <w:shd w:val="clear" w:color="auto" w:fill="D9D9D9"/>
          </w:tcPr>
          <w:p w14:paraId="4D02BBB3" w14:textId="77777777" w:rsidR="00C130AF" w:rsidRPr="000B5FDC" w:rsidRDefault="00C130AF" w:rsidP="00C130AF">
            <w:pPr>
              <w:jc w:val="center"/>
              <w:rPr>
                <w:b/>
                <w:lang w:val="lv-LV"/>
              </w:rPr>
            </w:pPr>
            <w:r w:rsidRPr="000B5FDC">
              <w:rPr>
                <w:b/>
                <w:lang w:val="lv-LV"/>
              </w:rPr>
              <w:t>Prasības pretendentam (pārbaudāmā informācija)</w:t>
            </w:r>
          </w:p>
        </w:tc>
        <w:tc>
          <w:tcPr>
            <w:tcW w:w="4407" w:type="dxa"/>
            <w:shd w:val="clear" w:color="auto" w:fill="D9D9D9"/>
          </w:tcPr>
          <w:p w14:paraId="7CE7A0A9" w14:textId="77777777" w:rsidR="00C130AF" w:rsidRPr="000B5FDC" w:rsidRDefault="00C130AF" w:rsidP="00C130AF">
            <w:pPr>
              <w:jc w:val="center"/>
              <w:rPr>
                <w:b/>
                <w:lang w:val="lv-LV"/>
              </w:rPr>
            </w:pPr>
            <w:r w:rsidRPr="000B5FDC">
              <w:rPr>
                <w:b/>
                <w:lang w:val="lv-LV"/>
              </w:rPr>
              <w:t>Iesniedzamie dokumenti</w:t>
            </w:r>
          </w:p>
        </w:tc>
      </w:tr>
      <w:tr w:rsidR="00C130AF" w:rsidRPr="001A43FB" w14:paraId="41E0396B" w14:textId="77777777" w:rsidTr="00244302">
        <w:tc>
          <w:tcPr>
            <w:tcW w:w="709" w:type="dxa"/>
          </w:tcPr>
          <w:p w14:paraId="17FD4D55" w14:textId="0B8E801D" w:rsidR="00C130AF" w:rsidRPr="000B5FDC" w:rsidRDefault="007D2DA4" w:rsidP="00C130AF">
            <w:pPr>
              <w:widowControl w:val="0"/>
              <w:autoSpaceDE w:val="0"/>
              <w:autoSpaceDN w:val="0"/>
              <w:adjustRightInd w:val="0"/>
              <w:spacing w:before="120" w:after="120"/>
              <w:rPr>
                <w:lang w:val="lv-LV"/>
              </w:rPr>
            </w:pPr>
            <w:r w:rsidRPr="000B5FDC">
              <w:rPr>
                <w:lang w:val="lv-LV"/>
              </w:rPr>
              <w:lastRenderedPageBreak/>
              <w:t>5</w:t>
            </w:r>
            <w:r w:rsidR="00C130AF" w:rsidRPr="000B5FDC">
              <w:rPr>
                <w:lang w:val="lv-LV"/>
              </w:rPr>
              <w:t xml:space="preserve">.1. </w:t>
            </w:r>
          </w:p>
        </w:tc>
        <w:tc>
          <w:tcPr>
            <w:tcW w:w="4240" w:type="dxa"/>
            <w:gridSpan w:val="2"/>
          </w:tcPr>
          <w:p w14:paraId="6B8C83A7" w14:textId="77777777" w:rsidR="00C130AF" w:rsidRPr="000B5FDC" w:rsidRDefault="00C130AF" w:rsidP="00C130AF">
            <w:pPr>
              <w:spacing w:before="120" w:after="120"/>
              <w:jc w:val="both"/>
              <w:rPr>
                <w:lang w:val="lv-LV"/>
              </w:rPr>
            </w:pPr>
            <w:r w:rsidRPr="000B5FDC">
              <w:rPr>
                <w:lang w:val="lv-LV"/>
              </w:rPr>
              <w:t xml:space="preserve">Pretendenta pieteikums dalībai tirgus izpētē </w:t>
            </w:r>
          </w:p>
        </w:tc>
        <w:tc>
          <w:tcPr>
            <w:tcW w:w="4407" w:type="dxa"/>
          </w:tcPr>
          <w:p w14:paraId="08A38C57" w14:textId="196F4018" w:rsidR="00C130AF" w:rsidRPr="000B5FDC" w:rsidRDefault="00C130AF" w:rsidP="00C130AF">
            <w:pPr>
              <w:spacing w:before="120" w:after="120"/>
              <w:jc w:val="both"/>
              <w:rPr>
                <w:lang w:val="lv-LV"/>
              </w:rPr>
            </w:pPr>
            <w:r w:rsidRPr="000B5FDC">
              <w:rPr>
                <w:lang w:val="lv-LV"/>
              </w:rPr>
              <w:t>Pretendenta pieteikums dalībai Tirgus izpētē (</w:t>
            </w:r>
            <w:r w:rsidR="00216549" w:rsidRPr="000B5FDC">
              <w:rPr>
                <w:lang w:val="lv-LV"/>
              </w:rPr>
              <w:t>1.</w:t>
            </w:r>
            <w:r w:rsidRPr="000B5FDC">
              <w:rPr>
                <w:lang w:val="lv-LV"/>
              </w:rPr>
              <w:t>pielikums), kas jāparaksta pretendenta pārstāvim ar pārstāvības tiesībām vai tā pilnvarotai personai.</w:t>
            </w:r>
          </w:p>
          <w:p w14:paraId="054BA406" w14:textId="77777777" w:rsidR="00C130AF" w:rsidRPr="000B5FDC" w:rsidRDefault="00C130AF" w:rsidP="00C130AF">
            <w:pPr>
              <w:spacing w:before="120" w:after="120"/>
              <w:jc w:val="both"/>
              <w:rPr>
                <w:lang w:val="lv-LV"/>
              </w:rPr>
            </w:pPr>
            <w:r w:rsidRPr="000B5FDC">
              <w:rPr>
                <w:lang w:val="lv-LV"/>
              </w:rPr>
              <w:t>Pretendenta pārstāvja ar pārstāvības tiesībām izdota pilnvara (oriģināls vai apliecināta kopija) parakstīt pieteikumu, ja tā atšķiras no Uzņēmumu reģistrā norādīta.</w:t>
            </w:r>
          </w:p>
        </w:tc>
      </w:tr>
      <w:tr w:rsidR="00C130AF" w:rsidRPr="001A43FB" w14:paraId="745C41C9" w14:textId="77777777" w:rsidTr="00244302">
        <w:trPr>
          <w:trHeight w:val="888"/>
        </w:trPr>
        <w:tc>
          <w:tcPr>
            <w:tcW w:w="709" w:type="dxa"/>
          </w:tcPr>
          <w:p w14:paraId="5207A366" w14:textId="41AAE6C4" w:rsidR="00C130AF" w:rsidRPr="000B5FDC" w:rsidRDefault="00C130AF" w:rsidP="00C130AF">
            <w:pPr>
              <w:widowControl w:val="0"/>
              <w:autoSpaceDE w:val="0"/>
              <w:autoSpaceDN w:val="0"/>
              <w:adjustRightInd w:val="0"/>
              <w:spacing w:before="120" w:after="120"/>
              <w:rPr>
                <w:lang w:val="lv-LV"/>
              </w:rPr>
            </w:pPr>
            <w:r w:rsidRPr="000B5FDC">
              <w:rPr>
                <w:lang w:val="lv-LV"/>
              </w:rPr>
              <w:br w:type="page"/>
            </w:r>
            <w:r w:rsidR="007D2DA4" w:rsidRPr="000B5FDC">
              <w:rPr>
                <w:lang w:val="lv-LV"/>
              </w:rPr>
              <w:t>5</w:t>
            </w:r>
            <w:r w:rsidRPr="000B5FDC">
              <w:rPr>
                <w:lang w:val="lv-LV"/>
              </w:rPr>
              <w:t>.2.</w:t>
            </w:r>
          </w:p>
        </w:tc>
        <w:tc>
          <w:tcPr>
            <w:tcW w:w="4240" w:type="dxa"/>
            <w:gridSpan w:val="2"/>
          </w:tcPr>
          <w:p w14:paraId="0A145E9E" w14:textId="77777777" w:rsidR="00C130AF" w:rsidRPr="000B5FDC" w:rsidRDefault="00C130AF" w:rsidP="00C130AF">
            <w:pPr>
              <w:tabs>
                <w:tab w:val="left" w:pos="0"/>
                <w:tab w:val="left" w:pos="851"/>
              </w:tabs>
              <w:suppressAutoHyphens/>
              <w:jc w:val="both"/>
              <w:rPr>
                <w:lang w:val="lv-LV"/>
              </w:rPr>
            </w:pPr>
            <w:r w:rsidRPr="000B5FDC">
              <w:rPr>
                <w:lang w:val="lv-LV"/>
              </w:rPr>
              <w:t xml:space="preserve">Pretendents reģistrēts atbilstoši attiecīgās valsts normatīvo </w:t>
            </w:r>
            <w:smartTag w:uri="schemas-tilde-lv/tildestengine" w:element="veidnes">
              <w:smartTagPr>
                <w:attr w:name="baseform" w:val="akt|s"/>
                <w:attr w:name="id" w:val="-1"/>
                <w:attr w:name="text" w:val="aktu"/>
              </w:smartTagPr>
              <w:r w:rsidRPr="000B5FDC">
                <w:rPr>
                  <w:lang w:val="lv-LV"/>
                </w:rPr>
                <w:t>aktu</w:t>
              </w:r>
            </w:smartTag>
            <w:r w:rsidRPr="000B5FDC">
              <w:rPr>
                <w:lang w:val="lv-LV"/>
              </w:rPr>
              <w:t xml:space="preserve"> prasībām</w:t>
            </w:r>
          </w:p>
        </w:tc>
        <w:tc>
          <w:tcPr>
            <w:tcW w:w="4407" w:type="dxa"/>
          </w:tcPr>
          <w:p w14:paraId="4A7E8FB7" w14:textId="77777777" w:rsidR="00C130AF" w:rsidRPr="000B5FDC" w:rsidRDefault="00C130AF" w:rsidP="00C130AF">
            <w:pPr>
              <w:tabs>
                <w:tab w:val="left" w:pos="0"/>
                <w:tab w:val="left" w:pos="851"/>
              </w:tabs>
              <w:suppressAutoHyphens/>
              <w:jc w:val="both"/>
              <w:rPr>
                <w:lang w:val="lv-LV"/>
              </w:rPr>
            </w:pPr>
            <w:r w:rsidRPr="000B5FDC">
              <w:rPr>
                <w:lang w:val="lv-LV"/>
              </w:rPr>
              <w:t xml:space="preserve">Reģistrācijas faktu pasūtītājs pārbaudīs Uzņēmumu reģistra mājaslapā </w:t>
            </w:r>
            <w:hyperlink r:id="rId12" w:history="1">
              <w:r w:rsidRPr="000B5FDC">
                <w:rPr>
                  <w:lang w:val="lv-LV"/>
                </w:rPr>
                <w:t>www.ur.gov.lv</w:t>
              </w:r>
            </w:hyperlink>
            <w:r w:rsidRPr="000B5FDC">
              <w:rPr>
                <w:lang w:val="lv-LV"/>
              </w:rPr>
              <w:t xml:space="preserve"> </w:t>
            </w:r>
          </w:p>
        </w:tc>
      </w:tr>
      <w:tr w:rsidR="00C130AF" w:rsidRPr="000B5FDC" w14:paraId="34FCE03B" w14:textId="77777777" w:rsidTr="00244302">
        <w:tc>
          <w:tcPr>
            <w:tcW w:w="9356" w:type="dxa"/>
            <w:gridSpan w:val="4"/>
            <w:shd w:val="clear" w:color="auto" w:fill="D9D9D9"/>
          </w:tcPr>
          <w:p w14:paraId="56FFF8E9" w14:textId="77777777" w:rsidR="00C130AF" w:rsidRPr="000B5FDC" w:rsidRDefault="00C130AF" w:rsidP="00C130AF">
            <w:pPr>
              <w:widowControl w:val="0"/>
              <w:autoSpaceDE w:val="0"/>
              <w:autoSpaceDN w:val="0"/>
              <w:adjustRightInd w:val="0"/>
              <w:ind w:left="720"/>
              <w:rPr>
                <w:lang w:val="lv-LV"/>
              </w:rPr>
            </w:pPr>
            <w:bookmarkStart w:id="1" w:name="_Hlk61766105"/>
            <w:r w:rsidRPr="000B5FDC">
              <w:rPr>
                <w:lang w:val="lv-LV"/>
              </w:rPr>
              <w:br w:type="page"/>
            </w:r>
            <w:r w:rsidRPr="000B5FDC">
              <w:rPr>
                <w:b/>
                <w:u w:val="single"/>
                <w:lang w:val="lv-LV"/>
              </w:rPr>
              <w:t>Finanšu piedāvājums</w:t>
            </w:r>
          </w:p>
        </w:tc>
      </w:tr>
      <w:bookmarkEnd w:id="1"/>
      <w:tr w:rsidR="00C130AF" w:rsidRPr="001A43FB" w14:paraId="3222D814" w14:textId="77777777" w:rsidTr="00244302">
        <w:tc>
          <w:tcPr>
            <w:tcW w:w="709" w:type="dxa"/>
            <w:shd w:val="clear" w:color="auto" w:fill="FFFFFF"/>
          </w:tcPr>
          <w:p w14:paraId="64330C40" w14:textId="09DE9F1B" w:rsidR="00C130AF" w:rsidRPr="000B5FDC" w:rsidRDefault="007D2DA4" w:rsidP="00C130AF">
            <w:pPr>
              <w:widowControl w:val="0"/>
              <w:autoSpaceDE w:val="0"/>
              <w:autoSpaceDN w:val="0"/>
              <w:adjustRightInd w:val="0"/>
              <w:spacing w:before="120" w:after="120"/>
              <w:rPr>
                <w:lang w:val="lv-LV"/>
              </w:rPr>
            </w:pPr>
            <w:r w:rsidRPr="000B5FDC">
              <w:rPr>
                <w:lang w:val="lv-LV"/>
              </w:rPr>
              <w:t>5</w:t>
            </w:r>
            <w:r w:rsidR="00C130AF" w:rsidRPr="000B5FDC">
              <w:rPr>
                <w:lang w:val="lv-LV"/>
              </w:rPr>
              <w:t>.5.</w:t>
            </w:r>
          </w:p>
        </w:tc>
        <w:tc>
          <w:tcPr>
            <w:tcW w:w="4157" w:type="dxa"/>
            <w:shd w:val="clear" w:color="auto" w:fill="FFFFFF"/>
          </w:tcPr>
          <w:p w14:paraId="1569E4C5" w14:textId="77777777" w:rsidR="00C130AF" w:rsidRPr="000B5FDC" w:rsidRDefault="00C130AF" w:rsidP="00C130AF">
            <w:pPr>
              <w:spacing w:before="120" w:after="120"/>
              <w:jc w:val="both"/>
              <w:rPr>
                <w:lang w:val="lv-LV"/>
              </w:rPr>
            </w:pPr>
            <w:r w:rsidRPr="000B5FDC">
              <w:rPr>
                <w:lang w:val="lv-LV"/>
              </w:rPr>
              <w:t>Pretendenta piedāvātā cena, kurā iekļauti visi izdevumi, kas saistīti ar pakalpojuma izpildi pilnā apmērā.</w:t>
            </w:r>
            <w:r w:rsidRPr="000B5FDC">
              <w:rPr>
                <w:bCs/>
                <w:color w:val="000000"/>
                <w:lang w:val="lv-LV"/>
              </w:rPr>
              <w:t xml:space="preserve"> Pretendents, nosakot līgumcenu, ņem vērā un iekļauj līgumcenā visus iespējamos sadārdzinājumus un citas cenu izmaiņas. Līguma izpildes laikā netiek pieļauta līgumcenas maiņa, pamatojoties uz izmaksu izmaiņām.</w:t>
            </w:r>
          </w:p>
        </w:tc>
        <w:tc>
          <w:tcPr>
            <w:tcW w:w="4490" w:type="dxa"/>
            <w:gridSpan w:val="2"/>
            <w:shd w:val="clear" w:color="auto" w:fill="FFFFFF"/>
          </w:tcPr>
          <w:p w14:paraId="1A7A142A" w14:textId="27849D4C" w:rsidR="00C130AF" w:rsidRPr="000B5FDC" w:rsidRDefault="00C130AF" w:rsidP="00C130AF">
            <w:pPr>
              <w:spacing w:before="120" w:after="120"/>
              <w:jc w:val="both"/>
              <w:rPr>
                <w:lang w:val="lv-LV"/>
              </w:rPr>
            </w:pPr>
            <w:r w:rsidRPr="000B5FDC">
              <w:rPr>
                <w:lang w:val="lv-LV"/>
              </w:rPr>
              <w:t>Pretendents iesniedz finanšu piedāvājumu (</w:t>
            </w:r>
            <w:r w:rsidR="00216549" w:rsidRPr="000B5FDC">
              <w:rPr>
                <w:lang w:val="lv-LV"/>
              </w:rPr>
              <w:t>2.</w:t>
            </w:r>
            <w:r w:rsidRPr="000B5FDC">
              <w:rPr>
                <w:lang w:val="lv-LV"/>
              </w:rPr>
              <w:t xml:space="preserve">pielikums) , </w:t>
            </w:r>
          </w:p>
          <w:p w14:paraId="58644461" w14:textId="77777777" w:rsidR="00C130AF" w:rsidRPr="000B5FDC" w:rsidRDefault="00C130AF" w:rsidP="00C130AF">
            <w:pPr>
              <w:spacing w:before="120" w:after="120"/>
              <w:jc w:val="both"/>
              <w:rPr>
                <w:lang w:val="lv-LV"/>
              </w:rPr>
            </w:pPr>
            <w:r w:rsidRPr="000B5FDC">
              <w:rPr>
                <w:lang w:val="lv-LV"/>
              </w:rPr>
              <w:t>Cenu norāda EUR bez pievienotās vērtības nodokļa (PVN), atsevišķi norāda PVN, kā arī summu, ieskaitot PVN.</w:t>
            </w:r>
          </w:p>
          <w:p w14:paraId="19A03520" w14:textId="459B1977" w:rsidR="00C130AF" w:rsidRPr="000B5FDC" w:rsidRDefault="00C130AF" w:rsidP="00C130AF">
            <w:pPr>
              <w:spacing w:before="120" w:after="120"/>
              <w:jc w:val="both"/>
              <w:rPr>
                <w:lang w:val="lv-LV"/>
              </w:rPr>
            </w:pPr>
          </w:p>
        </w:tc>
      </w:tr>
      <w:tr w:rsidR="00C130AF" w:rsidRPr="000B5FDC" w14:paraId="085AF04E" w14:textId="77777777" w:rsidTr="00244302">
        <w:tc>
          <w:tcPr>
            <w:tcW w:w="9356" w:type="dxa"/>
            <w:gridSpan w:val="4"/>
            <w:shd w:val="clear" w:color="auto" w:fill="D9D9D9"/>
          </w:tcPr>
          <w:p w14:paraId="7DC84DBB" w14:textId="77777777" w:rsidR="00C130AF" w:rsidRPr="000B5FDC" w:rsidRDefault="00C130AF" w:rsidP="00C130AF">
            <w:pPr>
              <w:widowControl w:val="0"/>
              <w:autoSpaceDE w:val="0"/>
              <w:autoSpaceDN w:val="0"/>
              <w:adjustRightInd w:val="0"/>
              <w:ind w:left="720"/>
              <w:rPr>
                <w:lang w:val="lv-LV"/>
              </w:rPr>
            </w:pPr>
            <w:r w:rsidRPr="000B5FDC">
              <w:rPr>
                <w:lang w:val="lv-LV"/>
              </w:rPr>
              <w:br w:type="page"/>
            </w:r>
            <w:r w:rsidRPr="000B5FDC">
              <w:rPr>
                <w:b/>
                <w:u w:val="single"/>
                <w:lang w:val="lv-LV"/>
              </w:rPr>
              <w:t>Tehniskais piedāvājums</w:t>
            </w:r>
          </w:p>
        </w:tc>
      </w:tr>
      <w:tr w:rsidR="00C130AF" w:rsidRPr="000B5FDC" w14:paraId="300B6C6A" w14:textId="77777777" w:rsidTr="00244302">
        <w:tc>
          <w:tcPr>
            <w:tcW w:w="709" w:type="dxa"/>
            <w:shd w:val="clear" w:color="auto" w:fill="FFFFFF"/>
          </w:tcPr>
          <w:p w14:paraId="23C18D12" w14:textId="1E95937F" w:rsidR="00C130AF" w:rsidRPr="000B5FDC" w:rsidRDefault="007D2DA4" w:rsidP="00C130AF">
            <w:pPr>
              <w:widowControl w:val="0"/>
              <w:autoSpaceDE w:val="0"/>
              <w:autoSpaceDN w:val="0"/>
              <w:adjustRightInd w:val="0"/>
              <w:spacing w:before="120" w:after="120"/>
              <w:rPr>
                <w:lang w:val="lv-LV"/>
              </w:rPr>
            </w:pPr>
            <w:r w:rsidRPr="000B5FDC">
              <w:rPr>
                <w:lang w:val="lv-LV"/>
              </w:rPr>
              <w:t>5</w:t>
            </w:r>
            <w:r w:rsidR="00C130AF" w:rsidRPr="000B5FDC">
              <w:rPr>
                <w:lang w:val="lv-LV"/>
              </w:rPr>
              <w:t xml:space="preserve">.6. </w:t>
            </w:r>
          </w:p>
        </w:tc>
        <w:tc>
          <w:tcPr>
            <w:tcW w:w="4157" w:type="dxa"/>
            <w:shd w:val="clear" w:color="auto" w:fill="FFFFFF"/>
          </w:tcPr>
          <w:p w14:paraId="534DAFDF" w14:textId="77777777" w:rsidR="00C130AF" w:rsidRPr="000B5FDC" w:rsidRDefault="00C130AF" w:rsidP="00C130AF">
            <w:pPr>
              <w:spacing w:line="276" w:lineRule="auto"/>
              <w:contextualSpacing/>
              <w:jc w:val="both"/>
              <w:rPr>
                <w:rFonts w:ascii="Calibri" w:hAnsi="Calibri"/>
                <w:sz w:val="22"/>
                <w:szCs w:val="22"/>
                <w:lang w:val="lv-LV" w:eastAsia="lv-LV"/>
              </w:rPr>
            </w:pPr>
            <w:r w:rsidRPr="000B5FDC">
              <w:rPr>
                <w:rFonts w:eastAsia="Calibri"/>
                <w:lang w:val="lv-LV" w:eastAsia="lv-LV"/>
              </w:rPr>
              <w:t>Tehnisko piedāvājumu sagatavo saskaņā ar Tehniskās specifikācijas prasībām.</w:t>
            </w:r>
          </w:p>
        </w:tc>
        <w:tc>
          <w:tcPr>
            <w:tcW w:w="4490" w:type="dxa"/>
            <w:gridSpan w:val="2"/>
            <w:shd w:val="clear" w:color="auto" w:fill="FFFFFF"/>
          </w:tcPr>
          <w:p w14:paraId="6660F106" w14:textId="6C6B4D00" w:rsidR="00C130AF" w:rsidRPr="000B5FDC" w:rsidRDefault="00C130AF" w:rsidP="00C130AF">
            <w:pPr>
              <w:spacing w:before="120" w:after="120"/>
              <w:jc w:val="both"/>
              <w:rPr>
                <w:lang w:val="lv-LV"/>
              </w:rPr>
            </w:pPr>
            <w:r w:rsidRPr="000B5FDC">
              <w:rPr>
                <w:lang w:val="lv-LV"/>
              </w:rPr>
              <w:t>Pretendents iesniedz parakstītu tehnisko piedāvājumu (</w:t>
            </w:r>
            <w:r w:rsidR="000B5FDC">
              <w:rPr>
                <w:lang w:val="lv-LV"/>
              </w:rPr>
              <w:t>3</w:t>
            </w:r>
            <w:r w:rsidR="00216549" w:rsidRPr="000B5FDC">
              <w:rPr>
                <w:lang w:val="lv-LV"/>
              </w:rPr>
              <w:t>.</w:t>
            </w:r>
            <w:r w:rsidRPr="000B5FDC">
              <w:rPr>
                <w:lang w:val="lv-LV"/>
              </w:rPr>
              <w:t xml:space="preserve">pielikums). </w:t>
            </w:r>
          </w:p>
        </w:tc>
      </w:tr>
    </w:tbl>
    <w:p w14:paraId="414AF44D" w14:textId="77777777" w:rsidR="002E7495" w:rsidRPr="000B5FDC" w:rsidRDefault="002E7495" w:rsidP="00687810">
      <w:pPr>
        <w:ind w:left="567" w:hanging="589"/>
        <w:jc w:val="both"/>
        <w:rPr>
          <w:lang w:val="lv-LV"/>
        </w:rPr>
      </w:pPr>
    </w:p>
    <w:p w14:paraId="738B06FC" w14:textId="77777777" w:rsidR="00DD26D7" w:rsidRPr="000B5FDC" w:rsidRDefault="008B5780" w:rsidP="00E74CCB">
      <w:pPr>
        <w:numPr>
          <w:ilvl w:val="0"/>
          <w:numId w:val="18"/>
        </w:numPr>
        <w:jc w:val="both"/>
        <w:rPr>
          <w:b/>
          <w:lang w:val="lv-LV"/>
        </w:rPr>
      </w:pPr>
      <w:r w:rsidRPr="000B5FDC">
        <w:rPr>
          <w:b/>
          <w:lang w:val="lv-LV"/>
        </w:rPr>
        <w:t>Piedāvājuma izvēles kritērijs</w:t>
      </w:r>
    </w:p>
    <w:p w14:paraId="3797E9A8" w14:textId="52067395" w:rsidR="00DD26D7" w:rsidRPr="008D2BA4" w:rsidRDefault="008B5780" w:rsidP="004E6E6C">
      <w:pPr>
        <w:numPr>
          <w:ilvl w:val="1"/>
          <w:numId w:val="18"/>
        </w:numPr>
        <w:ind w:left="680" w:hanging="680"/>
        <w:jc w:val="both"/>
        <w:rPr>
          <w:b/>
          <w:lang w:val="lv-LV"/>
        </w:rPr>
      </w:pPr>
      <w:r w:rsidRPr="000B5FDC">
        <w:rPr>
          <w:lang w:val="lv-LV"/>
        </w:rPr>
        <w:t xml:space="preserve">Par pretendentu, kuram būtu piešķiramas līguma slēgšanas tiesības, tiek atzīts tas pretendents, kura piedāvājums atbilst visām </w:t>
      </w:r>
      <w:r w:rsidR="009D4A33" w:rsidRPr="000B5FDC">
        <w:rPr>
          <w:lang w:val="lv-LV"/>
        </w:rPr>
        <w:t>tirgus izpētes</w:t>
      </w:r>
      <w:r w:rsidRPr="000B5FDC">
        <w:rPr>
          <w:lang w:val="lv-LV"/>
        </w:rPr>
        <w:t xml:space="preserve"> noteikumu prasībām un </w:t>
      </w:r>
      <w:r w:rsidRPr="00B20580">
        <w:rPr>
          <w:lang w:val="lv-LV"/>
        </w:rPr>
        <w:t xml:space="preserve">ir ar </w:t>
      </w:r>
      <w:r w:rsidRPr="008D2BA4">
        <w:rPr>
          <w:lang w:val="lv-LV"/>
        </w:rPr>
        <w:t>viszemāko</w:t>
      </w:r>
      <w:r w:rsidR="00837E7B" w:rsidRPr="008D2BA4">
        <w:rPr>
          <w:lang w:val="lv-LV"/>
        </w:rPr>
        <w:t xml:space="preserve"> piedāvāto</w:t>
      </w:r>
      <w:r w:rsidR="003A7511" w:rsidRPr="008D2BA4">
        <w:rPr>
          <w:lang w:val="lv-LV"/>
        </w:rPr>
        <w:t xml:space="preserve"> kop</w:t>
      </w:r>
      <w:r w:rsidR="00FA5711" w:rsidRPr="008D2BA4">
        <w:rPr>
          <w:lang w:val="lv-LV"/>
        </w:rPr>
        <w:t>ējo</w:t>
      </w:r>
      <w:r w:rsidR="00837E7B" w:rsidRPr="008D2BA4">
        <w:rPr>
          <w:lang w:val="lv-LV"/>
        </w:rPr>
        <w:t xml:space="preserve"> </w:t>
      </w:r>
      <w:r w:rsidR="00A57C14" w:rsidRPr="008D2BA4">
        <w:rPr>
          <w:lang w:val="lv-LV"/>
        </w:rPr>
        <w:t>līgumcenu</w:t>
      </w:r>
      <w:r w:rsidRPr="008D2BA4">
        <w:rPr>
          <w:lang w:val="lv-LV"/>
        </w:rPr>
        <w:t>.</w:t>
      </w:r>
      <w:r w:rsidR="008D2BA4" w:rsidRPr="008D2BA4">
        <w:rPr>
          <w:lang w:val="lv-LV"/>
        </w:rPr>
        <w:t xml:space="preserve"> </w:t>
      </w:r>
    </w:p>
    <w:p w14:paraId="5C8CEE73" w14:textId="4DF5FB33" w:rsidR="008D2BA4" w:rsidRPr="008D2BA4" w:rsidRDefault="008D2BA4" w:rsidP="008D2BA4">
      <w:pPr>
        <w:pStyle w:val="ListParagraph"/>
        <w:numPr>
          <w:ilvl w:val="1"/>
          <w:numId w:val="18"/>
        </w:numPr>
        <w:spacing w:after="0"/>
        <w:ind w:left="567"/>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sidRPr="008D2BA4">
        <w:rPr>
          <w:rFonts w:ascii="Times New Roman" w:hAnsi="Times New Roman"/>
          <w:color w:val="000000"/>
          <w:sz w:val="24"/>
          <w:szCs w:val="24"/>
        </w:rPr>
        <w:t>Priekšoka</w:t>
      </w:r>
      <w:proofErr w:type="spellEnd"/>
      <w:r w:rsidRPr="008D2BA4">
        <w:rPr>
          <w:rFonts w:ascii="Times New Roman" w:hAnsi="Times New Roman"/>
          <w:color w:val="000000"/>
          <w:sz w:val="24"/>
          <w:szCs w:val="24"/>
        </w:rPr>
        <w:t xml:space="preserve"> dodama tiem ražotājiem, kuri uzrāda labākus rezultātus publiski pieejamos testos.</w:t>
      </w:r>
    </w:p>
    <w:p w14:paraId="59EBB276" w14:textId="339BC8FF" w:rsidR="00DD26D7" w:rsidRPr="000B5FDC" w:rsidRDefault="008B5780" w:rsidP="008D2BA4">
      <w:pPr>
        <w:numPr>
          <w:ilvl w:val="1"/>
          <w:numId w:val="18"/>
        </w:numPr>
        <w:ind w:left="680" w:hanging="680"/>
        <w:jc w:val="both"/>
        <w:rPr>
          <w:b/>
          <w:lang w:val="lv-LV"/>
        </w:rPr>
      </w:pPr>
      <w:r w:rsidRPr="000B5FDC">
        <w:rPr>
          <w:lang w:val="lv-LV"/>
        </w:rPr>
        <w:t>Ja izraudzītais pretendents atsakās slēgt līgumu</w:t>
      </w:r>
      <w:r w:rsidR="00163105" w:rsidRPr="000B5FDC">
        <w:rPr>
          <w:lang w:val="lv-LV"/>
        </w:rPr>
        <w:t xml:space="preserve"> viena mēneša laikā no lēmuma paziņošanas brīža</w:t>
      </w:r>
      <w:r w:rsidRPr="000B5FDC">
        <w:rPr>
          <w:lang w:val="lv-LV"/>
        </w:rPr>
        <w:t>, tad tiek lemts vai piešķirt līguma slēgšanas tiesības nākamam pretendentam, kura piedāvājums ir ar zemāko cenu.</w:t>
      </w:r>
    </w:p>
    <w:p w14:paraId="422A504E" w14:textId="77777777" w:rsidR="00164654" w:rsidRPr="000B5FDC" w:rsidRDefault="00DD26D7" w:rsidP="004E6E6C">
      <w:pPr>
        <w:numPr>
          <w:ilvl w:val="1"/>
          <w:numId w:val="18"/>
        </w:numPr>
        <w:ind w:left="680" w:hanging="680"/>
        <w:jc w:val="both"/>
        <w:rPr>
          <w:b/>
          <w:lang w:val="lv-LV"/>
        </w:rPr>
      </w:pPr>
      <w:r w:rsidRPr="000B5FDC">
        <w:rPr>
          <w:lang w:val="lv-LV"/>
        </w:rPr>
        <w:t xml:space="preserve"> </w:t>
      </w:r>
      <w:r w:rsidR="008B5780" w:rsidRPr="000B5FDC">
        <w:rPr>
          <w:lang w:val="lv-LV"/>
        </w:rPr>
        <w:t xml:space="preserve">Ja nav iesniegts neviens </w:t>
      </w:r>
      <w:r w:rsidR="009D4A33" w:rsidRPr="000B5FDC">
        <w:rPr>
          <w:lang w:val="lv-LV"/>
        </w:rPr>
        <w:t>tirgus izpētes</w:t>
      </w:r>
      <w:r w:rsidR="008B5780" w:rsidRPr="000B5FDC">
        <w:rPr>
          <w:lang w:val="lv-LV"/>
        </w:rPr>
        <w:t xml:space="preserve"> noteikumu prasībām atbilstošs piedāvājums vai ir cits objektīvi pamatots iemesls, pasūtītājam ir tiesības uzvarētāju nepaziņot un </w:t>
      </w:r>
      <w:r w:rsidR="009D4A33" w:rsidRPr="000B5FDC">
        <w:rPr>
          <w:lang w:val="lv-LV"/>
        </w:rPr>
        <w:t>tirgus izpēti pārtraukt.</w:t>
      </w:r>
    </w:p>
    <w:p w14:paraId="6C578857" w14:textId="77777777" w:rsidR="00810036" w:rsidRPr="000B5FDC" w:rsidRDefault="00810036" w:rsidP="004E6E6C">
      <w:pPr>
        <w:ind w:left="680"/>
        <w:jc w:val="both"/>
        <w:rPr>
          <w:b/>
          <w:lang w:val="lv-LV"/>
        </w:rPr>
      </w:pPr>
    </w:p>
    <w:p w14:paraId="751660CC" w14:textId="77777777" w:rsidR="003018EE" w:rsidRPr="000B5FDC" w:rsidRDefault="00B9406A" w:rsidP="004E6E6C">
      <w:pPr>
        <w:numPr>
          <w:ilvl w:val="0"/>
          <w:numId w:val="18"/>
        </w:numPr>
        <w:jc w:val="both"/>
        <w:rPr>
          <w:b/>
          <w:lang w:val="lv-LV"/>
        </w:rPr>
      </w:pPr>
      <w:r w:rsidRPr="000B5FDC">
        <w:rPr>
          <w:b/>
          <w:lang w:val="lv-LV"/>
        </w:rPr>
        <w:t>Finanšu piedāvājums</w:t>
      </w:r>
    </w:p>
    <w:p w14:paraId="768C613A" w14:textId="17D07817" w:rsidR="00842B41" w:rsidRPr="000B5FDC" w:rsidRDefault="00C50818" w:rsidP="004E6E6C">
      <w:pPr>
        <w:tabs>
          <w:tab w:val="left" w:pos="567"/>
        </w:tabs>
        <w:jc w:val="both"/>
        <w:rPr>
          <w:bCs/>
          <w:lang w:val="lv-LV" w:eastAsia="lv-LV"/>
        </w:rPr>
      </w:pPr>
      <w:r w:rsidRPr="000B5FDC">
        <w:rPr>
          <w:bCs/>
          <w:lang w:val="lv-LV"/>
        </w:rPr>
        <w:t>Finanšu piedāvājumā cenu</w:t>
      </w:r>
      <w:r w:rsidR="00164654" w:rsidRPr="000B5FDC">
        <w:rPr>
          <w:bCs/>
          <w:lang w:val="lv-LV"/>
        </w:rPr>
        <w:t xml:space="preserve"> norāda </w:t>
      </w:r>
      <w:r w:rsidR="00164654" w:rsidRPr="000B5FDC">
        <w:rPr>
          <w:bCs/>
          <w:u w:val="single"/>
          <w:lang w:val="lv-LV"/>
        </w:rPr>
        <w:t xml:space="preserve">EUR </w:t>
      </w:r>
      <w:r w:rsidR="00164654" w:rsidRPr="000B5FDC">
        <w:rPr>
          <w:bCs/>
          <w:i/>
          <w:u w:val="single"/>
          <w:lang w:val="lv-LV"/>
        </w:rPr>
        <w:t>(</w:t>
      </w:r>
      <w:proofErr w:type="spellStart"/>
      <w:r w:rsidR="00164654" w:rsidRPr="000B5FDC">
        <w:rPr>
          <w:bCs/>
          <w:i/>
          <w:u w:val="single"/>
          <w:lang w:val="lv-LV"/>
        </w:rPr>
        <w:t>euro</w:t>
      </w:r>
      <w:proofErr w:type="spellEnd"/>
      <w:r w:rsidR="00164654" w:rsidRPr="000B5FDC">
        <w:rPr>
          <w:bCs/>
          <w:i/>
          <w:u w:val="single"/>
          <w:lang w:val="lv-LV"/>
        </w:rPr>
        <w:t xml:space="preserve">) </w:t>
      </w:r>
      <w:r w:rsidR="00164654" w:rsidRPr="000B5FDC">
        <w:rPr>
          <w:bCs/>
          <w:u w:val="single"/>
          <w:lang w:val="lv-LV"/>
        </w:rPr>
        <w:t>bez PVN</w:t>
      </w:r>
      <w:r w:rsidR="00337375" w:rsidRPr="000B5FDC">
        <w:rPr>
          <w:bCs/>
          <w:lang w:val="lv-LV"/>
        </w:rPr>
        <w:t xml:space="preserve">, </w:t>
      </w:r>
      <w:r w:rsidR="00164654" w:rsidRPr="000B5FDC">
        <w:rPr>
          <w:bCs/>
          <w:lang w:val="lv-LV"/>
        </w:rPr>
        <w:t xml:space="preserve">ietverot visas izmaksas, kas saistītas ar pakalpojuma izpildi, </w:t>
      </w:r>
      <w:r w:rsidR="003D3403" w:rsidRPr="000B5FDC">
        <w:rPr>
          <w:lang w:val="lv-LV"/>
        </w:rPr>
        <w:t>nodokļiem, nodevām</w:t>
      </w:r>
      <w:r w:rsidR="00164654" w:rsidRPr="000B5FDC">
        <w:rPr>
          <w:lang w:val="lv-LV"/>
        </w:rPr>
        <w:t>, kā arī citām izmaksām, kas ir nepieciešamas pakalpojuma sniegšanai</w:t>
      </w:r>
      <w:r w:rsidR="00337375" w:rsidRPr="000B5FDC">
        <w:rPr>
          <w:lang w:val="lv-LV"/>
        </w:rPr>
        <w:t xml:space="preserve">. </w:t>
      </w:r>
      <w:r w:rsidR="006F6BD1" w:rsidRPr="000B5FDC">
        <w:rPr>
          <w:lang w:val="lv-LV"/>
        </w:rPr>
        <w:t xml:space="preserve">Visas izmaksas sedz pretendents un tām ir jābūt ietvertām finanšu </w:t>
      </w:r>
      <w:r w:rsidR="006F6BD1" w:rsidRPr="000B5FDC">
        <w:rPr>
          <w:bCs/>
          <w:lang w:val="lv-LV" w:eastAsia="lv-LV"/>
        </w:rPr>
        <w:t xml:space="preserve">piedāvājuma kopējā cenā. </w:t>
      </w:r>
    </w:p>
    <w:p w14:paraId="027AD64D" w14:textId="77777777" w:rsidR="00716B56" w:rsidRPr="000B5FDC" w:rsidRDefault="00716B56" w:rsidP="004E6E6C">
      <w:pPr>
        <w:tabs>
          <w:tab w:val="left" w:pos="567"/>
        </w:tabs>
        <w:jc w:val="both"/>
        <w:rPr>
          <w:bCs/>
          <w:lang w:val="lv-LV" w:eastAsia="lv-LV"/>
        </w:rPr>
      </w:pPr>
    </w:p>
    <w:p w14:paraId="3D7BEE90" w14:textId="77777777" w:rsidR="00B9406A" w:rsidRPr="000B5FDC" w:rsidRDefault="00B9406A" w:rsidP="004E6E6C">
      <w:pPr>
        <w:numPr>
          <w:ilvl w:val="0"/>
          <w:numId w:val="18"/>
        </w:numPr>
        <w:jc w:val="both"/>
        <w:rPr>
          <w:b/>
          <w:lang w:val="lv-LV"/>
        </w:rPr>
      </w:pPr>
      <w:r w:rsidRPr="000B5FDC">
        <w:rPr>
          <w:b/>
          <w:bCs/>
          <w:lang w:val="lv-LV" w:eastAsia="lv-LV"/>
        </w:rPr>
        <w:t>Cita infor</w:t>
      </w:r>
      <w:r w:rsidRPr="000B5FDC">
        <w:rPr>
          <w:b/>
          <w:lang w:val="lv-LV"/>
        </w:rPr>
        <w:t>mācija</w:t>
      </w:r>
    </w:p>
    <w:p w14:paraId="37B52BDB" w14:textId="6E8D5A81" w:rsidR="00B332B9" w:rsidRPr="000B5FDC" w:rsidRDefault="00B20580" w:rsidP="00D15147">
      <w:pPr>
        <w:jc w:val="both"/>
        <w:rPr>
          <w:lang w:val="lv-LV"/>
        </w:rPr>
      </w:pPr>
      <w:r>
        <w:rPr>
          <w:lang w:val="lv-LV"/>
        </w:rPr>
        <w:t>Stacionāro datoru</w:t>
      </w:r>
      <w:r w:rsidR="00B332B9" w:rsidRPr="000B5FDC">
        <w:rPr>
          <w:lang w:val="lv-LV"/>
        </w:rPr>
        <w:t xml:space="preserve"> garantijas laiks - ne mazāk par 24 mēnešiem.</w:t>
      </w:r>
    </w:p>
    <w:p w14:paraId="476460DE" w14:textId="3FD5FCE0" w:rsidR="005B5FD5" w:rsidRDefault="005B5FD5" w:rsidP="005B5FD5">
      <w:pPr>
        <w:jc w:val="both"/>
        <w:rPr>
          <w:lang w:val="lv-LV"/>
        </w:rPr>
      </w:pPr>
      <w:r w:rsidRPr="000B5FDC">
        <w:rPr>
          <w:lang w:val="lv-LV"/>
        </w:rPr>
        <w:t xml:space="preserve">Ja Jūsu piedāvājums tiks akceptēts, sazināsimies ar piedāvājumā norādīto kontaktpersonu par līguma slēgšanu. </w:t>
      </w:r>
    </w:p>
    <w:p w14:paraId="0F52FA84" w14:textId="77777777" w:rsidR="00B20580" w:rsidRPr="000B5FDC" w:rsidRDefault="00B20580" w:rsidP="005B5FD5">
      <w:pPr>
        <w:jc w:val="both"/>
        <w:rPr>
          <w:lang w:val="lv-LV"/>
        </w:rPr>
      </w:pPr>
    </w:p>
    <w:p w14:paraId="567BD2B2" w14:textId="70E4F964" w:rsidR="00FF7E65" w:rsidRPr="000B5FDC" w:rsidRDefault="00FF7E65" w:rsidP="00D15147">
      <w:pPr>
        <w:jc w:val="both"/>
        <w:rPr>
          <w:lang w:val="lv-LV"/>
        </w:rPr>
      </w:pPr>
    </w:p>
    <w:p w14:paraId="56009244" w14:textId="77777777" w:rsidR="00810036" w:rsidRPr="000B5FDC" w:rsidRDefault="00810036" w:rsidP="00216549">
      <w:pPr>
        <w:numPr>
          <w:ilvl w:val="0"/>
          <w:numId w:val="18"/>
        </w:numPr>
        <w:jc w:val="both"/>
        <w:rPr>
          <w:lang w:val="lv-LV"/>
        </w:rPr>
      </w:pPr>
      <w:r w:rsidRPr="000B5FDC">
        <w:rPr>
          <w:b/>
          <w:lang w:val="lv-LV"/>
        </w:rPr>
        <w:t>Pielikumi:</w:t>
      </w:r>
    </w:p>
    <w:p w14:paraId="6EF8258C" w14:textId="6F3F9E4B" w:rsidR="00810036" w:rsidRPr="000B5FDC" w:rsidRDefault="00810036" w:rsidP="00216549">
      <w:pPr>
        <w:pStyle w:val="ListParagraph"/>
        <w:numPr>
          <w:ilvl w:val="1"/>
          <w:numId w:val="23"/>
        </w:numPr>
        <w:spacing w:after="0" w:line="240" w:lineRule="auto"/>
        <w:jc w:val="both"/>
        <w:rPr>
          <w:rFonts w:ascii="Times New Roman" w:eastAsia="Calibri" w:hAnsi="Times New Roman"/>
          <w:sz w:val="24"/>
          <w:szCs w:val="24"/>
        </w:rPr>
      </w:pPr>
      <w:r w:rsidRPr="000B5FDC">
        <w:rPr>
          <w:rFonts w:ascii="Times New Roman" w:eastAsia="Calibri" w:hAnsi="Times New Roman"/>
          <w:sz w:val="24"/>
          <w:szCs w:val="24"/>
        </w:rPr>
        <w:t>Pieteikums tirgus izpētei (1.pielikums);</w:t>
      </w:r>
    </w:p>
    <w:p w14:paraId="40C56CD0" w14:textId="385F4E0C" w:rsidR="00810036" w:rsidRPr="000B5FDC" w:rsidRDefault="00810036" w:rsidP="00216549">
      <w:pPr>
        <w:pStyle w:val="ListParagraph"/>
        <w:numPr>
          <w:ilvl w:val="1"/>
          <w:numId w:val="23"/>
        </w:numPr>
        <w:spacing w:after="0" w:line="240" w:lineRule="auto"/>
        <w:jc w:val="both"/>
        <w:rPr>
          <w:rFonts w:ascii="Times New Roman" w:eastAsia="Calibri" w:hAnsi="Times New Roman"/>
          <w:sz w:val="24"/>
          <w:szCs w:val="24"/>
        </w:rPr>
      </w:pPr>
      <w:r w:rsidRPr="000B5FDC">
        <w:rPr>
          <w:rFonts w:ascii="Times New Roman" w:eastAsia="Calibri" w:hAnsi="Times New Roman"/>
          <w:sz w:val="24"/>
          <w:szCs w:val="24"/>
        </w:rPr>
        <w:t>Finanšu piedāvājums (2.pielikums);</w:t>
      </w:r>
    </w:p>
    <w:p w14:paraId="36E663D5" w14:textId="6F62A726" w:rsidR="00810036" w:rsidRPr="000B5FDC" w:rsidRDefault="00810036" w:rsidP="00216549">
      <w:pPr>
        <w:pStyle w:val="ListParagraph"/>
        <w:numPr>
          <w:ilvl w:val="1"/>
          <w:numId w:val="23"/>
        </w:numPr>
        <w:spacing w:after="0" w:line="240" w:lineRule="auto"/>
        <w:jc w:val="both"/>
        <w:rPr>
          <w:rFonts w:ascii="Times New Roman" w:eastAsia="Calibri" w:hAnsi="Times New Roman"/>
          <w:sz w:val="24"/>
          <w:szCs w:val="24"/>
        </w:rPr>
      </w:pPr>
      <w:r w:rsidRPr="000B5FDC">
        <w:rPr>
          <w:rFonts w:ascii="Times New Roman" w:eastAsia="Calibri" w:hAnsi="Times New Roman"/>
          <w:sz w:val="24"/>
          <w:szCs w:val="24"/>
        </w:rPr>
        <w:t>Tehniskā specifikācija (</w:t>
      </w:r>
      <w:r w:rsidR="00B20580">
        <w:rPr>
          <w:rFonts w:ascii="Times New Roman" w:eastAsia="Calibri" w:hAnsi="Times New Roman"/>
          <w:sz w:val="24"/>
          <w:szCs w:val="24"/>
        </w:rPr>
        <w:t>3</w:t>
      </w:r>
      <w:r w:rsidRPr="000B5FDC">
        <w:rPr>
          <w:rFonts w:ascii="Times New Roman" w:eastAsia="Calibri" w:hAnsi="Times New Roman"/>
          <w:sz w:val="24"/>
          <w:szCs w:val="24"/>
        </w:rPr>
        <w:t>.pielikums)</w:t>
      </w:r>
      <w:r w:rsidR="007D2DA4" w:rsidRPr="000B5FDC">
        <w:rPr>
          <w:rFonts w:ascii="Times New Roman" w:eastAsia="Calibri" w:hAnsi="Times New Roman"/>
          <w:sz w:val="24"/>
          <w:szCs w:val="24"/>
        </w:rPr>
        <w:t>.</w:t>
      </w:r>
    </w:p>
    <w:p w14:paraId="2CFC3441" w14:textId="77777777" w:rsidR="008D6D5A" w:rsidRPr="000B5FDC" w:rsidRDefault="008D6D5A" w:rsidP="00FC1E05">
      <w:pPr>
        <w:rPr>
          <w:highlight w:val="yellow"/>
          <w:lang w:val="lv-LV"/>
        </w:rPr>
      </w:pPr>
    </w:p>
    <w:p w14:paraId="626D5A42" w14:textId="77777777" w:rsidR="00892E36" w:rsidRPr="000B5FDC" w:rsidRDefault="00892E36" w:rsidP="00FC1E05">
      <w:pPr>
        <w:rPr>
          <w:highlight w:val="yellow"/>
          <w:lang w:val="lv-LV"/>
        </w:rPr>
      </w:pPr>
    </w:p>
    <w:p w14:paraId="7DA1E162" w14:textId="77777777" w:rsidR="00716B56" w:rsidRPr="000B5FDC" w:rsidRDefault="00716B56" w:rsidP="00716B56">
      <w:pPr>
        <w:jc w:val="right"/>
        <w:rPr>
          <w:b/>
          <w:i/>
          <w:lang w:val="lv-LV"/>
        </w:rPr>
      </w:pPr>
      <w:r w:rsidRPr="000B5FDC">
        <w:rPr>
          <w:lang w:val="lv-LV"/>
        </w:rPr>
        <w:br w:type="page"/>
      </w:r>
      <w:r w:rsidRPr="000B5FDC">
        <w:rPr>
          <w:b/>
          <w:i/>
          <w:lang w:val="lv-LV"/>
        </w:rPr>
        <w:lastRenderedPageBreak/>
        <w:t>Pielikums nr. 1</w:t>
      </w:r>
    </w:p>
    <w:p w14:paraId="46507B0A" w14:textId="77777777" w:rsidR="00716B56" w:rsidRPr="000B5FDC" w:rsidRDefault="00716B56" w:rsidP="00716B56">
      <w:pPr>
        <w:rPr>
          <w:b/>
          <w:i/>
          <w:sz w:val="18"/>
          <w:szCs w:val="18"/>
          <w:lang w:val="lv-LV"/>
        </w:rPr>
      </w:pPr>
    </w:p>
    <w:p w14:paraId="188D1403" w14:textId="77777777" w:rsidR="00716B56" w:rsidRPr="000B5FDC" w:rsidRDefault="00716B56" w:rsidP="00716B56">
      <w:pPr>
        <w:jc w:val="center"/>
        <w:rPr>
          <w:b/>
          <w:bCs/>
          <w:lang w:val="lv-LV"/>
        </w:rPr>
      </w:pPr>
      <w:r w:rsidRPr="000B5FDC">
        <w:rPr>
          <w:b/>
          <w:bCs/>
          <w:lang w:val="lv-LV"/>
        </w:rPr>
        <w:t>PIETEIKUMS TIRGUS IZPĒTEI</w:t>
      </w:r>
    </w:p>
    <w:p w14:paraId="774587B6" w14:textId="77777777" w:rsidR="00716B56" w:rsidRPr="000B5FDC" w:rsidRDefault="00716B56" w:rsidP="00716B56">
      <w:pPr>
        <w:jc w:val="center"/>
        <w:rPr>
          <w:b/>
          <w:bCs/>
          <w:lang w:val="lv-LV"/>
        </w:rPr>
      </w:pPr>
    </w:p>
    <w:p w14:paraId="2236784A" w14:textId="77777777" w:rsidR="00890403" w:rsidRPr="000B5FDC" w:rsidRDefault="00890403" w:rsidP="00890403">
      <w:pPr>
        <w:jc w:val="center"/>
        <w:rPr>
          <w:b/>
          <w:sz w:val="28"/>
          <w:szCs w:val="28"/>
          <w:lang w:val="lv-LV"/>
        </w:rPr>
      </w:pPr>
      <w:r w:rsidRPr="000B5FDC">
        <w:rPr>
          <w:b/>
          <w:sz w:val="28"/>
          <w:szCs w:val="28"/>
          <w:lang w:val="lv-LV"/>
        </w:rPr>
        <w:t xml:space="preserve">“Datoru iegāde Sējas Mūzikas un mākslas skolai” </w:t>
      </w:r>
    </w:p>
    <w:p w14:paraId="0A45572F" w14:textId="77777777" w:rsidR="00716B56" w:rsidRPr="000B5FDC" w:rsidRDefault="00716B56" w:rsidP="00716B56">
      <w:pPr>
        <w:rPr>
          <w:sz w:val="22"/>
          <w:szCs w:val="22"/>
          <w:lang w:val="lv-LV"/>
        </w:rPr>
      </w:pPr>
    </w:p>
    <w:tbl>
      <w:tblPr>
        <w:tblW w:w="9285" w:type="dxa"/>
        <w:tblLook w:val="0000" w:firstRow="0" w:lastRow="0" w:firstColumn="0" w:lastColumn="0" w:noHBand="0" w:noVBand="0"/>
      </w:tblPr>
      <w:tblGrid>
        <w:gridCol w:w="2189"/>
        <w:gridCol w:w="1225"/>
        <w:gridCol w:w="2405"/>
        <w:gridCol w:w="906"/>
        <w:gridCol w:w="2560"/>
      </w:tblGrid>
      <w:tr w:rsidR="00716B56" w:rsidRPr="000B5FDC" w14:paraId="0920140E" w14:textId="77777777" w:rsidTr="00244302">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212E5282" w14:textId="77777777" w:rsidR="00716B56" w:rsidRPr="000B5FDC" w:rsidRDefault="00716B56" w:rsidP="00716B56">
            <w:pPr>
              <w:spacing w:line="276" w:lineRule="auto"/>
              <w:outlineLvl w:val="6"/>
              <w:rPr>
                <w:b/>
                <w:szCs w:val="22"/>
                <w:lang w:val="lv-LV"/>
              </w:rPr>
            </w:pPr>
            <w:r w:rsidRPr="000B5FDC">
              <w:rPr>
                <w:b/>
                <w:szCs w:val="22"/>
                <w:lang w:val="lv-LV"/>
              </w:rPr>
              <w:t>Informācija par pretendentu</w:t>
            </w:r>
          </w:p>
        </w:tc>
      </w:tr>
      <w:tr w:rsidR="00716B56" w:rsidRPr="000B5FDC" w14:paraId="1E441121" w14:textId="77777777" w:rsidTr="00244302">
        <w:trPr>
          <w:cantSplit/>
        </w:trPr>
        <w:tc>
          <w:tcPr>
            <w:tcW w:w="3414" w:type="dxa"/>
            <w:gridSpan w:val="2"/>
            <w:tcBorders>
              <w:top w:val="single" w:sz="4" w:space="0" w:color="auto"/>
            </w:tcBorders>
          </w:tcPr>
          <w:p w14:paraId="2EAE13DC" w14:textId="77777777" w:rsidR="00716B56" w:rsidRPr="000B5FDC" w:rsidRDefault="00716B56" w:rsidP="00716B56">
            <w:pPr>
              <w:rPr>
                <w:lang w:val="lv-LV" w:eastAsia="lv-LV"/>
              </w:rPr>
            </w:pPr>
            <w:r w:rsidRPr="000B5FDC">
              <w:rPr>
                <w:lang w:val="lv-LV" w:eastAsia="lv-LV"/>
              </w:rPr>
              <w:t>Pretendenta nosaukums:</w:t>
            </w:r>
          </w:p>
        </w:tc>
        <w:tc>
          <w:tcPr>
            <w:tcW w:w="5871" w:type="dxa"/>
            <w:gridSpan w:val="3"/>
            <w:tcBorders>
              <w:top w:val="single" w:sz="4" w:space="0" w:color="auto"/>
              <w:bottom w:val="single" w:sz="4" w:space="0" w:color="auto"/>
            </w:tcBorders>
          </w:tcPr>
          <w:p w14:paraId="673CB04B" w14:textId="77777777" w:rsidR="00716B56" w:rsidRPr="000B5FDC" w:rsidRDefault="00716B56" w:rsidP="00716B56">
            <w:pPr>
              <w:rPr>
                <w:lang w:val="lv-LV"/>
              </w:rPr>
            </w:pPr>
          </w:p>
        </w:tc>
      </w:tr>
      <w:tr w:rsidR="00716B56" w:rsidRPr="000B5FDC" w14:paraId="2C1E8A34" w14:textId="77777777" w:rsidTr="00244302">
        <w:trPr>
          <w:cantSplit/>
        </w:trPr>
        <w:tc>
          <w:tcPr>
            <w:tcW w:w="3414" w:type="dxa"/>
            <w:gridSpan w:val="2"/>
          </w:tcPr>
          <w:p w14:paraId="3451D756" w14:textId="77777777" w:rsidR="00716B56" w:rsidRPr="000B5FDC" w:rsidRDefault="00716B56" w:rsidP="00716B56">
            <w:pPr>
              <w:ind w:right="-52"/>
              <w:rPr>
                <w:lang w:val="lv-LV" w:eastAsia="lv-LV"/>
              </w:rPr>
            </w:pPr>
            <w:r w:rsidRPr="000B5FDC">
              <w:rPr>
                <w:lang w:val="lv-LV" w:eastAsia="lv-LV"/>
              </w:rPr>
              <w:t>Reģistrācijas numurs:</w:t>
            </w:r>
          </w:p>
        </w:tc>
        <w:tc>
          <w:tcPr>
            <w:tcW w:w="5871" w:type="dxa"/>
            <w:gridSpan w:val="3"/>
            <w:tcBorders>
              <w:top w:val="single" w:sz="4" w:space="0" w:color="auto"/>
              <w:bottom w:val="single" w:sz="4" w:space="0" w:color="auto"/>
            </w:tcBorders>
          </w:tcPr>
          <w:p w14:paraId="42BEC87F" w14:textId="77777777" w:rsidR="00716B56" w:rsidRPr="000B5FDC" w:rsidRDefault="00716B56" w:rsidP="00716B56">
            <w:pPr>
              <w:rPr>
                <w:lang w:val="lv-LV"/>
              </w:rPr>
            </w:pPr>
          </w:p>
        </w:tc>
      </w:tr>
      <w:tr w:rsidR="00716B56" w:rsidRPr="000B5FDC" w14:paraId="09842E18" w14:textId="77777777" w:rsidTr="00244302">
        <w:trPr>
          <w:cantSplit/>
        </w:trPr>
        <w:tc>
          <w:tcPr>
            <w:tcW w:w="3414" w:type="dxa"/>
            <w:gridSpan w:val="2"/>
          </w:tcPr>
          <w:p w14:paraId="2AA8AD1B" w14:textId="77777777" w:rsidR="00716B56" w:rsidRPr="000B5FDC" w:rsidRDefault="00716B56" w:rsidP="00716B56">
            <w:pPr>
              <w:rPr>
                <w:lang w:val="lv-LV"/>
              </w:rPr>
            </w:pPr>
            <w:r w:rsidRPr="000B5FDC">
              <w:rPr>
                <w:lang w:val="lv-LV"/>
              </w:rPr>
              <w:t>Juridiskā adrese:</w:t>
            </w:r>
          </w:p>
        </w:tc>
        <w:tc>
          <w:tcPr>
            <w:tcW w:w="5871" w:type="dxa"/>
            <w:gridSpan w:val="3"/>
            <w:tcBorders>
              <w:bottom w:val="single" w:sz="4" w:space="0" w:color="auto"/>
            </w:tcBorders>
          </w:tcPr>
          <w:p w14:paraId="2405B1D6" w14:textId="77777777" w:rsidR="00716B56" w:rsidRPr="000B5FDC" w:rsidRDefault="00716B56" w:rsidP="00716B56">
            <w:pPr>
              <w:rPr>
                <w:lang w:val="lv-LV"/>
              </w:rPr>
            </w:pPr>
          </w:p>
        </w:tc>
      </w:tr>
      <w:tr w:rsidR="00716B56" w:rsidRPr="000B5FDC" w14:paraId="2309E220" w14:textId="77777777" w:rsidTr="00244302">
        <w:trPr>
          <w:cantSplit/>
        </w:trPr>
        <w:tc>
          <w:tcPr>
            <w:tcW w:w="3414" w:type="dxa"/>
            <w:gridSpan w:val="2"/>
          </w:tcPr>
          <w:p w14:paraId="2EE90FE8" w14:textId="77777777" w:rsidR="00716B56" w:rsidRPr="000B5FDC" w:rsidRDefault="00716B56" w:rsidP="00716B56">
            <w:pPr>
              <w:rPr>
                <w:lang w:val="lv-LV"/>
              </w:rPr>
            </w:pPr>
            <w:r w:rsidRPr="000B5FDC">
              <w:rPr>
                <w:lang w:val="lv-LV"/>
              </w:rPr>
              <w:t>Pasta adrese:</w:t>
            </w:r>
          </w:p>
        </w:tc>
        <w:tc>
          <w:tcPr>
            <w:tcW w:w="5871" w:type="dxa"/>
            <w:gridSpan w:val="3"/>
            <w:tcBorders>
              <w:top w:val="single" w:sz="4" w:space="0" w:color="auto"/>
              <w:bottom w:val="single" w:sz="4" w:space="0" w:color="auto"/>
            </w:tcBorders>
          </w:tcPr>
          <w:p w14:paraId="3E14122B" w14:textId="77777777" w:rsidR="00716B56" w:rsidRPr="000B5FDC" w:rsidRDefault="00716B56" w:rsidP="00716B56">
            <w:pPr>
              <w:rPr>
                <w:lang w:val="lv-LV"/>
              </w:rPr>
            </w:pPr>
          </w:p>
        </w:tc>
      </w:tr>
      <w:tr w:rsidR="00716B56" w:rsidRPr="000B5FDC" w14:paraId="5DF2464E" w14:textId="77777777" w:rsidTr="00244302">
        <w:trPr>
          <w:cantSplit/>
        </w:trPr>
        <w:tc>
          <w:tcPr>
            <w:tcW w:w="3414" w:type="dxa"/>
            <w:gridSpan w:val="2"/>
          </w:tcPr>
          <w:p w14:paraId="4D34ABAF" w14:textId="77777777" w:rsidR="00716B56" w:rsidRPr="000B5FDC" w:rsidRDefault="00716B56" w:rsidP="00716B56">
            <w:pPr>
              <w:rPr>
                <w:lang w:val="lv-LV"/>
              </w:rPr>
            </w:pPr>
            <w:r w:rsidRPr="000B5FDC">
              <w:rPr>
                <w:lang w:val="lv-LV"/>
              </w:rPr>
              <w:t>Tālrunis:</w:t>
            </w:r>
          </w:p>
        </w:tc>
        <w:tc>
          <w:tcPr>
            <w:tcW w:w="2405" w:type="dxa"/>
            <w:tcBorders>
              <w:top w:val="single" w:sz="4" w:space="0" w:color="auto"/>
              <w:bottom w:val="single" w:sz="4" w:space="0" w:color="auto"/>
            </w:tcBorders>
          </w:tcPr>
          <w:p w14:paraId="78AB2C0B" w14:textId="77777777" w:rsidR="00716B56" w:rsidRPr="000B5FDC" w:rsidRDefault="00716B56" w:rsidP="00716B56">
            <w:pPr>
              <w:rPr>
                <w:u w:val="single"/>
                <w:lang w:val="lv-LV"/>
              </w:rPr>
            </w:pPr>
          </w:p>
        </w:tc>
        <w:tc>
          <w:tcPr>
            <w:tcW w:w="906" w:type="dxa"/>
            <w:tcBorders>
              <w:top w:val="single" w:sz="4" w:space="0" w:color="auto"/>
            </w:tcBorders>
          </w:tcPr>
          <w:p w14:paraId="59C5892C" w14:textId="77777777" w:rsidR="00716B56" w:rsidRPr="000B5FDC" w:rsidRDefault="00716B56" w:rsidP="00716B56">
            <w:pPr>
              <w:rPr>
                <w:u w:val="single"/>
                <w:lang w:val="lv-LV"/>
              </w:rPr>
            </w:pPr>
          </w:p>
        </w:tc>
        <w:tc>
          <w:tcPr>
            <w:tcW w:w="2560" w:type="dxa"/>
            <w:tcBorders>
              <w:top w:val="single" w:sz="4" w:space="0" w:color="auto"/>
              <w:bottom w:val="single" w:sz="4" w:space="0" w:color="auto"/>
            </w:tcBorders>
          </w:tcPr>
          <w:p w14:paraId="0A2C3B79" w14:textId="77777777" w:rsidR="00716B56" w:rsidRPr="000B5FDC" w:rsidRDefault="00716B56" w:rsidP="00716B56">
            <w:pPr>
              <w:rPr>
                <w:u w:val="single"/>
                <w:lang w:val="lv-LV"/>
              </w:rPr>
            </w:pPr>
          </w:p>
        </w:tc>
      </w:tr>
      <w:tr w:rsidR="00716B56" w:rsidRPr="000B5FDC" w14:paraId="5F501ED6" w14:textId="77777777" w:rsidTr="00244302">
        <w:trPr>
          <w:cantSplit/>
        </w:trPr>
        <w:tc>
          <w:tcPr>
            <w:tcW w:w="3414" w:type="dxa"/>
            <w:gridSpan w:val="2"/>
          </w:tcPr>
          <w:p w14:paraId="328004C4" w14:textId="77777777" w:rsidR="00716B56" w:rsidRPr="000B5FDC" w:rsidRDefault="00716B56" w:rsidP="00716B56">
            <w:pPr>
              <w:rPr>
                <w:lang w:val="lv-LV"/>
              </w:rPr>
            </w:pPr>
            <w:r w:rsidRPr="000B5FDC">
              <w:rPr>
                <w:lang w:val="lv-LV"/>
              </w:rPr>
              <w:t>E-pasta adrese:</w:t>
            </w:r>
          </w:p>
        </w:tc>
        <w:tc>
          <w:tcPr>
            <w:tcW w:w="5871" w:type="dxa"/>
            <w:gridSpan w:val="3"/>
            <w:tcBorders>
              <w:bottom w:val="single" w:sz="4" w:space="0" w:color="auto"/>
            </w:tcBorders>
          </w:tcPr>
          <w:p w14:paraId="7443924A" w14:textId="77777777" w:rsidR="00716B56" w:rsidRPr="000B5FDC" w:rsidRDefault="00716B56" w:rsidP="00716B56">
            <w:pPr>
              <w:rPr>
                <w:lang w:val="lv-LV"/>
              </w:rPr>
            </w:pPr>
          </w:p>
        </w:tc>
      </w:tr>
      <w:tr w:rsidR="00716B56" w:rsidRPr="000B5FDC" w14:paraId="250E14D7" w14:textId="77777777" w:rsidTr="00244302">
        <w:trPr>
          <w:cantSplit/>
        </w:trPr>
        <w:tc>
          <w:tcPr>
            <w:tcW w:w="3414" w:type="dxa"/>
            <w:gridSpan w:val="2"/>
          </w:tcPr>
          <w:p w14:paraId="1FBBDE9F" w14:textId="77777777" w:rsidR="00716B56" w:rsidRPr="000B5FDC" w:rsidRDefault="00716B56" w:rsidP="00716B56">
            <w:pPr>
              <w:rPr>
                <w:lang w:val="lv-LV"/>
              </w:rPr>
            </w:pPr>
            <w:r w:rsidRPr="000B5FDC">
              <w:rPr>
                <w:lang w:val="lv-LV"/>
              </w:rPr>
              <w:t>Vispārējā interneta adrese:</w:t>
            </w:r>
          </w:p>
        </w:tc>
        <w:tc>
          <w:tcPr>
            <w:tcW w:w="5871" w:type="dxa"/>
            <w:gridSpan w:val="3"/>
            <w:tcBorders>
              <w:bottom w:val="single" w:sz="4" w:space="0" w:color="auto"/>
            </w:tcBorders>
          </w:tcPr>
          <w:p w14:paraId="05583C4D" w14:textId="77777777" w:rsidR="00716B56" w:rsidRPr="000B5FDC" w:rsidRDefault="00716B56" w:rsidP="00716B56">
            <w:pPr>
              <w:rPr>
                <w:lang w:val="lv-LV"/>
              </w:rPr>
            </w:pPr>
          </w:p>
        </w:tc>
      </w:tr>
      <w:tr w:rsidR="00716B56" w:rsidRPr="000B5FDC" w14:paraId="29EDE1AB" w14:textId="77777777" w:rsidTr="00244302">
        <w:trPr>
          <w:cantSplit/>
          <w:trHeight w:val="70"/>
        </w:trPr>
        <w:tc>
          <w:tcPr>
            <w:tcW w:w="9285" w:type="dxa"/>
            <w:gridSpan w:val="5"/>
            <w:tcBorders>
              <w:bottom w:val="single" w:sz="4" w:space="0" w:color="auto"/>
            </w:tcBorders>
          </w:tcPr>
          <w:p w14:paraId="28423ECB" w14:textId="77777777" w:rsidR="00716B56" w:rsidRPr="000B5FDC" w:rsidRDefault="00716B56" w:rsidP="00716B56">
            <w:pPr>
              <w:rPr>
                <w:lang w:val="lv-LV"/>
              </w:rPr>
            </w:pPr>
          </w:p>
          <w:p w14:paraId="106FBE8D" w14:textId="77777777" w:rsidR="00716B56" w:rsidRPr="000B5FDC" w:rsidRDefault="00716B56" w:rsidP="00716B56">
            <w:pPr>
              <w:rPr>
                <w:lang w:val="lv-LV"/>
              </w:rPr>
            </w:pPr>
          </w:p>
        </w:tc>
      </w:tr>
      <w:tr w:rsidR="00716B56" w:rsidRPr="000B5FDC" w14:paraId="162CE240" w14:textId="77777777" w:rsidTr="00244302">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25F72AAC" w14:textId="77777777" w:rsidR="00716B56" w:rsidRPr="000B5FDC" w:rsidRDefault="00716B56" w:rsidP="00716B56">
            <w:pPr>
              <w:spacing w:line="276" w:lineRule="auto"/>
              <w:outlineLvl w:val="6"/>
              <w:rPr>
                <w:b/>
                <w:szCs w:val="22"/>
                <w:lang w:val="lv-LV"/>
              </w:rPr>
            </w:pPr>
            <w:r w:rsidRPr="000B5FDC">
              <w:rPr>
                <w:b/>
                <w:szCs w:val="22"/>
                <w:lang w:val="lv-LV"/>
              </w:rPr>
              <w:t>Informācija par pretendenta kontaktpersonu</w:t>
            </w:r>
          </w:p>
        </w:tc>
      </w:tr>
      <w:tr w:rsidR="00716B56" w:rsidRPr="000B5FDC" w14:paraId="40FB2F05" w14:textId="77777777" w:rsidTr="00244302">
        <w:trPr>
          <w:cantSplit/>
        </w:trPr>
        <w:tc>
          <w:tcPr>
            <w:tcW w:w="2189" w:type="dxa"/>
          </w:tcPr>
          <w:p w14:paraId="52F07BF4" w14:textId="77777777" w:rsidR="00716B56" w:rsidRPr="000B5FDC" w:rsidRDefault="00716B56" w:rsidP="00716B56">
            <w:pPr>
              <w:rPr>
                <w:lang w:val="lv-LV"/>
              </w:rPr>
            </w:pPr>
            <w:r w:rsidRPr="000B5FDC">
              <w:rPr>
                <w:lang w:val="lv-LV"/>
              </w:rPr>
              <w:t>Vārds, uzvārds:</w:t>
            </w:r>
          </w:p>
        </w:tc>
        <w:tc>
          <w:tcPr>
            <w:tcW w:w="7096" w:type="dxa"/>
            <w:gridSpan w:val="4"/>
            <w:tcBorders>
              <w:bottom w:val="single" w:sz="4" w:space="0" w:color="auto"/>
            </w:tcBorders>
          </w:tcPr>
          <w:p w14:paraId="6ED01D26" w14:textId="77777777" w:rsidR="00716B56" w:rsidRPr="000B5FDC" w:rsidRDefault="00716B56" w:rsidP="00716B56">
            <w:pPr>
              <w:rPr>
                <w:lang w:val="lv-LV"/>
              </w:rPr>
            </w:pPr>
          </w:p>
        </w:tc>
      </w:tr>
      <w:tr w:rsidR="00716B56" w:rsidRPr="000B5FDC" w14:paraId="7A693C3C" w14:textId="77777777" w:rsidTr="00244302">
        <w:trPr>
          <w:cantSplit/>
        </w:trPr>
        <w:tc>
          <w:tcPr>
            <w:tcW w:w="2189" w:type="dxa"/>
          </w:tcPr>
          <w:p w14:paraId="7F47A229" w14:textId="77777777" w:rsidR="00716B56" w:rsidRPr="000B5FDC" w:rsidRDefault="00716B56" w:rsidP="00716B56">
            <w:pPr>
              <w:rPr>
                <w:lang w:val="lv-LV"/>
              </w:rPr>
            </w:pPr>
            <w:r w:rsidRPr="000B5FDC">
              <w:rPr>
                <w:lang w:val="lv-LV"/>
              </w:rPr>
              <w:t>Ieņemamais amats:</w:t>
            </w:r>
          </w:p>
        </w:tc>
        <w:tc>
          <w:tcPr>
            <w:tcW w:w="7096" w:type="dxa"/>
            <w:gridSpan w:val="4"/>
            <w:tcBorders>
              <w:top w:val="single" w:sz="4" w:space="0" w:color="auto"/>
              <w:bottom w:val="single" w:sz="4" w:space="0" w:color="auto"/>
            </w:tcBorders>
          </w:tcPr>
          <w:p w14:paraId="7A250CCE" w14:textId="77777777" w:rsidR="00716B56" w:rsidRPr="000B5FDC" w:rsidRDefault="00716B56" w:rsidP="00716B56">
            <w:pPr>
              <w:rPr>
                <w:lang w:val="lv-LV" w:eastAsia="lv-LV"/>
              </w:rPr>
            </w:pPr>
          </w:p>
        </w:tc>
      </w:tr>
      <w:tr w:rsidR="00716B56" w:rsidRPr="000B5FDC" w14:paraId="33404B57" w14:textId="77777777" w:rsidTr="00244302">
        <w:trPr>
          <w:cantSplit/>
        </w:trPr>
        <w:tc>
          <w:tcPr>
            <w:tcW w:w="2189" w:type="dxa"/>
          </w:tcPr>
          <w:p w14:paraId="3238BE50" w14:textId="77777777" w:rsidR="00716B56" w:rsidRPr="000B5FDC" w:rsidRDefault="00716B56" w:rsidP="00716B56">
            <w:pPr>
              <w:rPr>
                <w:lang w:val="lv-LV"/>
              </w:rPr>
            </w:pPr>
            <w:r w:rsidRPr="000B5FDC">
              <w:rPr>
                <w:lang w:val="lv-LV"/>
              </w:rPr>
              <w:t>Tālrunis:</w:t>
            </w:r>
          </w:p>
        </w:tc>
        <w:tc>
          <w:tcPr>
            <w:tcW w:w="3630" w:type="dxa"/>
            <w:gridSpan w:val="2"/>
            <w:tcBorders>
              <w:top w:val="single" w:sz="4" w:space="0" w:color="auto"/>
              <w:bottom w:val="single" w:sz="4" w:space="0" w:color="auto"/>
            </w:tcBorders>
          </w:tcPr>
          <w:p w14:paraId="45E9C7EC" w14:textId="77777777" w:rsidR="00716B56" w:rsidRPr="000B5FDC" w:rsidRDefault="00716B56" w:rsidP="00716B56">
            <w:pPr>
              <w:rPr>
                <w:lang w:val="lv-LV"/>
              </w:rPr>
            </w:pPr>
          </w:p>
        </w:tc>
        <w:tc>
          <w:tcPr>
            <w:tcW w:w="906" w:type="dxa"/>
            <w:tcBorders>
              <w:top w:val="single" w:sz="4" w:space="0" w:color="auto"/>
            </w:tcBorders>
          </w:tcPr>
          <w:p w14:paraId="34A77FCD" w14:textId="77777777" w:rsidR="00716B56" w:rsidRPr="000B5FDC" w:rsidRDefault="00716B56" w:rsidP="00716B56">
            <w:pPr>
              <w:rPr>
                <w:lang w:val="lv-LV"/>
              </w:rPr>
            </w:pPr>
          </w:p>
        </w:tc>
        <w:tc>
          <w:tcPr>
            <w:tcW w:w="2560" w:type="dxa"/>
            <w:tcBorders>
              <w:top w:val="single" w:sz="4" w:space="0" w:color="auto"/>
              <w:bottom w:val="single" w:sz="4" w:space="0" w:color="auto"/>
            </w:tcBorders>
          </w:tcPr>
          <w:p w14:paraId="18DEB7DD" w14:textId="77777777" w:rsidR="00716B56" w:rsidRPr="000B5FDC" w:rsidRDefault="00716B56" w:rsidP="00716B56">
            <w:pPr>
              <w:rPr>
                <w:lang w:val="lv-LV"/>
              </w:rPr>
            </w:pPr>
          </w:p>
        </w:tc>
      </w:tr>
      <w:tr w:rsidR="00716B56" w:rsidRPr="000B5FDC" w14:paraId="3C761F8F" w14:textId="77777777" w:rsidTr="00244302">
        <w:trPr>
          <w:cantSplit/>
        </w:trPr>
        <w:tc>
          <w:tcPr>
            <w:tcW w:w="2189" w:type="dxa"/>
          </w:tcPr>
          <w:p w14:paraId="449708F8" w14:textId="77777777" w:rsidR="00716B56" w:rsidRPr="000B5FDC" w:rsidRDefault="00716B56" w:rsidP="00716B56">
            <w:pPr>
              <w:rPr>
                <w:lang w:val="lv-LV"/>
              </w:rPr>
            </w:pPr>
            <w:r w:rsidRPr="000B5FDC">
              <w:rPr>
                <w:lang w:val="lv-LV"/>
              </w:rPr>
              <w:t>E-pasta adrese:</w:t>
            </w:r>
          </w:p>
        </w:tc>
        <w:tc>
          <w:tcPr>
            <w:tcW w:w="7096" w:type="dxa"/>
            <w:gridSpan w:val="4"/>
            <w:tcBorders>
              <w:bottom w:val="single" w:sz="4" w:space="0" w:color="auto"/>
            </w:tcBorders>
          </w:tcPr>
          <w:p w14:paraId="713FED0E" w14:textId="77777777" w:rsidR="00716B56" w:rsidRPr="000B5FDC" w:rsidRDefault="00716B56" w:rsidP="00716B56">
            <w:pPr>
              <w:rPr>
                <w:lang w:val="lv-LV"/>
              </w:rPr>
            </w:pPr>
          </w:p>
        </w:tc>
      </w:tr>
    </w:tbl>
    <w:p w14:paraId="1AA572F7" w14:textId="77777777" w:rsidR="00716B56" w:rsidRPr="000B5FDC" w:rsidRDefault="00716B56" w:rsidP="00716B56">
      <w:pPr>
        <w:jc w:val="both"/>
        <w:rPr>
          <w:lang w:val="lv-LV"/>
        </w:rPr>
      </w:pPr>
    </w:p>
    <w:p w14:paraId="5838222E" w14:textId="77777777" w:rsidR="00716B56" w:rsidRPr="000B5FDC" w:rsidRDefault="00716B56" w:rsidP="00716B56">
      <w:pPr>
        <w:jc w:val="both"/>
        <w:rPr>
          <w:lang w:val="lv-LV"/>
        </w:rPr>
      </w:pPr>
    </w:p>
    <w:p w14:paraId="7C841E3E" w14:textId="77777777" w:rsidR="00716B56" w:rsidRPr="000B5FDC" w:rsidRDefault="00716B56" w:rsidP="00716B56">
      <w:pPr>
        <w:jc w:val="both"/>
        <w:rPr>
          <w:lang w:val="lv-LV"/>
        </w:rPr>
      </w:pPr>
      <w:r w:rsidRPr="000B5FDC">
        <w:rPr>
          <w:lang w:val="lv-LV"/>
        </w:rPr>
        <w:t>Ar šo apliecinu savu dalību minētajā tirgus izpētē un apstiprinu, ka esmu iepazinies ar tās noteikumiem, darbu veikšanas apjomiem, un piekrītu visiem tajā minētajiem nosacījumiem, tie ir skaidri un saprotami, iebildumu un pretenziju pret tiem nav.</w:t>
      </w:r>
    </w:p>
    <w:p w14:paraId="73892110" w14:textId="77777777" w:rsidR="00716B56" w:rsidRPr="000B5FDC" w:rsidRDefault="00716B56" w:rsidP="00716B56">
      <w:pPr>
        <w:ind w:firstLine="567"/>
        <w:jc w:val="both"/>
        <w:rPr>
          <w:lang w:val="lv-LV"/>
        </w:rPr>
      </w:pPr>
    </w:p>
    <w:p w14:paraId="6EC65C6B" w14:textId="77777777" w:rsidR="00716B56" w:rsidRPr="000B5FDC" w:rsidRDefault="00716B56" w:rsidP="00716B56">
      <w:pPr>
        <w:rPr>
          <w:lang w:val="lv-LV"/>
        </w:rPr>
      </w:pPr>
      <w:r w:rsidRPr="000B5FDC">
        <w:rPr>
          <w:lang w:val="lv-LV"/>
        </w:rPr>
        <w:t>Ar šo apliecinu, ka visa sniegtā informācija ir patiesa.</w:t>
      </w:r>
    </w:p>
    <w:p w14:paraId="4AD46D95" w14:textId="77777777" w:rsidR="00716B56" w:rsidRPr="000B5FDC" w:rsidRDefault="00716B56" w:rsidP="00716B56">
      <w:pPr>
        <w:ind w:firstLine="567"/>
        <w:rPr>
          <w:lang w:val="lv-LV"/>
        </w:rPr>
      </w:pPr>
    </w:p>
    <w:p w14:paraId="527CB895" w14:textId="77777777" w:rsidR="00716B56" w:rsidRPr="000B5FDC" w:rsidRDefault="00716B56" w:rsidP="00716B56">
      <w:pPr>
        <w:jc w:val="both"/>
        <w:rPr>
          <w:lang w:val="lv-LV"/>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6"/>
        <w:gridCol w:w="6172"/>
      </w:tblGrid>
      <w:tr w:rsidR="00716B56" w:rsidRPr="000B5FDC" w14:paraId="133AB784" w14:textId="77777777" w:rsidTr="00244302">
        <w:trPr>
          <w:trHeight w:val="435"/>
          <w:jc w:val="center"/>
        </w:trPr>
        <w:tc>
          <w:tcPr>
            <w:tcW w:w="3196" w:type="dxa"/>
            <w:shd w:val="clear" w:color="auto" w:fill="F2F2F2"/>
            <w:vAlign w:val="center"/>
          </w:tcPr>
          <w:p w14:paraId="15C20299" w14:textId="77777777" w:rsidR="00716B56" w:rsidRPr="000B5FDC" w:rsidRDefault="00716B56" w:rsidP="00716B56">
            <w:pPr>
              <w:rPr>
                <w:bCs/>
                <w:lang w:val="lv-LV"/>
              </w:rPr>
            </w:pPr>
            <w:r w:rsidRPr="000B5FDC">
              <w:rPr>
                <w:bCs/>
                <w:lang w:val="lv-LV"/>
              </w:rPr>
              <w:t>Vārds, uzvārds:</w:t>
            </w:r>
          </w:p>
        </w:tc>
        <w:tc>
          <w:tcPr>
            <w:tcW w:w="6172" w:type="dxa"/>
            <w:vAlign w:val="center"/>
          </w:tcPr>
          <w:p w14:paraId="4EEA7296" w14:textId="77777777" w:rsidR="00716B56" w:rsidRPr="000B5FDC" w:rsidRDefault="00716B56" w:rsidP="00716B56">
            <w:pPr>
              <w:rPr>
                <w:bCs/>
                <w:lang w:val="lv-LV"/>
              </w:rPr>
            </w:pPr>
          </w:p>
        </w:tc>
      </w:tr>
      <w:tr w:rsidR="00716B56" w:rsidRPr="000B5FDC" w14:paraId="4AF3D8CF" w14:textId="77777777" w:rsidTr="00244302">
        <w:trPr>
          <w:trHeight w:val="435"/>
          <w:jc w:val="center"/>
        </w:trPr>
        <w:tc>
          <w:tcPr>
            <w:tcW w:w="3196" w:type="dxa"/>
            <w:shd w:val="clear" w:color="auto" w:fill="F2F2F2"/>
            <w:vAlign w:val="center"/>
          </w:tcPr>
          <w:p w14:paraId="4E9F0052" w14:textId="77777777" w:rsidR="00716B56" w:rsidRPr="000B5FDC" w:rsidRDefault="00716B56" w:rsidP="00716B56">
            <w:pPr>
              <w:rPr>
                <w:bCs/>
                <w:lang w:val="lv-LV"/>
              </w:rPr>
            </w:pPr>
            <w:r w:rsidRPr="000B5FDC">
              <w:rPr>
                <w:bCs/>
                <w:lang w:val="lv-LV"/>
              </w:rPr>
              <w:t>Amats:</w:t>
            </w:r>
          </w:p>
        </w:tc>
        <w:tc>
          <w:tcPr>
            <w:tcW w:w="6172" w:type="dxa"/>
            <w:vAlign w:val="center"/>
          </w:tcPr>
          <w:p w14:paraId="44DC1A90" w14:textId="77777777" w:rsidR="00716B56" w:rsidRPr="000B5FDC" w:rsidRDefault="00716B56" w:rsidP="00716B56">
            <w:pPr>
              <w:rPr>
                <w:bCs/>
                <w:lang w:val="lv-LV"/>
              </w:rPr>
            </w:pPr>
          </w:p>
        </w:tc>
      </w:tr>
      <w:tr w:rsidR="00716B56" w:rsidRPr="000B5FDC" w14:paraId="24FD607E" w14:textId="77777777" w:rsidTr="00244302">
        <w:trPr>
          <w:trHeight w:val="435"/>
          <w:jc w:val="center"/>
        </w:trPr>
        <w:tc>
          <w:tcPr>
            <w:tcW w:w="3196" w:type="dxa"/>
            <w:shd w:val="clear" w:color="auto" w:fill="F2F2F2"/>
            <w:vAlign w:val="center"/>
          </w:tcPr>
          <w:p w14:paraId="07D15684" w14:textId="77777777" w:rsidR="00716B56" w:rsidRPr="000B5FDC" w:rsidRDefault="00716B56" w:rsidP="00716B56">
            <w:pPr>
              <w:rPr>
                <w:bCs/>
                <w:lang w:val="lv-LV"/>
              </w:rPr>
            </w:pPr>
            <w:r w:rsidRPr="000B5FDC">
              <w:rPr>
                <w:bCs/>
                <w:lang w:val="lv-LV"/>
              </w:rPr>
              <w:t>Paraksts:</w:t>
            </w:r>
          </w:p>
        </w:tc>
        <w:tc>
          <w:tcPr>
            <w:tcW w:w="6172" w:type="dxa"/>
            <w:vAlign w:val="center"/>
          </w:tcPr>
          <w:p w14:paraId="04F0CD37" w14:textId="77777777" w:rsidR="00716B56" w:rsidRPr="000B5FDC" w:rsidRDefault="00716B56" w:rsidP="00716B56">
            <w:pPr>
              <w:rPr>
                <w:bCs/>
                <w:lang w:val="lv-LV"/>
              </w:rPr>
            </w:pPr>
          </w:p>
        </w:tc>
      </w:tr>
      <w:tr w:rsidR="00716B56" w:rsidRPr="000B5FDC" w14:paraId="0E150CEC" w14:textId="77777777" w:rsidTr="00244302">
        <w:trPr>
          <w:trHeight w:val="435"/>
          <w:jc w:val="center"/>
        </w:trPr>
        <w:tc>
          <w:tcPr>
            <w:tcW w:w="3196" w:type="dxa"/>
            <w:shd w:val="clear" w:color="auto" w:fill="F2F2F2"/>
            <w:vAlign w:val="center"/>
          </w:tcPr>
          <w:p w14:paraId="276B8D61" w14:textId="77777777" w:rsidR="00716B56" w:rsidRPr="000B5FDC" w:rsidRDefault="00716B56" w:rsidP="00716B56">
            <w:pPr>
              <w:rPr>
                <w:bCs/>
                <w:lang w:val="lv-LV"/>
              </w:rPr>
            </w:pPr>
            <w:r w:rsidRPr="000B5FDC">
              <w:rPr>
                <w:bCs/>
                <w:lang w:val="lv-LV"/>
              </w:rPr>
              <w:t>Datums:</w:t>
            </w:r>
          </w:p>
        </w:tc>
        <w:tc>
          <w:tcPr>
            <w:tcW w:w="6172" w:type="dxa"/>
            <w:vAlign w:val="center"/>
          </w:tcPr>
          <w:p w14:paraId="641B8047" w14:textId="77777777" w:rsidR="00716B56" w:rsidRPr="000B5FDC" w:rsidRDefault="00716B56" w:rsidP="00716B56">
            <w:pPr>
              <w:rPr>
                <w:bCs/>
                <w:lang w:val="lv-LV"/>
              </w:rPr>
            </w:pPr>
          </w:p>
        </w:tc>
      </w:tr>
    </w:tbl>
    <w:p w14:paraId="589D6724" w14:textId="77777777" w:rsidR="00716B56" w:rsidRPr="000B5FDC" w:rsidRDefault="00716B56" w:rsidP="00716B56">
      <w:pPr>
        <w:spacing w:line="360" w:lineRule="auto"/>
        <w:rPr>
          <w:b/>
          <w:lang w:val="lv-LV"/>
        </w:rPr>
      </w:pPr>
    </w:p>
    <w:p w14:paraId="298AACC4" w14:textId="77777777" w:rsidR="00716B56" w:rsidRPr="000B5FDC" w:rsidRDefault="00716B56" w:rsidP="00716B56">
      <w:pPr>
        <w:spacing w:line="360" w:lineRule="auto"/>
        <w:rPr>
          <w:b/>
          <w:lang w:val="lv-LV"/>
        </w:rPr>
        <w:sectPr w:rsidR="00716B56" w:rsidRPr="000B5FDC" w:rsidSect="002E66F7">
          <w:footerReference w:type="even" r:id="rId13"/>
          <w:footerReference w:type="default" r:id="rId14"/>
          <w:headerReference w:type="first" r:id="rId15"/>
          <w:pgSz w:w="11907" w:h="16840" w:code="9"/>
          <w:pgMar w:top="1134" w:right="992" w:bottom="1134" w:left="1701" w:header="624" w:footer="709" w:gutter="0"/>
          <w:cols w:space="708"/>
          <w:titlePg/>
          <w:docGrid w:linePitch="381"/>
        </w:sectPr>
      </w:pPr>
    </w:p>
    <w:p w14:paraId="4812A921" w14:textId="77777777" w:rsidR="00716B56" w:rsidRPr="000B5FDC" w:rsidRDefault="00716B56" w:rsidP="00716B56">
      <w:pPr>
        <w:jc w:val="right"/>
        <w:rPr>
          <w:b/>
          <w:i/>
          <w:lang w:val="lv-LV"/>
        </w:rPr>
      </w:pPr>
      <w:r w:rsidRPr="000B5FDC">
        <w:rPr>
          <w:b/>
          <w:i/>
          <w:lang w:val="lv-LV"/>
        </w:rPr>
        <w:lastRenderedPageBreak/>
        <w:t>Pielikums Nr. 2</w:t>
      </w:r>
    </w:p>
    <w:p w14:paraId="0EEF2D3C" w14:textId="77777777" w:rsidR="00716B56" w:rsidRPr="000B5FDC" w:rsidRDefault="00716B56" w:rsidP="00716B56">
      <w:pPr>
        <w:jc w:val="right"/>
        <w:rPr>
          <w:b/>
          <w:i/>
          <w:lang w:val="lv-LV"/>
        </w:rPr>
      </w:pPr>
    </w:p>
    <w:p w14:paraId="08A70CE6" w14:textId="77777777" w:rsidR="00716B56" w:rsidRPr="000B5FDC" w:rsidRDefault="00716B56" w:rsidP="00716B56">
      <w:pPr>
        <w:jc w:val="center"/>
        <w:rPr>
          <w:b/>
          <w:bCs/>
          <w:lang w:val="lv-LV"/>
        </w:rPr>
      </w:pPr>
      <w:r w:rsidRPr="000B5FDC">
        <w:rPr>
          <w:b/>
          <w:bCs/>
          <w:lang w:val="lv-LV"/>
        </w:rPr>
        <w:t>FINANŠU PIEDĀVĀJUMS</w:t>
      </w:r>
    </w:p>
    <w:p w14:paraId="0BA68C94" w14:textId="77777777" w:rsidR="00716B56" w:rsidRPr="000B5FDC" w:rsidRDefault="00716B56" w:rsidP="00716B56">
      <w:pPr>
        <w:jc w:val="both"/>
        <w:rPr>
          <w:lang w:val="lv-LV"/>
        </w:rPr>
      </w:pPr>
    </w:p>
    <w:p w14:paraId="0F6BC603" w14:textId="17E062DB" w:rsidR="00716B56" w:rsidRPr="000B5FDC" w:rsidRDefault="00716B56" w:rsidP="00986E81">
      <w:pPr>
        <w:ind w:left="567" w:firstLine="567"/>
        <w:jc w:val="both"/>
        <w:rPr>
          <w:i/>
          <w:lang w:val="lv-LV"/>
        </w:rPr>
      </w:pPr>
      <w:r w:rsidRPr="000B5FDC">
        <w:rPr>
          <w:lang w:val="lv-LV"/>
        </w:rPr>
        <w:t xml:space="preserve">Iepazinušies ar tirgus izpētes </w:t>
      </w:r>
      <w:r w:rsidR="00163682" w:rsidRPr="000B5FDC">
        <w:rPr>
          <w:lang w:val="lv-LV"/>
        </w:rPr>
        <w:t xml:space="preserve">“Arhīva skapju sistēmas iegāde un uzstādīšana” </w:t>
      </w:r>
      <w:r w:rsidRPr="000B5FDC">
        <w:rPr>
          <w:lang w:val="lv-LV"/>
        </w:rPr>
        <w:t xml:space="preserve">noteikumiem, mēs apakšā parakstījušies, piedāvājam sniegt pakalpojumu, saskaņā ar minētās tirgus izpētes prasībām par kopējo līgumcenu: </w:t>
      </w:r>
    </w:p>
    <w:p w14:paraId="34981611" w14:textId="77777777" w:rsidR="00716B56" w:rsidRPr="000B5FDC" w:rsidRDefault="00716B56" w:rsidP="00716B56">
      <w:pPr>
        <w:jc w:val="both"/>
        <w:rPr>
          <w:lang w:val="lv-LV"/>
        </w:rPr>
      </w:pPr>
    </w:p>
    <w:tbl>
      <w:tblPr>
        <w:tblW w:w="963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559"/>
        <w:gridCol w:w="1417"/>
        <w:gridCol w:w="1276"/>
        <w:gridCol w:w="1134"/>
        <w:gridCol w:w="1559"/>
      </w:tblGrid>
      <w:tr w:rsidR="00716B56" w:rsidRPr="000B5FDC" w14:paraId="6FB4FF92" w14:textId="77777777" w:rsidTr="009C7612">
        <w:tc>
          <w:tcPr>
            <w:tcW w:w="2694" w:type="dxa"/>
            <w:shd w:val="clear" w:color="auto" w:fill="auto"/>
            <w:vAlign w:val="center"/>
          </w:tcPr>
          <w:p w14:paraId="49934DC3" w14:textId="77777777" w:rsidR="00716B56" w:rsidRPr="000B5FDC" w:rsidRDefault="00716B56" w:rsidP="00716B56">
            <w:pPr>
              <w:tabs>
                <w:tab w:val="left" w:pos="171"/>
                <w:tab w:val="left" w:pos="900"/>
              </w:tabs>
              <w:jc w:val="center"/>
              <w:rPr>
                <w:b/>
                <w:lang w:val="lv-LV"/>
              </w:rPr>
            </w:pPr>
            <w:r w:rsidRPr="000B5FDC">
              <w:rPr>
                <w:b/>
                <w:lang w:val="lv-LV"/>
              </w:rPr>
              <w:br w:type="page"/>
              <w:t>Tirgus izpētes priekšmeta nosaukums</w:t>
            </w:r>
          </w:p>
        </w:tc>
        <w:tc>
          <w:tcPr>
            <w:tcW w:w="1559" w:type="dxa"/>
          </w:tcPr>
          <w:p w14:paraId="331B0589" w14:textId="77777777" w:rsidR="00716B56" w:rsidRPr="000B5FDC" w:rsidRDefault="00716B56" w:rsidP="00716B56">
            <w:pPr>
              <w:tabs>
                <w:tab w:val="left" w:pos="130"/>
                <w:tab w:val="left" w:pos="180"/>
                <w:tab w:val="left" w:pos="900"/>
              </w:tabs>
              <w:ind w:left="130" w:hanging="130"/>
              <w:jc w:val="center"/>
              <w:rPr>
                <w:b/>
                <w:lang w:val="lv-LV"/>
              </w:rPr>
            </w:pPr>
            <w:r w:rsidRPr="000B5FDC">
              <w:rPr>
                <w:b/>
                <w:lang w:val="lv-LV"/>
              </w:rPr>
              <w:t>Vienas</w:t>
            </w:r>
          </w:p>
          <w:p w14:paraId="2EB02E7D" w14:textId="77777777" w:rsidR="00716B56" w:rsidRPr="000B5FDC" w:rsidRDefault="00716B56" w:rsidP="00716B56">
            <w:pPr>
              <w:tabs>
                <w:tab w:val="left" w:pos="130"/>
                <w:tab w:val="left" w:pos="180"/>
                <w:tab w:val="left" w:pos="900"/>
              </w:tabs>
              <w:ind w:left="130" w:hanging="130"/>
              <w:jc w:val="center"/>
              <w:rPr>
                <w:b/>
                <w:lang w:val="lv-LV"/>
              </w:rPr>
            </w:pPr>
            <w:r w:rsidRPr="000B5FDC">
              <w:rPr>
                <w:b/>
                <w:lang w:val="lv-LV"/>
              </w:rPr>
              <w:t>Vienības cena EUR bez PVN</w:t>
            </w:r>
          </w:p>
        </w:tc>
        <w:tc>
          <w:tcPr>
            <w:tcW w:w="1417" w:type="dxa"/>
          </w:tcPr>
          <w:p w14:paraId="37F44375" w14:textId="77777777" w:rsidR="00716B56" w:rsidRPr="000B5FDC" w:rsidRDefault="00716B56" w:rsidP="00716B56">
            <w:pPr>
              <w:tabs>
                <w:tab w:val="left" w:pos="130"/>
                <w:tab w:val="left" w:pos="180"/>
                <w:tab w:val="left" w:pos="900"/>
              </w:tabs>
              <w:ind w:left="130" w:hanging="130"/>
              <w:jc w:val="center"/>
              <w:rPr>
                <w:b/>
                <w:lang w:val="lv-LV"/>
              </w:rPr>
            </w:pPr>
            <w:r w:rsidRPr="000B5FDC">
              <w:rPr>
                <w:b/>
                <w:lang w:val="lv-LV"/>
              </w:rPr>
              <w:t>Vienību skaits (</w:t>
            </w:r>
            <w:proofErr w:type="spellStart"/>
            <w:r w:rsidRPr="000B5FDC">
              <w:rPr>
                <w:b/>
                <w:lang w:val="lv-LV"/>
              </w:rPr>
              <w:t>gab</w:t>
            </w:r>
            <w:proofErr w:type="spellEnd"/>
            <w:r w:rsidRPr="000B5FDC">
              <w:rPr>
                <w:b/>
                <w:lang w:val="lv-LV"/>
              </w:rPr>
              <w:t>)</w:t>
            </w:r>
          </w:p>
        </w:tc>
        <w:tc>
          <w:tcPr>
            <w:tcW w:w="1276" w:type="dxa"/>
            <w:shd w:val="clear" w:color="auto" w:fill="auto"/>
            <w:vAlign w:val="center"/>
          </w:tcPr>
          <w:p w14:paraId="30CCB55F" w14:textId="77777777" w:rsidR="00716B56" w:rsidRPr="000B5FDC" w:rsidRDefault="00716B56" w:rsidP="00716B56">
            <w:pPr>
              <w:tabs>
                <w:tab w:val="left" w:pos="130"/>
                <w:tab w:val="left" w:pos="180"/>
                <w:tab w:val="left" w:pos="900"/>
              </w:tabs>
              <w:ind w:left="130" w:hanging="130"/>
              <w:jc w:val="center"/>
              <w:rPr>
                <w:b/>
                <w:lang w:val="lv-LV"/>
              </w:rPr>
            </w:pPr>
            <w:r w:rsidRPr="000B5FDC">
              <w:rPr>
                <w:b/>
                <w:lang w:val="lv-LV"/>
              </w:rPr>
              <w:t>Kopējā cena, EUR bez PVN</w:t>
            </w:r>
          </w:p>
        </w:tc>
        <w:tc>
          <w:tcPr>
            <w:tcW w:w="1134" w:type="dxa"/>
            <w:vAlign w:val="center"/>
          </w:tcPr>
          <w:p w14:paraId="3856DD7F" w14:textId="77777777" w:rsidR="00716B56" w:rsidRPr="000B5FDC" w:rsidRDefault="00716B56" w:rsidP="00716B56">
            <w:pPr>
              <w:tabs>
                <w:tab w:val="left" w:pos="180"/>
                <w:tab w:val="left" w:pos="540"/>
                <w:tab w:val="left" w:pos="900"/>
              </w:tabs>
              <w:ind w:left="540" w:hanging="540"/>
              <w:jc w:val="center"/>
              <w:rPr>
                <w:b/>
                <w:lang w:val="lv-LV"/>
              </w:rPr>
            </w:pPr>
            <w:r w:rsidRPr="000B5FDC">
              <w:rPr>
                <w:b/>
                <w:lang w:val="lv-LV"/>
              </w:rPr>
              <w:t>PVN</w:t>
            </w:r>
          </w:p>
        </w:tc>
        <w:tc>
          <w:tcPr>
            <w:tcW w:w="1559" w:type="dxa"/>
            <w:vAlign w:val="center"/>
          </w:tcPr>
          <w:p w14:paraId="777C1EC2" w14:textId="77777777" w:rsidR="00716B56" w:rsidRPr="000B5FDC" w:rsidRDefault="00716B56" w:rsidP="00716B56">
            <w:pPr>
              <w:tabs>
                <w:tab w:val="left" w:pos="180"/>
                <w:tab w:val="left" w:pos="900"/>
              </w:tabs>
              <w:jc w:val="center"/>
              <w:rPr>
                <w:b/>
                <w:lang w:val="lv-LV"/>
              </w:rPr>
            </w:pPr>
            <w:r w:rsidRPr="000B5FDC">
              <w:rPr>
                <w:b/>
                <w:lang w:val="lv-LV"/>
              </w:rPr>
              <w:t>Kopējā cena, EUR ar PVN</w:t>
            </w:r>
          </w:p>
        </w:tc>
      </w:tr>
      <w:tr w:rsidR="00107171" w:rsidRPr="000B5FDC" w14:paraId="6EB5DC33" w14:textId="77777777" w:rsidTr="009C7612">
        <w:tc>
          <w:tcPr>
            <w:tcW w:w="2694" w:type="dxa"/>
            <w:shd w:val="clear" w:color="auto" w:fill="auto"/>
          </w:tcPr>
          <w:p w14:paraId="0DBD7110" w14:textId="0449FEA5" w:rsidR="00107171" w:rsidRPr="000B5FDC" w:rsidRDefault="00890403" w:rsidP="00107171">
            <w:pPr>
              <w:jc w:val="both"/>
              <w:rPr>
                <w:lang w:val="lv-LV"/>
              </w:rPr>
            </w:pPr>
            <w:proofErr w:type="spellStart"/>
            <w:r>
              <w:rPr>
                <w:lang w:val="lv-LV"/>
              </w:rPr>
              <w:t>Starcionārais</w:t>
            </w:r>
            <w:proofErr w:type="spellEnd"/>
            <w:r>
              <w:rPr>
                <w:lang w:val="lv-LV"/>
              </w:rPr>
              <w:t xml:space="preserve"> dators 1</w:t>
            </w:r>
          </w:p>
        </w:tc>
        <w:tc>
          <w:tcPr>
            <w:tcW w:w="1559" w:type="dxa"/>
          </w:tcPr>
          <w:p w14:paraId="37A73161" w14:textId="77777777" w:rsidR="00107171" w:rsidRPr="000B5FDC" w:rsidRDefault="00107171" w:rsidP="00107171">
            <w:pPr>
              <w:tabs>
                <w:tab w:val="left" w:pos="180"/>
                <w:tab w:val="left" w:pos="540"/>
                <w:tab w:val="left" w:pos="900"/>
              </w:tabs>
              <w:ind w:left="540" w:hanging="540"/>
              <w:jc w:val="center"/>
              <w:rPr>
                <w:lang w:val="lv-LV"/>
              </w:rPr>
            </w:pPr>
          </w:p>
        </w:tc>
        <w:tc>
          <w:tcPr>
            <w:tcW w:w="1417" w:type="dxa"/>
          </w:tcPr>
          <w:p w14:paraId="334176CB" w14:textId="1FC23B12" w:rsidR="00107171" w:rsidRPr="000B5FDC" w:rsidRDefault="00107171" w:rsidP="00107171">
            <w:pPr>
              <w:tabs>
                <w:tab w:val="left" w:pos="180"/>
                <w:tab w:val="left" w:pos="540"/>
                <w:tab w:val="left" w:pos="900"/>
              </w:tabs>
              <w:ind w:left="540" w:hanging="540"/>
              <w:jc w:val="center"/>
              <w:rPr>
                <w:sz w:val="28"/>
                <w:szCs w:val="28"/>
                <w:lang w:val="lv-LV"/>
              </w:rPr>
            </w:pPr>
          </w:p>
        </w:tc>
        <w:tc>
          <w:tcPr>
            <w:tcW w:w="1276" w:type="dxa"/>
            <w:shd w:val="clear" w:color="auto" w:fill="auto"/>
          </w:tcPr>
          <w:p w14:paraId="7177290D" w14:textId="77777777" w:rsidR="00107171" w:rsidRPr="000B5FDC" w:rsidRDefault="00107171" w:rsidP="00107171">
            <w:pPr>
              <w:tabs>
                <w:tab w:val="left" w:pos="180"/>
                <w:tab w:val="left" w:pos="540"/>
                <w:tab w:val="left" w:pos="900"/>
              </w:tabs>
              <w:ind w:left="540" w:hanging="540"/>
              <w:jc w:val="center"/>
              <w:rPr>
                <w:lang w:val="lv-LV"/>
              </w:rPr>
            </w:pPr>
          </w:p>
        </w:tc>
        <w:tc>
          <w:tcPr>
            <w:tcW w:w="1134" w:type="dxa"/>
          </w:tcPr>
          <w:p w14:paraId="036ED9BA" w14:textId="77777777" w:rsidR="00107171" w:rsidRPr="000B5FDC" w:rsidRDefault="00107171" w:rsidP="00107171">
            <w:pPr>
              <w:tabs>
                <w:tab w:val="left" w:pos="180"/>
                <w:tab w:val="left" w:pos="540"/>
                <w:tab w:val="left" w:pos="900"/>
              </w:tabs>
              <w:ind w:left="540" w:hanging="540"/>
              <w:jc w:val="center"/>
              <w:rPr>
                <w:lang w:val="lv-LV"/>
              </w:rPr>
            </w:pPr>
          </w:p>
        </w:tc>
        <w:tc>
          <w:tcPr>
            <w:tcW w:w="1559" w:type="dxa"/>
          </w:tcPr>
          <w:p w14:paraId="4EA36DBD" w14:textId="77777777" w:rsidR="00107171" w:rsidRPr="000B5FDC" w:rsidRDefault="00107171" w:rsidP="00107171">
            <w:pPr>
              <w:tabs>
                <w:tab w:val="left" w:pos="180"/>
                <w:tab w:val="left" w:pos="540"/>
                <w:tab w:val="left" w:pos="900"/>
              </w:tabs>
              <w:ind w:left="540" w:hanging="540"/>
              <w:jc w:val="center"/>
              <w:rPr>
                <w:lang w:val="lv-LV"/>
              </w:rPr>
            </w:pPr>
          </w:p>
        </w:tc>
      </w:tr>
      <w:tr w:rsidR="00107171" w:rsidRPr="000B5FDC" w14:paraId="1A501A17" w14:textId="77777777" w:rsidTr="009C7612">
        <w:tc>
          <w:tcPr>
            <w:tcW w:w="2694" w:type="dxa"/>
            <w:shd w:val="clear" w:color="auto" w:fill="auto"/>
          </w:tcPr>
          <w:p w14:paraId="7C60F67D" w14:textId="7D0C69EC" w:rsidR="00107171" w:rsidRPr="000B5FDC" w:rsidRDefault="00890403" w:rsidP="00107171">
            <w:pPr>
              <w:jc w:val="both"/>
              <w:rPr>
                <w:lang w:val="lv-LV"/>
              </w:rPr>
            </w:pPr>
            <w:proofErr w:type="spellStart"/>
            <w:r>
              <w:rPr>
                <w:lang w:val="lv-LV"/>
              </w:rPr>
              <w:t>Starcionārais</w:t>
            </w:r>
            <w:proofErr w:type="spellEnd"/>
            <w:r>
              <w:rPr>
                <w:lang w:val="lv-LV"/>
              </w:rPr>
              <w:t xml:space="preserve"> dators 2</w:t>
            </w:r>
          </w:p>
        </w:tc>
        <w:tc>
          <w:tcPr>
            <w:tcW w:w="1559" w:type="dxa"/>
          </w:tcPr>
          <w:p w14:paraId="2EDD2574" w14:textId="77777777" w:rsidR="00107171" w:rsidRPr="000B5FDC" w:rsidRDefault="00107171" w:rsidP="00107171">
            <w:pPr>
              <w:tabs>
                <w:tab w:val="left" w:pos="180"/>
                <w:tab w:val="left" w:pos="540"/>
                <w:tab w:val="left" w:pos="900"/>
              </w:tabs>
              <w:ind w:left="540" w:hanging="540"/>
              <w:jc w:val="center"/>
              <w:rPr>
                <w:lang w:val="lv-LV"/>
              </w:rPr>
            </w:pPr>
          </w:p>
        </w:tc>
        <w:tc>
          <w:tcPr>
            <w:tcW w:w="1417" w:type="dxa"/>
          </w:tcPr>
          <w:p w14:paraId="74F29958" w14:textId="77777777" w:rsidR="00107171" w:rsidRPr="000B5FDC" w:rsidRDefault="00107171" w:rsidP="00107171">
            <w:pPr>
              <w:tabs>
                <w:tab w:val="left" w:pos="180"/>
                <w:tab w:val="left" w:pos="540"/>
                <w:tab w:val="left" w:pos="900"/>
              </w:tabs>
              <w:ind w:left="540" w:hanging="540"/>
              <w:jc w:val="center"/>
              <w:rPr>
                <w:lang w:val="lv-LV"/>
              </w:rPr>
            </w:pPr>
          </w:p>
        </w:tc>
        <w:tc>
          <w:tcPr>
            <w:tcW w:w="1276" w:type="dxa"/>
            <w:shd w:val="clear" w:color="auto" w:fill="auto"/>
          </w:tcPr>
          <w:p w14:paraId="19F1CCBE" w14:textId="77777777" w:rsidR="00107171" w:rsidRPr="000B5FDC" w:rsidRDefault="00107171" w:rsidP="00107171">
            <w:pPr>
              <w:tabs>
                <w:tab w:val="left" w:pos="180"/>
                <w:tab w:val="left" w:pos="540"/>
                <w:tab w:val="left" w:pos="900"/>
              </w:tabs>
              <w:ind w:left="540" w:hanging="540"/>
              <w:jc w:val="center"/>
              <w:rPr>
                <w:lang w:val="lv-LV"/>
              </w:rPr>
            </w:pPr>
          </w:p>
        </w:tc>
        <w:tc>
          <w:tcPr>
            <w:tcW w:w="1134" w:type="dxa"/>
          </w:tcPr>
          <w:p w14:paraId="6C484D98" w14:textId="77777777" w:rsidR="00107171" w:rsidRPr="000B5FDC" w:rsidRDefault="00107171" w:rsidP="00107171">
            <w:pPr>
              <w:tabs>
                <w:tab w:val="left" w:pos="180"/>
                <w:tab w:val="left" w:pos="540"/>
                <w:tab w:val="left" w:pos="900"/>
              </w:tabs>
              <w:ind w:left="540" w:hanging="540"/>
              <w:jc w:val="center"/>
              <w:rPr>
                <w:lang w:val="lv-LV"/>
              </w:rPr>
            </w:pPr>
          </w:p>
        </w:tc>
        <w:tc>
          <w:tcPr>
            <w:tcW w:w="1559" w:type="dxa"/>
          </w:tcPr>
          <w:p w14:paraId="2CD59F61" w14:textId="77777777" w:rsidR="00107171" w:rsidRPr="000B5FDC" w:rsidRDefault="00107171" w:rsidP="00107171">
            <w:pPr>
              <w:tabs>
                <w:tab w:val="left" w:pos="180"/>
                <w:tab w:val="left" w:pos="540"/>
                <w:tab w:val="left" w:pos="900"/>
              </w:tabs>
              <w:ind w:left="540" w:hanging="540"/>
              <w:jc w:val="center"/>
              <w:rPr>
                <w:lang w:val="lv-LV"/>
              </w:rPr>
            </w:pPr>
          </w:p>
        </w:tc>
      </w:tr>
      <w:tr w:rsidR="00107171" w:rsidRPr="000B5FDC" w14:paraId="66BFCF83" w14:textId="77777777" w:rsidTr="009C7612">
        <w:tc>
          <w:tcPr>
            <w:tcW w:w="2694" w:type="dxa"/>
            <w:shd w:val="clear" w:color="auto" w:fill="auto"/>
          </w:tcPr>
          <w:p w14:paraId="51CD89FC" w14:textId="5697FC98" w:rsidR="00107171" w:rsidRPr="000B5FDC" w:rsidRDefault="00890403" w:rsidP="00107171">
            <w:pPr>
              <w:jc w:val="both"/>
              <w:rPr>
                <w:lang w:val="lv-LV"/>
              </w:rPr>
            </w:pPr>
            <w:proofErr w:type="spellStart"/>
            <w:r>
              <w:rPr>
                <w:lang w:val="lv-LV"/>
              </w:rPr>
              <w:t>Starcionārais</w:t>
            </w:r>
            <w:proofErr w:type="spellEnd"/>
            <w:r>
              <w:rPr>
                <w:lang w:val="lv-LV"/>
              </w:rPr>
              <w:t xml:space="preserve"> dators 3</w:t>
            </w:r>
          </w:p>
        </w:tc>
        <w:tc>
          <w:tcPr>
            <w:tcW w:w="1559" w:type="dxa"/>
          </w:tcPr>
          <w:p w14:paraId="55337352" w14:textId="77777777" w:rsidR="00107171" w:rsidRPr="000B5FDC" w:rsidRDefault="00107171" w:rsidP="00107171">
            <w:pPr>
              <w:tabs>
                <w:tab w:val="left" w:pos="180"/>
                <w:tab w:val="left" w:pos="540"/>
                <w:tab w:val="left" w:pos="900"/>
              </w:tabs>
              <w:ind w:left="540" w:hanging="540"/>
              <w:jc w:val="center"/>
              <w:rPr>
                <w:lang w:val="lv-LV"/>
              </w:rPr>
            </w:pPr>
          </w:p>
        </w:tc>
        <w:tc>
          <w:tcPr>
            <w:tcW w:w="1417" w:type="dxa"/>
          </w:tcPr>
          <w:p w14:paraId="31DBE469" w14:textId="3FCF1917" w:rsidR="00107171" w:rsidRPr="000B5FDC" w:rsidRDefault="00107171" w:rsidP="00107171">
            <w:pPr>
              <w:tabs>
                <w:tab w:val="left" w:pos="180"/>
                <w:tab w:val="left" w:pos="540"/>
                <w:tab w:val="left" w:pos="900"/>
              </w:tabs>
              <w:ind w:left="540" w:hanging="540"/>
              <w:jc w:val="center"/>
              <w:rPr>
                <w:lang w:val="lv-LV"/>
              </w:rPr>
            </w:pPr>
          </w:p>
        </w:tc>
        <w:tc>
          <w:tcPr>
            <w:tcW w:w="1276" w:type="dxa"/>
            <w:shd w:val="clear" w:color="auto" w:fill="auto"/>
          </w:tcPr>
          <w:p w14:paraId="5BD65EE5" w14:textId="77777777" w:rsidR="00107171" w:rsidRPr="000B5FDC" w:rsidRDefault="00107171" w:rsidP="00107171">
            <w:pPr>
              <w:tabs>
                <w:tab w:val="left" w:pos="180"/>
                <w:tab w:val="left" w:pos="540"/>
                <w:tab w:val="left" w:pos="900"/>
              </w:tabs>
              <w:ind w:left="540" w:hanging="540"/>
              <w:jc w:val="center"/>
              <w:rPr>
                <w:lang w:val="lv-LV"/>
              </w:rPr>
            </w:pPr>
          </w:p>
        </w:tc>
        <w:tc>
          <w:tcPr>
            <w:tcW w:w="1134" w:type="dxa"/>
          </w:tcPr>
          <w:p w14:paraId="4A034D5C" w14:textId="77777777" w:rsidR="00107171" w:rsidRPr="000B5FDC" w:rsidRDefault="00107171" w:rsidP="00107171">
            <w:pPr>
              <w:tabs>
                <w:tab w:val="left" w:pos="180"/>
                <w:tab w:val="left" w:pos="540"/>
                <w:tab w:val="left" w:pos="900"/>
              </w:tabs>
              <w:ind w:left="540" w:hanging="540"/>
              <w:jc w:val="center"/>
              <w:rPr>
                <w:lang w:val="lv-LV"/>
              </w:rPr>
            </w:pPr>
          </w:p>
        </w:tc>
        <w:tc>
          <w:tcPr>
            <w:tcW w:w="1559" w:type="dxa"/>
          </w:tcPr>
          <w:p w14:paraId="7BBB97E9" w14:textId="77777777" w:rsidR="00107171" w:rsidRPr="000B5FDC" w:rsidRDefault="00107171" w:rsidP="00107171">
            <w:pPr>
              <w:tabs>
                <w:tab w:val="left" w:pos="180"/>
                <w:tab w:val="left" w:pos="540"/>
                <w:tab w:val="left" w:pos="900"/>
              </w:tabs>
              <w:ind w:left="540" w:hanging="540"/>
              <w:jc w:val="center"/>
              <w:rPr>
                <w:lang w:val="lv-LV"/>
              </w:rPr>
            </w:pPr>
          </w:p>
        </w:tc>
      </w:tr>
      <w:tr w:rsidR="00716B56" w:rsidRPr="000B5FDC" w14:paraId="0B5B6E4F" w14:textId="77777777" w:rsidTr="009C7612">
        <w:tc>
          <w:tcPr>
            <w:tcW w:w="5670" w:type="dxa"/>
            <w:gridSpan w:val="3"/>
            <w:shd w:val="clear" w:color="auto" w:fill="auto"/>
          </w:tcPr>
          <w:p w14:paraId="29CCBC5D" w14:textId="77777777" w:rsidR="00716B56" w:rsidRPr="000B5FDC" w:rsidRDefault="00716B56" w:rsidP="00716B56">
            <w:pPr>
              <w:tabs>
                <w:tab w:val="left" w:pos="180"/>
                <w:tab w:val="left" w:pos="540"/>
                <w:tab w:val="left" w:pos="900"/>
              </w:tabs>
              <w:ind w:left="540" w:hanging="540"/>
              <w:jc w:val="right"/>
              <w:rPr>
                <w:b/>
                <w:lang w:val="lv-LV"/>
              </w:rPr>
            </w:pPr>
          </w:p>
          <w:p w14:paraId="2E6313AD" w14:textId="77777777" w:rsidR="00716B56" w:rsidRPr="000B5FDC" w:rsidRDefault="00716B56" w:rsidP="00716B56">
            <w:pPr>
              <w:tabs>
                <w:tab w:val="left" w:pos="180"/>
                <w:tab w:val="left" w:pos="540"/>
                <w:tab w:val="left" w:pos="900"/>
              </w:tabs>
              <w:ind w:left="540" w:hanging="540"/>
              <w:jc w:val="right"/>
              <w:rPr>
                <w:b/>
                <w:lang w:val="lv-LV"/>
              </w:rPr>
            </w:pPr>
            <w:r w:rsidRPr="000B5FDC">
              <w:rPr>
                <w:b/>
                <w:lang w:val="lv-LV"/>
              </w:rPr>
              <w:t>KOPĀ</w:t>
            </w:r>
          </w:p>
        </w:tc>
        <w:tc>
          <w:tcPr>
            <w:tcW w:w="1276" w:type="dxa"/>
            <w:shd w:val="clear" w:color="auto" w:fill="auto"/>
          </w:tcPr>
          <w:p w14:paraId="29F6B029" w14:textId="77777777" w:rsidR="00716B56" w:rsidRPr="000B5FDC" w:rsidRDefault="00716B56" w:rsidP="00716B56">
            <w:pPr>
              <w:tabs>
                <w:tab w:val="left" w:pos="180"/>
                <w:tab w:val="left" w:pos="540"/>
                <w:tab w:val="left" w:pos="900"/>
              </w:tabs>
              <w:ind w:left="540" w:hanging="540"/>
              <w:jc w:val="center"/>
              <w:rPr>
                <w:lang w:val="lv-LV"/>
              </w:rPr>
            </w:pPr>
          </w:p>
          <w:p w14:paraId="77D0E657" w14:textId="77777777" w:rsidR="00716B56" w:rsidRPr="000B5FDC" w:rsidRDefault="00716B56" w:rsidP="00716B56">
            <w:pPr>
              <w:tabs>
                <w:tab w:val="left" w:pos="180"/>
                <w:tab w:val="left" w:pos="540"/>
                <w:tab w:val="left" w:pos="900"/>
              </w:tabs>
              <w:ind w:left="540" w:hanging="540"/>
              <w:jc w:val="center"/>
              <w:rPr>
                <w:lang w:val="lv-LV"/>
              </w:rPr>
            </w:pPr>
          </w:p>
        </w:tc>
        <w:tc>
          <w:tcPr>
            <w:tcW w:w="1134" w:type="dxa"/>
          </w:tcPr>
          <w:p w14:paraId="24218275" w14:textId="77777777" w:rsidR="00716B56" w:rsidRPr="000B5FDC" w:rsidRDefault="00716B56" w:rsidP="00716B56">
            <w:pPr>
              <w:tabs>
                <w:tab w:val="left" w:pos="180"/>
                <w:tab w:val="left" w:pos="540"/>
                <w:tab w:val="left" w:pos="900"/>
              </w:tabs>
              <w:ind w:left="540" w:hanging="540"/>
              <w:jc w:val="center"/>
              <w:rPr>
                <w:lang w:val="lv-LV"/>
              </w:rPr>
            </w:pPr>
          </w:p>
        </w:tc>
        <w:tc>
          <w:tcPr>
            <w:tcW w:w="1559" w:type="dxa"/>
          </w:tcPr>
          <w:p w14:paraId="349676E1" w14:textId="77777777" w:rsidR="00716B56" w:rsidRPr="000B5FDC" w:rsidRDefault="00716B56" w:rsidP="00716B56">
            <w:pPr>
              <w:tabs>
                <w:tab w:val="left" w:pos="180"/>
                <w:tab w:val="left" w:pos="540"/>
                <w:tab w:val="left" w:pos="900"/>
              </w:tabs>
              <w:ind w:left="540" w:hanging="540"/>
              <w:jc w:val="center"/>
              <w:rPr>
                <w:lang w:val="lv-LV"/>
              </w:rPr>
            </w:pPr>
          </w:p>
        </w:tc>
      </w:tr>
    </w:tbl>
    <w:p w14:paraId="0F913F12" w14:textId="522D4A36" w:rsidR="00107171" w:rsidRPr="000B5FDC" w:rsidRDefault="00107171" w:rsidP="00716B56">
      <w:pPr>
        <w:tabs>
          <w:tab w:val="left" w:pos="180"/>
          <w:tab w:val="left" w:pos="540"/>
          <w:tab w:val="left" w:pos="900"/>
        </w:tabs>
        <w:ind w:left="540" w:hanging="540"/>
        <w:jc w:val="both"/>
        <w:rPr>
          <w:lang w:val="lv-LV"/>
        </w:rPr>
      </w:pPr>
    </w:p>
    <w:p w14:paraId="12BE63F0" w14:textId="77777777" w:rsidR="00716B56" w:rsidRPr="000B5FDC" w:rsidRDefault="00716B56" w:rsidP="00716B56">
      <w:pPr>
        <w:suppressAutoHyphens/>
        <w:ind w:left="567"/>
        <w:jc w:val="both"/>
        <w:rPr>
          <w:lang w:val="lv-LV" w:eastAsia="ar-SA"/>
        </w:rPr>
      </w:pPr>
      <w:r w:rsidRPr="000B5FDC">
        <w:rPr>
          <w:lang w:val="lv-LV" w:eastAsia="ar-SA"/>
        </w:rPr>
        <w:t>Apliecinām, ka, iesniedzot piedāvājumu, esam iepazinušies ar visiem apstākļiem, kas varētu ietekmēt līguma summu un piedāvāto darbu izpildi. Līdz ar to garantējam, ka gadījumā, ja mums tiks piešķirtas līguma slēgšanas tiesības, saistības apņemamies pildīt atbilstoši mūsu piedāvājumam.</w:t>
      </w:r>
    </w:p>
    <w:p w14:paraId="2D0CB60C" w14:textId="24382DC0" w:rsidR="00716B56" w:rsidRPr="000B5FDC" w:rsidRDefault="00716B56" w:rsidP="00716B56">
      <w:pPr>
        <w:suppressAutoHyphens/>
        <w:ind w:left="567"/>
        <w:jc w:val="both"/>
        <w:rPr>
          <w:lang w:val="lv-LV" w:eastAsia="ar-SA"/>
        </w:rPr>
      </w:pPr>
      <w:r w:rsidRPr="000B5FDC">
        <w:rPr>
          <w:lang w:val="lv-LV" w:eastAsia="ar-SA"/>
        </w:rPr>
        <w:t>Apliecinām, ka izmaksās ievērtēti visi darbu veikšanai nepieciešamie materiāli, algas un mehānismi, visi ar darbu organizāciju saistītie izdevumi, kā arī darbi, kas nav minēti, bet bez kuriem nebūtu iespējama darbu tehnoloģiski pareiza un spēkā esošiem normatīvajiem aktiem atbilstoša veikšana pilnā apmērā.</w:t>
      </w:r>
    </w:p>
    <w:p w14:paraId="5BB0A540" w14:textId="77777777" w:rsidR="00716B56" w:rsidRPr="000B5FDC" w:rsidRDefault="00716B56" w:rsidP="00716B56">
      <w:pPr>
        <w:suppressAutoHyphens/>
        <w:ind w:left="567"/>
        <w:jc w:val="both"/>
        <w:rPr>
          <w:lang w:val="lv-LV"/>
        </w:rPr>
      </w:pPr>
      <w:r w:rsidRPr="000B5FDC">
        <w:rPr>
          <w:lang w:val="lv-LV" w:eastAsia="ar-SA"/>
        </w:rPr>
        <w:t xml:space="preserve">Ar šo garantējam sniegto ziņu patiesumu un precizitāti. Mēs saprotam un piekrītam prasībām, kas izvirzītas pretendentiem šajā  tirgus izpētē. </w:t>
      </w:r>
    </w:p>
    <w:p w14:paraId="22C07F9D" w14:textId="77777777" w:rsidR="00716B56" w:rsidRPr="000B5FDC" w:rsidRDefault="00716B56" w:rsidP="00716B56">
      <w:pPr>
        <w:ind w:firstLine="720"/>
        <w:jc w:val="both"/>
        <w:rPr>
          <w:lang w:val="lv-LV"/>
        </w:rPr>
      </w:pPr>
    </w:p>
    <w:p w14:paraId="4DEC6B13" w14:textId="77777777" w:rsidR="00716B56" w:rsidRPr="000B5FDC" w:rsidRDefault="00716B56" w:rsidP="00716B56">
      <w:pPr>
        <w:jc w:val="both"/>
        <w:rPr>
          <w:lang w:val="lv-LV"/>
        </w:rPr>
      </w:pPr>
    </w:p>
    <w:tbl>
      <w:tblPr>
        <w:tblpPr w:leftFromText="180" w:rightFromText="180" w:vertAnchor="text" w:horzAnchor="margin" w:tblpXSpec="center" w:tblpY="137"/>
        <w:tblW w:w="0" w:type="auto"/>
        <w:tblLayout w:type="fixed"/>
        <w:tblLook w:val="0000" w:firstRow="0" w:lastRow="0" w:firstColumn="0" w:lastColumn="0" w:noHBand="0" w:noVBand="0"/>
      </w:tblPr>
      <w:tblGrid>
        <w:gridCol w:w="4927"/>
        <w:gridCol w:w="4253"/>
      </w:tblGrid>
      <w:tr w:rsidR="00716B56" w:rsidRPr="000B5FDC" w14:paraId="10C71BDD" w14:textId="77777777" w:rsidTr="00244302">
        <w:tc>
          <w:tcPr>
            <w:tcW w:w="4927" w:type="dxa"/>
            <w:shd w:val="clear" w:color="auto" w:fill="auto"/>
          </w:tcPr>
          <w:p w14:paraId="01D484DC" w14:textId="77777777" w:rsidR="00716B56" w:rsidRPr="000B5FDC" w:rsidRDefault="00716B56" w:rsidP="00716B56">
            <w:pPr>
              <w:snapToGrid w:val="0"/>
              <w:spacing w:line="360" w:lineRule="auto"/>
              <w:jc w:val="both"/>
              <w:rPr>
                <w:lang w:val="lv-LV"/>
              </w:rPr>
            </w:pPr>
            <w:r w:rsidRPr="000B5FDC">
              <w:rPr>
                <w:lang w:val="lv-LV"/>
              </w:rPr>
              <w:t>Pilnvarotās personas paraksts:</w:t>
            </w:r>
          </w:p>
        </w:tc>
        <w:tc>
          <w:tcPr>
            <w:tcW w:w="4253" w:type="dxa"/>
            <w:tcBorders>
              <w:bottom w:val="single" w:sz="4" w:space="0" w:color="000000"/>
            </w:tcBorders>
            <w:shd w:val="clear" w:color="auto" w:fill="auto"/>
          </w:tcPr>
          <w:p w14:paraId="50F98DF0" w14:textId="77777777" w:rsidR="00716B56" w:rsidRPr="000B5FDC" w:rsidRDefault="00716B56" w:rsidP="00716B56">
            <w:pPr>
              <w:snapToGrid w:val="0"/>
              <w:spacing w:line="360" w:lineRule="auto"/>
              <w:jc w:val="right"/>
              <w:rPr>
                <w:lang w:val="lv-LV"/>
              </w:rPr>
            </w:pPr>
          </w:p>
        </w:tc>
      </w:tr>
      <w:tr w:rsidR="00716B56" w:rsidRPr="000B5FDC" w14:paraId="110E726F" w14:textId="77777777" w:rsidTr="00244302">
        <w:tc>
          <w:tcPr>
            <w:tcW w:w="4927" w:type="dxa"/>
            <w:shd w:val="clear" w:color="auto" w:fill="auto"/>
          </w:tcPr>
          <w:p w14:paraId="4184B870" w14:textId="77777777" w:rsidR="00716B56" w:rsidRPr="000B5FDC" w:rsidRDefault="00716B56" w:rsidP="00716B56">
            <w:pPr>
              <w:snapToGrid w:val="0"/>
              <w:spacing w:line="360" w:lineRule="auto"/>
              <w:jc w:val="both"/>
              <w:rPr>
                <w:lang w:val="lv-LV"/>
              </w:rPr>
            </w:pPr>
            <w:r w:rsidRPr="000B5FDC">
              <w:rPr>
                <w:lang w:val="lv-LV"/>
              </w:rPr>
              <w:t>Parakstītāja vārds, uzvārds un amats:</w:t>
            </w:r>
          </w:p>
        </w:tc>
        <w:tc>
          <w:tcPr>
            <w:tcW w:w="4253" w:type="dxa"/>
            <w:tcBorders>
              <w:bottom w:val="single" w:sz="4" w:space="0" w:color="000000"/>
            </w:tcBorders>
            <w:shd w:val="clear" w:color="auto" w:fill="auto"/>
          </w:tcPr>
          <w:p w14:paraId="1BA481A6" w14:textId="77777777" w:rsidR="00716B56" w:rsidRPr="000B5FDC" w:rsidRDefault="00716B56" w:rsidP="00716B56">
            <w:pPr>
              <w:snapToGrid w:val="0"/>
              <w:spacing w:line="360" w:lineRule="auto"/>
              <w:jc w:val="both"/>
              <w:rPr>
                <w:lang w:val="lv-LV"/>
              </w:rPr>
            </w:pPr>
          </w:p>
        </w:tc>
      </w:tr>
      <w:tr w:rsidR="00716B56" w:rsidRPr="000B5FDC" w14:paraId="10F8940C" w14:textId="77777777" w:rsidTr="00244302">
        <w:tc>
          <w:tcPr>
            <w:tcW w:w="4927" w:type="dxa"/>
            <w:shd w:val="clear" w:color="auto" w:fill="auto"/>
          </w:tcPr>
          <w:p w14:paraId="7248B77B" w14:textId="77777777" w:rsidR="00716B56" w:rsidRPr="000B5FDC" w:rsidRDefault="00716B56" w:rsidP="0093749C">
            <w:pPr>
              <w:snapToGrid w:val="0"/>
              <w:spacing w:line="360" w:lineRule="auto"/>
              <w:rPr>
                <w:lang w:val="lv-LV"/>
              </w:rPr>
            </w:pPr>
            <w:r w:rsidRPr="000B5FDC">
              <w:rPr>
                <w:lang w:val="lv-LV"/>
              </w:rPr>
              <w:t>Piedāvājumu iesniedzējas sabiedrības nosaukums:</w:t>
            </w:r>
          </w:p>
        </w:tc>
        <w:tc>
          <w:tcPr>
            <w:tcW w:w="4253" w:type="dxa"/>
            <w:tcBorders>
              <w:bottom w:val="single" w:sz="4" w:space="0" w:color="000000"/>
            </w:tcBorders>
            <w:shd w:val="clear" w:color="auto" w:fill="auto"/>
          </w:tcPr>
          <w:p w14:paraId="6AB3DB7F" w14:textId="77777777" w:rsidR="00716B56" w:rsidRPr="000B5FDC" w:rsidRDefault="00716B56" w:rsidP="00716B56">
            <w:pPr>
              <w:snapToGrid w:val="0"/>
              <w:spacing w:line="360" w:lineRule="auto"/>
              <w:jc w:val="both"/>
              <w:rPr>
                <w:lang w:val="lv-LV"/>
              </w:rPr>
            </w:pPr>
          </w:p>
        </w:tc>
      </w:tr>
    </w:tbl>
    <w:p w14:paraId="2B543BF8" w14:textId="77777777" w:rsidR="00716B56" w:rsidRPr="000B5FDC" w:rsidRDefault="00716B56" w:rsidP="00716B56">
      <w:pPr>
        <w:ind w:firstLine="720"/>
        <w:jc w:val="both"/>
        <w:rPr>
          <w:lang w:val="lv-LV"/>
        </w:rPr>
      </w:pPr>
    </w:p>
    <w:p w14:paraId="598D67FE" w14:textId="77777777" w:rsidR="00716B56" w:rsidRPr="000B5FDC" w:rsidRDefault="00716B56" w:rsidP="00716B56">
      <w:pPr>
        <w:jc w:val="center"/>
        <w:rPr>
          <w:lang w:val="lv-LV"/>
        </w:rPr>
      </w:pPr>
    </w:p>
    <w:p w14:paraId="20DB5F61" w14:textId="77777777" w:rsidR="00716B56" w:rsidRPr="000B5FDC" w:rsidRDefault="00716B56" w:rsidP="00716B56">
      <w:pPr>
        <w:tabs>
          <w:tab w:val="left" w:pos="5145"/>
        </w:tabs>
        <w:jc w:val="center"/>
        <w:rPr>
          <w:b/>
          <w:bCs/>
          <w:i/>
          <w:lang w:val="lv-LV"/>
        </w:rPr>
      </w:pPr>
    </w:p>
    <w:p w14:paraId="1AE6D97E" w14:textId="77777777" w:rsidR="00716B56" w:rsidRPr="000B5FDC" w:rsidRDefault="00716B56" w:rsidP="004E6E6C">
      <w:pPr>
        <w:jc w:val="right"/>
        <w:rPr>
          <w:i/>
          <w:lang w:val="lv-LV"/>
        </w:rPr>
      </w:pPr>
    </w:p>
    <w:p w14:paraId="253274AB" w14:textId="77777777" w:rsidR="00716B56" w:rsidRPr="000B5FDC" w:rsidRDefault="00716B56" w:rsidP="00716B56">
      <w:pPr>
        <w:rPr>
          <w:i/>
          <w:lang w:val="lv-LV"/>
        </w:rPr>
      </w:pPr>
    </w:p>
    <w:p w14:paraId="1BB278F3" w14:textId="77777777" w:rsidR="00716B56" w:rsidRPr="000B5FDC" w:rsidRDefault="00716B56" w:rsidP="00716B56">
      <w:pPr>
        <w:rPr>
          <w:lang w:val="lv-LV"/>
        </w:rPr>
      </w:pPr>
      <w:r w:rsidRPr="000B5FDC">
        <w:rPr>
          <w:lang w:val="lv-LV"/>
        </w:rPr>
        <w:t xml:space="preserve"> </w:t>
      </w:r>
    </w:p>
    <w:p w14:paraId="45FF1138" w14:textId="2D38D83D" w:rsidR="00716B56" w:rsidRPr="00890403" w:rsidRDefault="00716B56" w:rsidP="00890403">
      <w:pPr>
        <w:jc w:val="right"/>
        <w:rPr>
          <w:rFonts w:eastAsia="Calibri"/>
          <w:b/>
          <w:lang w:val="lv-LV" w:eastAsia="lv-LV"/>
        </w:rPr>
      </w:pPr>
      <w:r w:rsidRPr="000B5FDC">
        <w:rPr>
          <w:b/>
          <w:color w:val="000000"/>
          <w:sz w:val="18"/>
          <w:szCs w:val="18"/>
          <w:lang w:val="lv-LV"/>
        </w:rPr>
        <w:br w:type="page"/>
      </w:r>
    </w:p>
    <w:p w14:paraId="65445BD2" w14:textId="77998603" w:rsidR="00716B56" w:rsidRPr="000B5FDC" w:rsidRDefault="00716B56" w:rsidP="00890403">
      <w:pPr>
        <w:widowControl w:val="0"/>
        <w:jc w:val="right"/>
        <w:rPr>
          <w:b/>
          <w:i/>
          <w:lang w:val="lv-LV"/>
        </w:rPr>
      </w:pPr>
      <w:r w:rsidRPr="000B5FDC">
        <w:rPr>
          <w:b/>
          <w:i/>
          <w:lang w:val="lv-LV"/>
        </w:rPr>
        <w:lastRenderedPageBreak/>
        <w:t xml:space="preserve">Pielikums Nr. </w:t>
      </w:r>
      <w:r w:rsidR="00890403">
        <w:rPr>
          <w:b/>
          <w:i/>
          <w:lang w:val="lv-LV"/>
        </w:rPr>
        <w:t>3</w:t>
      </w:r>
    </w:p>
    <w:p w14:paraId="705C9C30" w14:textId="77777777" w:rsidR="00716B56" w:rsidRPr="000B5FDC" w:rsidRDefault="00716B56" w:rsidP="00716B56">
      <w:pPr>
        <w:autoSpaceDE w:val="0"/>
        <w:autoSpaceDN w:val="0"/>
        <w:adjustRightInd w:val="0"/>
        <w:rPr>
          <w:rFonts w:eastAsia="Calibri"/>
          <w:lang w:val="lv-LV"/>
        </w:rPr>
      </w:pPr>
    </w:p>
    <w:p w14:paraId="08847B16" w14:textId="0C997F08" w:rsidR="00890403" w:rsidRPr="000B5FDC" w:rsidRDefault="00890403" w:rsidP="00890403">
      <w:pPr>
        <w:jc w:val="center"/>
        <w:rPr>
          <w:b/>
          <w:bCs/>
          <w:lang w:val="lv-LV"/>
        </w:rPr>
      </w:pPr>
      <w:r>
        <w:rPr>
          <w:b/>
          <w:bCs/>
          <w:lang w:val="lv-LV"/>
        </w:rPr>
        <w:t>TEHNISKĀ SPECIFIKĀCIJA</w:t>
      </w:r>
    </w:p>
    <w:p w14:paraId="447A7F4D" w14:textId="6FF5AFE9" w:rsidR="00617DC7" w:rsidRDefault="00617DC7" w:rsidP="002D2FB7">
      <w:pPr>
        <w:widowControl w:val="0"/>
        <w:rPr>
          <w:b/>
          <w:bCs/>
          <w:lang w:val="lv-LV"/>
        </w:rPr>
      </w:pPr>
    </w:p>
    <w:p w14:paraId="6EB271E9" w14:textId="77777777" w:rsidR="008D2BA4" w:rsidRDefault="008D2BA4" w:rsidP="00443EBD">
      <w:pPr>
        <w:rPr>
          <w:rFonts w:ascii="Aptos Narrow" w:hAnsi="Aptos Narrow"/>
          <w:color w:val="000000"/>
        </w:rPr>
        <w:sectPr w:rsidR="008D2BA4" w:rsidSect="00EA3803">
          <w:footerReference w:type="default" r:id="rId16"/>
          <w:footerReference w:type="first" r:id="rId17"/>
          <w:pgSz w:w="11907" w:h="16840" w:code="9"/>
          <w:pgMar w:top="1134" w:right="992" w:bottom="993" w:left="1134" w:header="624" w:footer="709" w:gutter="0"/>
          <w:cols w:space="708"/>
          <w:titlePg/>
          <w:docGrid w:linePitch="381"/>
        </w:sectPr>
      </w:pPr>
    </w:p>
    <w:tbl>
      <w:tblPr>
        <w:tblW w:w="4962" w:type="dxa"/>
        <w:tblLook w:val="04A0" w:firstRow="1" w:lastRow="0" w:firstColumn="1" w:lastColumn="0" w:noHBand="0" w:noVBand="1"/>
      </w:tblPr>
      <w:tblGrid>
        <w:gridCol w:w="4962"/>
      </w:tblGrid>
      <w:tr w:rsidR="008D2BA4" w:rsidRPr="002F46F0" w14:paraId="44629CB7" w14:textId="77777777" w:rsidTr="008D2BA4">
        <w:trPr>
          <w:trHeight w:val="571"/>
        </w:trPr>
        <w:tc>
          <w:tcPr>
            <w:tcW w:w="4962" w:type="dxa"/>
            <w:tcBorders>
              <w:top w:val="nil"/>
              <w:left w:val="nil"/>
              <w:bottom w:val="nil"/>
              <w:right w:val="nil"/>
            </w:tcBorders>
            <w:shd w:val="clear" w:color="auto" w:fill="auto"/>
            <w:vAlign w:val="bottom"/>
            <w:hideMark/>
          </w:tcPr>
          <w:p w14:paraId="6F8B0C45" w14:textId="20A82C26" w:rsidR="008D2BA4" w:rsidRPr="002F46F0" w:rsidRDefault="008D2BA4" w:rsidP="00443EBD">
            <w:pPr>
              <w:rPr>
                <w:rFonts w:ascii="Aptos Narrow" w:hAnsi="Aptos Narrow"/>
                <w:color w:val="000000"/>
              </w:rPr>
            </w:pPr>
            <w:proofErr w:type="spellStart"/>
            <w:r w:rsidRPr="002F46F0">
              <w:rPr>
                <w:rFonts w:ascii="Aptos Narrow" w:hAnsi="Aptos Narrow"/>
                <w:color w:val="000000"/>
              </w:rPr>
              <w:t>Priekšoka</w:t>
            </w:r>
            <w:proofErr w:type="spellEnd"/>
            <w:r w:rsidRPr="002F46F0">
              <w:rPr>
                <w:rFonts w:ascii="Aptos Narrow" w:hAnsi="Aptos Narrow"/>
                <w:color w:val="000000"/>
              </w:rPr>
              <w:t xml:space="preserve"> </w:t>
            </w:r>
            <w:proofErr w:type="spellStart"/>
            <w:r w:rsidRPr="002F46F0">
              <w:rPr>
                <w:rFonts w:ascii="Aptos Narrow" w:hAnsi="Aptos Narrow"/>
                <w:color w:val="000000"/>
              </w:rPr>
              <w:t>dodama</w:t>
            </w:r>
            <w:proofErr w:type="spellEnd"/>
            <w:r w:rsidRPr="002F46F0">
              <w:rPr>
                <w:rFonts w:ascii="Aptos Narrow" w:hAnsi="Aptos Narrow"/>
                <w:color w:val="000000"/>
              </w:rPr>
              <w:t xml:space="preserve"> </w:t>
            </w:r>
            <w:proofErr w:type="spellStart"/>
            <w:r w:rsidRPr="002F46F0">
              <w:rPr>
                <w:rFonts w:ascii="Aptos Narrow" w:hAnsi="Aptos Narrow"/>
                <w:color w:val="000000"/>
              </w:rPr>
              <w:t>tiem</w:t>
            </w:r>
            <w:proofErr w:type="spellEnd"/>
            <w:r w:rsidRPr="002F46F0">
              <w:rPr>
                <w:rFonts w:ascii="Aptos Narrow" w:hAnsi="Aptos Narrow"/>
                <w:color w:val="000000"/>
              </w:rPr>
              <w:t xml:space="preserve"> </w:t>
            </w:r>
            <w:proofErr w:type="spellStart"/>
            <w:r w:rsidRPr="002F46F0">
              <w:rPr>
                <w:rFonts w:ascii="Aptos Narrow" w:hAnsi="Aptos Narrow"/>
                <w:color w:val="000000"/>
              </w:rPr>
              <w:t>ražotājiem</w:t>
            </w:r>
            <w:proofErr w:type="spellEnd"/>
            <w:r w:rsidRPr="002F46F0">
              <w:rPr>
                <w:rFonts w:ascii="Aptos Narrow" w:hAnsi="Aptos Narrow"/>
                <w:color w:val="000000"/>
              </w:rPr>
              <w:t xml:space="preserve">, </w:t>
            </w:r>
            <w:proofErr w:type="spellStart"/>
            <w:r w:rsidRPr="002F46F0">
              <w:rPr>
                <w:rFonts w:ascii="Aptos Narrow" w:hAnsi="Aptos Narrow"/>
                <w:color w:val="000000"/>
              </w:rPr>
              <w:t>kuri</w:t>
            </w:r>
            <w:proofErr w:type="spellEnd"/>
            <w:r w:rsidRPr="002F46F0">
              <w:rPr>
                <w:rFonts w:ascii="Aptos Narrow" w:hAnsi="Aptos Narrow"/>
                <w:color w:val="000000"/>
              </w:rPr>
              <w:t xml:space="preserve"> </w:t>
            </w:r>
            <w:proofErr w:type="spellStart"/>
            <w:r w:rsidRPr="002F46F0">
              <w:rPr>
                <w:rFonts w:ascii="Aptos Narrow" w:hAnsi="Aptos Narrow"/>
                <w:color w:val="000000"/>
              </w:rPr>
              <w:t>uzrāda</w:t>
            </w:r>
            <w:proofErr w:type="spellEnd"/>
            <w:r w:rsidRPr="002F46F0">
              <w:rPr>
                <w:rFonts w:ascii="Aptos Narrow" w:hAnsi="Aptos Narrow"/>
                <w:color w:val="000000"/>
              </w:rPr>
              <w:t xml:space="preserve"> </w:t>
            </w:r>
            <w:proofErr w:type="spellStart"/>
            <w:r w:rsidRPr="002F46F0">
              <w:rPr>
                <w:rFonts w:ascii="Aptos Narrow" w:hAnsi="Aptos Narrow"/>
                <w:color w:val="000000"/>
              </w:rPr>
              <w:t>labākus</w:t>
            </w:r>
            <w:proofErr w:type="spellEnd"/>
            <w:r w:rsidRPr="002F46F0">
              <w:rPr>
                <w:rFonts w:ascii="Aptos Narrow" w:hAnsi="Aptos Narrow"/>
                <w:color w:val="000000"/>
              </w:rPr>
              <w:t xml:space="preserve"> </w:t>
            </w:r>
            <w:proofErr w:type="spellStart"/>
            <w:r w:rsidRPr="002F46F0">
              <w:rPr>
                <w:rFonts w:ascii="Aptos Narrow" w:hAnsi="Aptos Narrow"/>
                <w:color w:val="000000"/>
              </w:rPr>
              <w:t>rezultātus</w:t>
            </w:r>
            <w:proofErr w:type="spellEnd"/>
            <w:r w:rsidRPr="002F46F0">
              <w:rPr>
                <w:rFonts w:ascii="Aptos Narrow" w:hAnsi="Aptos Narrow"/>
                <w:color w:val="000000"/>
              </w:rPr>
              <w:t xml:space="preserve"> </w:t>
            </w:r>
            <w:proofErr w:type="spellStart"/>
            <w:r w:rsidRPr="002F46F0">
              <w:rPr>
                <w:rFonts w:ascii="Aptos Narrow" w:hAnsi="Aptos Narrow"/>
                <w:color w:val="000000"/>
              </w:rPr>
              <w:t>publiski</w:t>
            </w:r>
            <w:proofErr w:type="spellEnd"/>
            <w:r w:rsidRPr="002F46F0">
              <w:rPr>
                <w:rFonts w:ascii="Aptos Narrow" w:hAnsi="Aptos Narrow"/>
                <w:color w:val="000000"/>
              </w:rPr>
              <w:t xml:space="preserve"> </w:t>
            </w:r>
            <w:proofErr w:type="spellStart"/>
            <w:r w:rsidRPr="002F46F0">
              <w:rPr>
                <w:rFonts w:ascii="Aptos Narrow" w:hAnsi="Aptos Narrow"/>
                <w:color w:val="000000"/>
              </w:rPr>
              <w:t>pieejamos</w:t>
            </w:r>
            <w:proofErr w:type="spellEnd"/>
            <w:r w:rsidRPr="002F46F0">
              <w:rPr>
                <w:rFonts w:ascii="Aptos Narrow" w:hAnsi="Aptos Narrow"/>
                <w:color w:val="000000"/>
              </w:rPr>
              <w:t xml:space="preserve"> testos.</w:t>
            </w:r>
          </w:p>
        </w:tc>
      </w:tr>
      <w:tr w:rsidR="008D2BA4" w:rsidRPr="002F46F0" w14:paraId="56637DB3" w14:textId="77777777" w:rsidTr="008D2BA4">
        <w:trPr>
          <w:trHeight w:val="286"/>
        </w:trPr>
        <w:tc>
          <w:tcPr>
            <w:tcW w:w="4962" w:type="dxa"/>
            <w:tcBorders>
              <w:top w:val="nil"/>
              <w:left w:val="nil"/>
              <w:bottom w:val="nil"/>
              <w:right w:val="nil"/>
            </w:tcBorders>
            <w:shd w:val="clear" w:color="auto" w:fill="auto"/>
            <w:vAlign w:val="bottom"/>
            <w:hideMark/>
          </w:tcPr>
          <w:p w14:paraId="1622F6D1" w14:textId="77777777" w:rsidR="008D2BA4" w:rsidRPr="002F46F0" w:rsidRDefault="008D2BA4" w:rsidP="00443EBD">
            <w:pPr>
              <w:rPr>
                <w:rFonts w:ascii="Aptos Narrow" w:hAnsi="Aptos Narrow"/>
                <w:b/>
                <w:bCs/>
                <w:color w:val="000000"/>
              </w:rPr>
            </w:pPr>
            <w:proofErr w:type="spellStart"/>
            <w:r w:rsidRPr="002F46F0">
              <w:rPr>
                <w:rFonts w:ascii="Aptos Narrow" w:hAnsi="Aptos Narrow"/>
                <w:b/>
                <w:bCs/>
                <w:color w:val="000000"/>
              </w:rPr>
              <w:t>Komponenta</w:t>
            </w:r>
            <w:proofErr w:type="spellEnd"/>
            <w:r w:rsidRPr="002F46F0">
              <w:rPr>
                <w:rFonts w:ascii="Aptos Narrow" w:hAnsi="Aptos Narrow"/>
                <w:b/>
                <w:bCs/>
                <w:color w:val="000000"/>
              </w:rPr>
              <w:t xml:space="preserve"> </w:t>
            </w:r>
            <w:proofErr w:type="spellStart"/>
            <w:r w:rsidRPr="002F46F0">
              <w:rPr>
                <w:rFonts w:ascii="Aptos Narrow" w:hAnsi="Aptos Narrow"/>
                <w:b/>
                <w:bCs/>
                <w:color w:val="000000"/>
              </w:rPr>
              <w:t>nosaukums</w:t>
            </w:r>
            <w:proofErr w:type="spellEnd"/>
          </w:p>
        </w:tc>
      </w:tr>
      <w:tr w:rsidR="008D2BA4" w:rsidRPr="002F46F0" w14:paraId="69A4D35E" w14:textId="77777777" w:rsidTr="008D2BA4">
        <w:trPr>
          <w:trHeight w:val="286"/>
        </w:trPr>
        <w:tc>
          <w:tcPr>
            <w:tcW w:w="4962" w:type="dxa"/>
            <w:tcBorders>
              <w:top w:val="nil"/>
              <w:left w:val="nil"/>
              <w:bottom w:val="nil"/>
              <w:right w:val="nil"/>
            </w:tcBorders>
            <w:shd w:val="clear" w:color="000000" w:fill="FBE2D5"/>
            <w:vAlign w:val="bottom"/>
            <w:hideMark/>
          </w:tcPr>
          <w:p w14:paraId="41DA2AB2" w14:textId="77777777" w:rsidR="008D2BA4" w:rsidRPr="002F46F0" w:rsidRDefault="008D2BA4" w:rsidP="00443EBD">
            <w:pPr>
              <w:rPr>
                <w:rFonts w:ascii="Aptos Narrow" w:hAnsi="Aptos Narrow"/>
                <w:b/>
                <w:bCs/>
                <w:color w:val="000000"/>
                <w:u w:val="single"/>
              </w:rPr>
            </w:pPr>
            <w:proofErr w:type="spellStart"/>
            <w:r w:rsidRPr="002F46F0">
              <w:rPr>
                <w:rFonts w:ascii="Aptos Narrow" w:hAnsi="Aptos Narrow"/>
                <w:b/>
                <w:bCs/>
                <w:color w:val="000000"/>
                <w:u w:val="single"/>
              </w:rPr>
              <w:t>Dators</w:t>
            </w:r>
            <w:proofErr w:type="spellEnd"/>
            <w:r w:rsidRPr="002F46F0">
              <w:rPr>
                <w:rFonts w:ascii="Aptos Narrow" w:hAnsi="Aptos Narrow"/>
                <w:b/>
                <w:bCs/>
                <w:color w:val="000000"/>
                <w:u w:val="single"/>
              </w:rPr>
              <w:t xml:space="preserve"> 1</w:t>
            </w:r>
          </w:p>
        </w:tc>
      </w:tr>
      <w:tr w:rsidR="008D2BA4" w:rsidRPr="002F46F0" w14:paraId="035E314F" w14:textId="77777777" w:rsidTr="008D2BA4">
        <w:trPr>
          <w:trHeight w:val="286"/>
        </w:trPr>
        <w:tc>
          <w:tcPr>
            <w:tcW w:w="4962" w:type="dxa"/>
            <w:tcBorders>
              <w:top w:val="nil"/>
              <w:left w:val="nil"/>
              <w:bottom w:val="nil"/>
              <w:right w:val="nil"/>
            </w:tcBorders>
            <w:shd w:val="clear" w:color="000000" w:fill="C1F0C8"/>
            <w:vAlign w:val="bottom"/>
            <w:hideMark/>
          </w:tcPr>
          <w:p w14:paraId="734D9BC8" w14:textId="77777777" w:rsidR="008D2BA4" w:rsidRPr="002F46F0" w:rsidRDefault="008D2BA4" w:rsidP="00443EBD">
            <w:pPr>
              <w:rPr>
                <w:rFonts w:ascii="Aptos Narrow" w:hAnsi="Aptos Narrow"/>
                <w:b/>
                <w:bCs/>
                <w:color w:val="000000"/>
              </w:rPr>
            </w:pPr>
            <w:proofErr w:type="spellStart"/>
            <w:proofErr w:type="gramStart"/>
            <w:r w:rsidRPr="002F46F0">
              <w:rPr>
                <w:rFonts w:ascii="Aptos Narrow" w:hAnsi="Aptos Narrow"/>
                <w:b/>
                <w:bCs/>
                <w:color w:val="000000"/>
              </w:rPr>
              <w:t>Procesors</w:t>
            </w:r>
            <w:proofErr w:type="spellEnd"/>
            <w:r w:rsidRPr="002F46F0">
              <w:rPr>
                <w:rFonts w:ascii="Aptos Narrow" w:hAnsi="Aptos Narrow"/>
                <w:b/>
                <w:bCs/>
                <w:color w:val="000000"/>
              </w:rPr>
              <w:t xml:space="preserve"> :</w:t>
            </w:r>
            <w:proofErr w:type="gramEnd"/>
            <w:r w:rsidRPr="002F46F0">
              <w:rPr>
                <w:rFonts w:ascii="Aptos Narrow" w:hAnsi="Aptos Narrow"/>
                <w:b/>
                <w:bCs/>
                <w:color w:val="000000"/>
              </w:rPr>
              <w:t xml:space="preserve"> </w:t>
            </w:r>
          </w:p>
        </w:tc>
      </w:tr>
      <w:tr w:rsidR="008D2BA4" w:rsidRPr="002F46F0" w14:paraId="5647A342" w14:textId="77777777" w:rsidTr="008D2BA4">
        <w:trPr>
          <w:trHeight w:val="286"/>
        </w:trPr>
        <w:tc>
          <w:tcPr>
            <w:tcW w:w="4962" w:type="dxa"/>
            <w:tcBorders>
              <w:top w:val="nil"/>
              <w:left w:val="nil"/>
              <w:bottom w:val="nil"/>
              <w:right w:val="nil"/>
            </w:tcBorders>
            <w:shd w:val="clear" w:color="auto" w:fill="auto"/>
            <w:vAlign w:val="bottom"/>
            <w:hideMark/>
          </w:tcPr>
          <w:p w14:paraId="4F965BAC"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ligzda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LGA 1700</w:t>
            </w:r>
          </w:p>
        </w:tc>
      </w:tr>
      <w:tr w:rsidR="008D2BA4" w:rsidRPr="002F46F0" w14:paraId="1431E3A6" w14:textId="77777777" w:rsidTr="008D2BA4">
        <w:trPr>
          <w:trHeight w:val="286"/>
        </w:trPr>
        <w:tc>
          <w:tcPr>
            <w:tcW w:w="4962" w:type="dxa"/>
            <w:tcBorders>
              <w:top w:val="nil"/>
              <w:left w:val="nil"/>
              <w:bottom w:val="nil"/>
              <w:right w:val="nil"/>
            </w:tcBorders>
            <w:shd w:val="clear" w:color="auto" w:fill="auto"/>
            <w:vAlign w:val="bottom"/>
            <w:hideMark/>
          </w:tcPr>
          <w:p w14:paraId="154F09A6"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Procesoru</w:t>
            </w:r>
            <w:proofErr w:type="spellEnd"/>
            <w:r w:rsidRPr="002F46F0">
              <w:rPr>
                <w:rFonts w:ascii="Aptos Narrow" w:hAnsi="Aptos Narrow"/>
                <w:color w:val="000000"/>
              </w:rPr>
              <w:t xml:space="preserve"> </w:t>
            </w:r>
            <w:proofErr w:type="spellStart"/>
            <w:r w:rsidRPr="002F46F0">
              <w:rPr>
                <w:rFonts w:ascii="Aptos Narrow" w:hAnsi="Aptos Narrow"/>
                <w:color w:val="000000"/>
              </w:rPr>
              <w:t>saime</w:t>
            </w:r>
            <w:proofErr w:type="spellEnd"/>
            <w:r w:rsidRPr="002F46F0">
              <w:rPr>
                <w:rFonts w:ascii="Aptos Narrow" w:hAnsi="Aptos Narrow"/>
                <w:color w:val="000000"/>
              </w:rPr>
              <w:t xml:space="preserve"> - Intel® Core™ i9</w:t>
            </w:r>
          </w:p>
        </w:tc>
      </w:tr>
      <w:tr w:rsidR="008D2BA4" w:rsidRPr="002F46F0" w14:paraId="191D640E" w14:textId="77777777" w:rsidTr="008D2BA4">
        <w:trPr>
          <w:trHeight w:val="286"/>
        </w:trPr>
        <w:tc>
          <w:tcPr>
            <w:tcW w:w="4962" w:type="dxa"/>
            <w:tcBorders>
              <w:top w:val="nil"/>
              <w:left w:val="nil"/>
              <w:bottom w:val="nil"/>
              <w:right w:val="nil"/>
            </w:tcBorders>
            <w:shd w:val="clear" w:color="auto" w:fill="auto"/>
            <w:vAlign w:val="bottom"/>
            <w:hideMark/>
          </w:tcPr>
          <w:p w14:paraId="58F70F93"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Procesoru</w:t>
            </w:r>
            <w:proofErr w:type="spellEnd"/>
            <w:r w:rsidRPr="002F46F0">
              <w:rPr>
                <w:rFonts w:ascii="Aptos Narrow" w:hAnsi="Aptos Narrow"/>
                <w:color w:val="000000"/>
              </w:rPr>
              <w:t xml:space="preserve"> </w:t>
            </w:r>
            <w:proofErr w:type="gramStart"/>
            <w:r w:rsidRPr="002F46F0">
              <w:rPr>
                <w:rFonts w:ascii="Aptos Narrow" w:hAnsi="Aptos Narrow"/>
                <w:color w:val="000000"/>
              </w:rPr>
              <w:t>tips :</w:t>
            </w:r>
            <w:proofErr w:type="gramEnd"/>
            <w:r w:rsidRPr="002F46F0">
              <w:rPr>
                <w:rFonts w:ascii="Aptos Narrow" w:hAnsi="Aptos Narrow"/>
                <w:color w:val="000000"/>
              </w:rPr>
              <w:t xml:space="preserve"> Intel Core i9 (Raptor Lake Refresh)</w:t>
            </w:r>
          </w:p>
        </w:tc>
      </w:tr>
      <w:tr w:rsidR="008D2BA4" w:rsidRPr="002F46F0" w14:paraId="2958BE7C" w14:textId="77777777" w:rsidTr="008D2BA4">
        <w:trPr>
          <w:trHeight w:val="286"/>
        </w:trPr>
        <w:tc>
          <w:tcPr>
            <w:tcW w:w="4962" w:type="dxa"/>
            <w:tcBorders>
              <w:top w:val="nil"/>
              <w:left w:val="nil"/>
              <w:bottom w:val="nil"/>
              <w:right w:val="nil"/>
            </w:tcBorders>
            <w:shd w:val="clear" w:color="auto" w:fill="auto"/>
            <w:vAlign w:val="bottom"/>
            <w:hideMark/>
          </w:tcPr>
          <w:p w14:paraId="179424E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paaudze</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14xxx</w:t>
            </w:r>
          </w:p>
        </w:tc>
      </w:tr>
      <w:tr w:rsidR="008D2BA4" w:rsidRPr="002F46F0" w14:paraId="5B7C8A2C" w14:textId="77777777" w:rsidTr="008D2BA4">
        <w:trPr>
          <w:trHeight w:val="286"/>
        </w:trPr>
        <w:tc>
          <w:tcPr>
            <w:tcW w:w="4962" w:type="dxa"/>
            <w:tcBorders>
              <w:top w:val="nil"/>
              <w:left w:val="nil"/>
              <w:bottom w:val="nil"/>
              <w:right w:val="nil"/>
            </w:tcBorders>
            <w:shd w:val="clear" w:color="auto" w:fill="auto"/>
            <w:vAlign w:val="bottom"/>
            <w:hideMark/>
          </w:tcPr>
          <w:p w14:paraId="4C906B98"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kodoli</w:t>
            </w:r>
            <w:proofErr w:type="spellEnd"/>
            <w:r w:rsidRPr="002F46F0">
              <w:rPr>
                <w:rFonts w:ascii="Aptos Narrow" w:hAnsi="Aptos Narrow"/>
                <w:color w:val="000000"/>
              </w:rPr>
              <w:t xml:space="preserve"> - 24</w:t>
            </w:r>
          </w:p>
        </w:tc>
      </w:tr>
      <w:tr w:rsidR="008D2BA4" w:rsidRPr="002F46F0" w14:paraId="127302E5" w14:textId="77777777" w:rsidTr="008D2BA4">
        <w:trPr>
          <w:trHeight w:val="286"/>
        </w:trPr>
        <w:tc>
          <w:tcPr>
            <w:tcW w:w="4962" w:type="dxa"/>
            <w:tcBorders>
              <w:top w:val="nil"/>
              <w:left w:val="nil"/>
              <w:bottom w:val="nil"/>
              <w:right w:val="nil"/>
            </w:tcBorders>
            <w:shd w:val="clear" w:color="auto" w:fill="auto"/>
            <w:vAlign w:val="bottom"/>
            <w:hideMark/>
          </w:tcPr>
          <w:p w14:paraId="53CD9FA9"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Performances </w:t>
            </w:r>
            <w:proofErr w:type="spellStart"/>
            <w:r w:rsidRPr="002F46F0">
              <w:rPr>
                <w:rFonts w:ascii="Aptos Narrow" w:hAnsi="Aptos Narrow"/>
                <w:color w:val="000000"/>
              </w:rPr>
              <w:t>kodolu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8</w:t>
            </w:r>
          </w:p>
        </w:tc>
      </w:tr>
      <w:tr w:rsidR="008D2BA4" w:rsidRPr="002F46F0" w14:paraId="58B076C2" w14:textId="77777777" w:rsidTr="008D2BA4">
        <w:trPr>
          <w:trHeight w:val="286"/>
        </w:trPr>
        <w:tc>
          <w:tcPr>
            <w:tcW w:w="4962" w:type="dxa"/>
            <w:tcBorders>
              <w:top w:val="nil"/>
              <w:left w:val="nil"/>
              <w:bottom w:val="nil"/>
              <w:right w:val="nil"/>
            </w:tcBorders>
            <w:shd w:val="clear" w:color="auto" w:fill="auto"/>
            <w:vAlign w:val="bottom"/>
            <w:hideMark/>
          </w:tcPr>
          <w:p w14:paraId="6142BF44"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efektīvie</w:t>
            </w:r>
            <w:proofErr w:type="spellEnd"/>
            <w:r w:rsidRPr="002F46F0">
              <w:rPr>
                <w:rFonts w:ascii="Aptos Narrow" w:hAnsi="Aptos Narrow"/>
                <w:color w:val="000000"/>
              </w:rPr>
              <w:t xml:space="preserve"> </w:t>
            </w:r>
            <w:proofErr w:type="spellStart"/>
            <w:r w:rsidRPr="002F46F0">
              <w:rPr>
                <w:rFonts w:ascii="Aptos Narrow" w:hAnsi="Aptos Narrow"/>
                <w:color w:val="000000"/>
              </w:rPr>
              <w:t>kodoli</w:t>
            </w:r>
            <w:proofErr w:type="spellEnd"/>
            <w:r w:rsidRPr="002F46F0">
              <w:rPr>
                <w:rFonts w:ascii="Aptos Narrow" w:hAnsi="Aptos Narrow"/>
                <w:color w:val="000000"/>
              </w:rPr>
              <w:t xml:space="preserve"> - 16</w:t>
            </w:r>
          </w:p>
        </w:tc>
      </w:tr>
      <w:tr w:rsidR="008D2BA4" w:rsidRPr="002F46F0" w14:paraId="26C40E90" w14:textId="77777777" w:rsidTr="008D2BA4">
        <w:trPr>
          <w:trHeight w:val="286"/>
        </w:trPr>
        <w:tc>
          <w:tcPr>
            <w:tcW w:w="4962" w:type="dxa"/>
            <w:tcBorders>
              <w:top w:val="nil"/>
              <w:left w:val="nil"/>
              <w:bottom w:val="nil"/>
              <w:right w:val="nil"/>
            </w:tcBorders>
            <w:shd w:val="clear" w:color="auto" w:fill="auto"/>
            <w:vAlign w:val="bottom"/>
            <w:hideMark/>
          </w:tcPr>
          <w:p w14:paraId="04C8CF44"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Threads </w:t>
            </w:r>
            <w:proofErr w:type="spellStart"/>
            <w:r w:rsidRPr="002F46F0">
              <w:rPr>
                <w:rFonts w:ascii="Aptos Narrow" w:hAnsi="Aptos Narrow"/>
                <w:color w:val="000000"/>
              </w:rPr>
              <w:t>jeb</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pavedieni</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32</w:t>
            </w:r>
          </w:p>
        </w:tc>
      </w:tr>
      <w:tr w:rsidR="008D2BA4" w:rsidRPr="002F46F0" w14:paraId="32982491" w14:textId="77777777" w:rsidTr="008D2BA4">
        <w:trPr>
          <w:trHeight w:val="286"/>
        </w:trPr>
        <w:tc>
          <w:tcPr>
            <w:tcW w:w="4962" w:type="dxa"/>
            <w:tcBorders>
              <w:top w:val="nil"/>
              <w:left w:val="nil"/>
              <w:bottom w:val="nil"/>
              <w:right w:val="nil"/>
            </w:tcBorders>
            <w:shd w:val="clear" w:color="auto" w:fill="auto"/>
            <w:vAlign w:val="bottom"/>
            <w:hideMark/>
          </w:tcPr>
          <w:p w14:paraId="4A6F804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Takts</w:t>
            </w:r>
            <w:proofErr w:type="spellEnd"/>
            <w:r w:rsidRPr="002F46F0">
              <w:rPr>
                <w:rFonts w:ascii="Aptos Narrow" w:hAnsi="Aptos Narrow"/>
                <w:color w:val="000000"/>
              </w:rPr>
              <w:t xml:space="preserve"> </w:t>
            </w:r>
            <w:proofErr w:type="spellStart"/>
            <w:r w:rsidRPr="002F46F0">
              <w:rPr>
                <w:rFonts w:ascii="Aptos Narrow" w:hAnsi="Aptos Narrow"/>
                <w:color w:val="000000"/>
              </w:rPr>
              <w:t>frekvence</w:t>
            </w:r>
            <w:proofErr w:type="spellEnd"/>
            <w:r w:rsidRPr="002F46F0">
              <w:rPr>
                <w:rFonts w:ascii="Aptos Narrow" w:hAnsi="Aptos Narrow"/>
                <w:color w:val="000000"/>
              </w:rPr>
              <w:t xml:space="preserve"> 3.20 GHz</w:t>
            </w:r>
          </w:p>
        </w:tc>
      </w:tr>
      <w:tr w:rsidR="008D2BA4" w:rsidRPr="002F46F0" w14:paraId="7E3DFDD1" w14:textId="77777777" w:rsidTr="008D2BA4">
        <w:trPr>
          <w:trHeight w:val="286"/>
        </w:trPr>
        <w:tc>
          <w:tcPr>
            <w:tcW w:w="4962" w:type="dxa"/>
            <w:tcBorders>
              <w:top w:val="nil"/>
              <w:left w:val="nil"/>
              <w:bottom w:val="nil"/>
              <w:right w:val="nil"/>
            </w:tcBorders>
            <w:shd w:val="clear" w:color="auto" w:fill="auto"/>
            <w:vAlign w:val="bottom"/>
            <w:hideMark/>
          </w:tcPr>
          <w:p w14:paraId="11BF982F"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Turbo </w:t>
            </w:r>
            <w:proofErr w:type="spellStart"/>
            <w:proofErr w:type="gramStart"/>
            <w:r w:rsidRPr="002F46F0">
              <w:rPr>
                <w:rFonts w:ascii="Aptos Narrow" w:hAnsi="Aptos Narrow"/>
                <w:color w:val="000000"/>
              </w:rPr>
              <w:t>frekvence</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6.00 GHz</w:t>
            </w:r>
          </w:p>
        </w:tc>
      </w:tr>
      <w:tr w:rsidR="008D2BA4" w:rsidRPr="002F46F0" w14:paraId="30625A0D" w14:textId="77777777" w:rsidTr="008D2BA4">
        <w:trPr>
          <w:trHeight w:val="286"/>
        </w:trPr>
        <w:tc>
          <w:tcPr>
            <w:tcW w:w="4962" w:type="dxa"/>
            <w:tcBorders>
              <w:top w:val="nil"/>
              <w:left w:val="nil"/>
              <w:bottom w:val="nil"/>
              <w:right w:val="nil"/>
            </w:tcBorders>
            <w:shd w:val="clear" w:color="auto" w:fill="auto"/>
            <w:vAlign w:val="bottom"/>
            <w:hideMark/>
          </w:tcPr>
          <w:p w14:paraId="2B3F245A" w14:textId="77777777" w:rsidR="008D2BA4" w:rsidRPr="002F46F0" w:rsidRDefault="008D2BA4" w:rsidP="00443EBD">
            <w:pPr>
              <w:rPr>
                <w:rFonts w:ascii="Aptos Narrow" w:hAnsi="Aptos Narrow"/>
                <w:color w:val="000000"/>
              </w:rPr>
            </w:pPr>
            <w:proofErr w:type="gramStart"/>
            <w:r w:rsidRPr="002F46F0">
              <w:rPr>
                <w:rFonts w:ascii="Aptos Narrow" w:hAnsi="Aptos Narrow"/>
                <w:color w:val="000000"/>
              </w:rPr>
              <w:t>TDP :</w:t>
            </w:r>
            <w:proofErr w:type="gramEnd"/>
            <w:r w:rsidRPr="002F46F0">
              <w:rPr>
                <w:rFonts w:ascii="Aptos Narrow" w:hAnsi="Aptos Narrow"/>
                <w:color w:val="000000"/>
              </w:rPr>
              <w:t xml:space="preserve"> 125W</w:t>
            </w:r>
          </w:p>
        </w:tc>
      </w:tr>
      <w:tr w:rsidR="008D2BA4" w:rsidRPr="002F46F0" w14:paraId="6075577E" w14:textId="77777777" w:rsidTr="008D2BA4">
        <w:trPr>
          <w:trHeight w:val="286"/>
        </w:trPr>
        <w:tc>
          <w:tcPr>
            <w:tcW w:w="4962" w:type="dxa"/>
            <w:tcBorders>
              <w:top w:val="nil"/>
              <w:left w:val="nil"/>
              <w:bottom w:val="nil"/>
              <w:right w:val="nil"/>
            </w:tcBorders>
            <w:shd w:val="clear" w:color="auto" w:fill="auto"/>
            <w:vAlign w:val="bottom"/>
            <w:hideMark/>
          </w:tcPr>
          <w:p w14:paraId="482577E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Tehniskā</w:t>
            </w:r>
            <w:proofErr w:type="spellEnd"/>
            <w:r w:rsidRPr="002F46F0">
              <w:rPr>
                <w:rFonts w:ascii="Aptos Narrow" w:hAnsi="Aptos Narrow"/>
                <w:color w:val="000000"/>
              </w:rPr>
              <w:t xml:space="preserve"> </w:t>
            </w:r>
            <w:proofErr w:type="spellStart"/>
            <w:r w:rsidRPr="002F46F0">
              <w:rPr>
                <w:rFonts w:ascii="Aptos Narrow" w:hAnsi="Aptos Narrow"/>
                <w:color w:val="000000"/>
              </w:rPr>
              <w:t>informācija</w:t>
            </w:r>
            <w:proofErr w:type="spellEnd"/>
            <w:r w:rsidRPr="002F46F0">
              <w:rPr>
                <w:rFonts w:ascii="Aptos Narrow" w:hAnsi="Aptos Narrow"/>
                <w:color w:val="000000"/>
              </w:rPr>
              <w:t xml:space="preserve"> - </w:t>
            </w:r>
            <w:proofErr w:type="spellStart"/>
            <w:r w:rsidRPr="002F46F0">
              <w:rPr>
                <w:rFonts w:ascii="Aptos Narrow" w:hAnsi="Aptos Narrow"/>
                <w:color w:val="000000"/>
              </w:rPr>
              <w:t>Izlaišanas</w:t>
            </w:r>
            <w:proofErr w:type="spellEnd"/>
            <w:r w:rsidRPr="002F46F0">
              <w:rPr>
                <w:rFonts w:ascii="Aptos Narrow" w:hAnsi="Aptos Narrow"/>
                <w:color w:val="000000"/>
              </w:rPr>
              <w:t xml:space="preserve"> datums - Q4'23</w:t>
            </w:r>
          </w:p>
        </w:tc>
      </w:tr>
      <w:tr w:rsidR="008D2BA4" w:rsidRPr="002F46F0" w14:paraId="74F1525D" w14:textId="77777777" w:rsidTr="008D2BA4">
        <w:trPr>
          <w:trHeight w:val="286"/>
        </w:trPr>
        <w:tc>
          <w:tcPr>
            <w:tcW w:w="4962" w:type="dxa"/>
            <w:tcBorders>
              <w:top w:val="nil"/>
              <w:left w:val="nil"/>
              <w:bottom w:val="nil"/>
              <w:right w:val="nil"/>
            </w:tcBorders>
            <w:shd w:val="clear" w:color="auto" w:fill="auto"/>
            <w:vAlign w:val="bottom"/>
            <w:hideMark/>
          </w:tcPr>
          <w:p w14:paraId="10AA6BAC" w14:textId="77777777" w:rsidR="008D2BA4" w:rsidRPr="002F46F0" w:rsidRDefault="008D2BA4" w:rsidP="00443EBD">
            <w:pPr>
              <w:rPr>
                <w:rFonts w:ascii="Aptos Narrow" w:hAnsi="Aptos Narrow"/>
                <w:color w:val="000000"/>
                <w:lang w:val="fr-FR"/>
              </w:rPr>
            </w:pPr>
            <w:proofErr w:type="spellStart"/>
            <w:r w:rsidRPr="002F46F0">
              <w:rPr>
                <w:rFonts w:ascii="Aptos Narrow" w:hAnsi="Aptos Narrow"/>
                <w:color w:val="000000"/>
                <w:lang w:val="fr-FR"/>
              </w:rPr>
              <w:t>Veiktspēja</w:t>
            </w:r>
            <w:proofErr w:type="spellEnd"/>
            <w:r w:rsidRPr="002F46F0">
              <w:rPr>
                <w:rFonts w:ascii="Aptos Narrow" w:hAnsi="Aptos Narrow"/>
                <w:color w:val="000000"/>
                <w:lang w:val="fr-FR"/>
              </w:rPr>
              <w:t xml:space="preserve"> (</w:t>
            </w:r>
            <w:proofErr w:type="spellStart"/>
            <w:r w:rsidRPr="002F46F0">
              <w:rPr>
                <w:rFonts w:ascii="Aptos Narrow" w:hAnsi="Aptos Narrow"/>
                <w:color w:val="000000"/>
                <w:lang w:val="fr-FR"/>
              </w:rPr>
              <w:t>PassMark</w:t>
            </w:r>
            <w:proofErr w:type="spellEnd"/>
            <w:r w:rsidRPr="002F46F0">
              <w:rPr>
                <w:rFonts w:ascii="Aptos Narrow" w:hAnsi="Aptos Narrow"/>
                <w:color w:val="000000"/>
                <w:lang w:val="fr-FR"/>
              </w:rPr>
              <w:t xml:space="preserve">) : ne </w:t>
            </w:r>
            <w:proofErr w:type="spellStart"/>
            <w:r w:rsidRPr="002F46F0">
              <w:rPr>
                <w:rFonts w:ascii="Aptos Narrow" w:hAnsi="Aptos Narrow"/>
                <w:color w:val="000000"/>
                <w:lang w:val="fr-FR"/>
              </w:rPr>
              <w:t>zemāk</w:t>
            </w:r>
            <w:proofErr w:type="spellEnd"/>
            <w:r w:rsidRPr="002F46F0">
              <w:rPr>
                <w:rFonts w:ascii="Aptos Narrow" w:hAnsi="Aptos Narrow"/>
                <w:color w:val="000000"/>
                <w:lang w:val="fr-FR"/>
              </w:rPr>
              <w:t xml:space="preserve"> par 61000+</w:t>
            </w:r>
          </w:p>
        </w:tc>
      </w:tr>
      <w:tr w:rsidR="008D2BA4" w:rsidRPr="002F46F0" w14:paraId="1B569DCC" w14:textId="77777777" w:rsidTr="008D2BA4">
        <w:trPr>
          <w:trHeight w:val="286"/>
        </w:trPr>
        <w:tc>
          <w:tcPr>
            <w:tcW w:w="4962" w:type="dxa"/>
            <w:tcBorders>
              <w:top w:val="nil"/>
              <w:left w:val="nil"/>
              <w:bottom w:val="nil"/>
              <w:right w:val="nil"/>
            </w:tcBorders>
            <w:shd w:val="clear" w:color="auto" w:fill="auto"/>
            <w:vAlign w:val="bottom"/>
            <w:hideMark/>
          </w:tcPr>
          <w:p w14:paraId="68F1B26B"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Processing Die </w:t>
            </w:r>
            <w:proofErr w:type="gramStart"/>
            <w:r w:rsidRPr="002F46F0">
              <w:rPr>
                <w:rFonts w:ascii="Aptos Narrow" w:hAnsi="Aptos Narrow"/>
                <w:color w:val="000000"/>
              </w:rPr>
              <w:t>Lithography :</w:t>
            </w:r>
            <w:proofErr w:type="gramEnd"/>
            <w:r w:rsidRPr="002F46F0">
              <w:rPr>
                <w:rFonts w:ascii="Aptos Narrow" w:hAnsi="Aptos Narrow"/>
                <w:color w:val="000000"/>
              </w:rPr>
              <w:t xml:space="preserve"> 10nm</w:t>
            </w:r>
          </w:p>
        </w:tc>
      </w:tr>
      <w:tr w:rsidR="008D2BA4" w:rsidRPr="002F46F0" w14:paraId="732BB4D7" w14:textId="77777777" w:rsidTr="008D2BA4">
        <w:trPr>
          <w:trHeight w:val="286"/>
        </w:trPr>
        <w:tc>
          <w:tcPr>
            <w:tcW w:w="4962" w:type="dxa"/>
            <w:tcBorders>
              <w:top w:val="nil"/>
              <w:left w:val="nil"/>
              <w:bottom w:val="nil"/>
              <w:right w:val="nil"/>
            </w:tcBorders>
            <w:shd w:val="clear" w:color="auto" w:fill="auto"/>
            <w:vAlign w:val="bottom"/>
            <w:hideMark/>
          </w:tcPr>
          <w:p w14:paraId="64F0564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darbības</w:t>
            </w:r>
            <w:proofErr w:type="spellEnd"/>
            <w:r w:rsidRPr="002F46F0">
              <w:rPr>
                <w:rFonts w:ascii="Aptos Narrow" w:hAnsi="Aptos Narrow"/>
                <w:color w:val="000000"/>
              </w:rPr>
              <w:t xml:space="preserve"> </w:t>
            </w:r>
            <w:proofErr w:type="spellStart"/>
            <w:r w:rsidRPr="002F46F0">
              <w:rPr>
                <w:rFonts w:ascii="Aptos Narrow" w:hAnsi="Aptos Narrow"/>
                <w:color w:val="000000"/>
              </w:rPr>
              <w:t>režīmi</w:t>
            </w:r>
            <w:proofErr w:type="spellEnd"/>
            <w:r w:rsidRPr="002F46F0">
              <w:rPr>
                <w:rFonts w:ascii="Aptos Narrow" w:hAnsi="Aptos Narrow"/>
                <w:color w:val="000000"/>
              </w:rPr>
              <w:t xml:space="preserve"> - 64 </w:t>
            </w:r>
            <w:proofErr w:type="spellStart"/>
            <w:r w:rsidRPr="002F46F0">
              <w:rPr>
                <w:rFonts w:ascii="Aptos Narrow" w:hAnsi="Aptos Narrow"/>
                <w:color w:val="000000"/>
              </w:rPr>
              <w:t>bitu</w:t>
            </w:r>
            <w:proofErr w:type="spellEnd"/>
          </w:p>
        </w:tc>
      </w:tr>
      <w:tr w:rsidR="008D2BA4" w:rsidRPr="002F46F0" w14:paraId="2D9A396B" w14:textId="77777777" w:rsidTr="008D2BA4">
        <w:trPr>
          <w:trHeight w:val="286"/>
        </w:trPr>
        <w:tc>
          <w:tcPr>
            <w:tcW w:w="4962" w:type="dxa"/>
            <w:tcBorders>
              <w:top w:val="nil"/>
              <w:left w:val="nil"/>
              <w:bottom w:val="nil"/>
              <w:right w:val="nil"/>
            </w:tcBorders>
            <w:shd w:val="clear" w:color="auto" w:fill="auto"/>
            <w:vAlign w:val="bottom"/>
            <w:hideMark/>
          </w:tcPr>
          <w:p w14:paraId="6EC5996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kešatmiņa</w:t>
            </w:r>
            <w:proofErr w:type="spellEnd"/>
            <w:r w:rsidRPr="002F46F0">
              <w:rPr>
                <w:rFonts w:ascii="Aptos Narrow" w:hAnsi="Aptos Narrow"/>
                <w:color w:val="000000"/>
              </w:rPr>
              <w:t xml:space="preserve"> - 36 MB</w:t>
            </w:r>
          </w:p>
        </w:tc>
      </w:tr>
      <w:tr w:rsidR="008D2BA4" w:rsidRPr="002F46F0" w14:paraId="6AA6A91B" w14:textId="77777777" w:rsidTr="008D2BA4">
        <w:trPr>
          <w:trHeight w:val="286"/>
        </w:trPr>
        <w:tc>
          <w:tcPr>
            <w:tcW w:w="4962" w:type="dxa"/>
            <w:tcBorders>
              <w:top w:val="nil"/>
              <w:left w:val="nil"/>
              <w:bottom w:val="nil"/>
              <w:right w:val="nil"/>
            </w:tcBorders>
            <w:shd w:val="clear" w:color="auto" w:fill="auto"/>
            <w:vAlign w:val="bottom"/>
            <w:hideMark/>
          </w:tcPr>
          <w:p w14:paraId="1099783E" w14:textId="77777777" w:rsidR="008D2BA4" w:rsidRPr="002F46F0" w:rsidRDefault="008D2BA4" w:rsidP="00443EBD">
            <w:pPr>
              <w:rPr>
                <w:rFonts w:ascii="Aptos Narrow" w:hAnsi="Aptos Narrow"/>
                <w:color w:val="000000"/>
                <w:lang w:val="fr-FR"/>
              </w:rPr>
            </w:pPr>
            <w:proofErr w:type="spellStart"/>
            <w:r w:rsidRPr="002F46F0">
              <w:rPr>
                <w:rFonts w:ascii="Aptos Narrow" w:hAnsi="Aptos Narrow"/>
                <w:color w:val="000000"/>
                <w:lang w:val="fr-FR"/>
              </w:rPr>
              <w:t>Kešatmiņa</w:t>
            </w:r>
            <w:proofErr w:type="spellEnd"/>
            <w:r w:rsidRPr="002F46F0">
              <w:rPr>
                <w:rFonts w:ascii="Aptos Narrow" w:hAnsi="Aptos Narrow"/>
                <w:color w:val="000000"/>
                <w:lang w:val="fr-FR"/>
              </w:rPr>
              <w:t xml:space="preserve"> ne </w:t>
            </w:r>
            <w:proofErr w:type="spellStart"/>
            <w:r w:rsidRPr="002F46F0">
              <w:rPr>
                <w:rFonts w:ascii="Aptos Narrow" w:hAnsi="Aptos Narrow"/>
                <w:color w:val="000000"/>
                <w:lang w:val="fr-FR"/>
              </w:rPr>
              <w:t>mazāk</w:t>
            </w:r>
            <w:proofErr w:type="spellEnd"/>
            <w:r w:rsidRPr="002F46F0">
              <w:rPr>
                <w:rFonts w:ascii="Aptos Narrow" w:hAnsi="Aptos Narrow"/>
                <w:color w:val="000000"/>
                <w:lang w:val="fr-FR"/>
              </w:rPr>
              <w:t xml:space="preserve"> par :  36 MB</w:t>
            </w:r>
          </w:p>
        </w:tc>
      </w:tr>
      <w:tr w:rsidR="008D2BA4" w:rsidRPr="002F46F0" w14:paraId="5181CCFE" w14:textId="77777777" w:rsidTr="008D2BA4">
        <w:trPr>
          <w:trHeight w:val="286"/>
        </w:trPr>
        <w:tc>
          <w:tcPr>
            <w:tcW w:w="4962" w:type="dxa"/>
            <w:tcBorders>
              <w:top w:val="nil"/>
              <w:left w:val="nil"/>
              <w:bottom w:val="nil"/>
              <w:right w:val="nil"/>
            </w:tcBorders>
            <w:shd w:val="clear" w:color="auto" w:fill="auto"/>
            <w:vAlign w:val="bottom"/>
            <w:hideMark/>
          </w:tcPr>
          <w:p w14:paraId="16B24EB2"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L2 </w:t>
            </w:r>
            <w:proofErr w:type="spellStart"/>
            <w:r w:rsidRPr="002F46F0">
              <w:rPr>
                <w:rFonts w:ascii="Aptos Narrow" w:hAnsi="Aptos Narrow"/>
                <w:color w:val="000000"/>
              </w:rPr>
              <w:t>kešatmiņa</w:t>
            </w:r>
            <w:proofErr w:type="spellEnd"/>
            <w:r w:rsidRPr="002F46F0">
              <w:rPr>
                <w:rFonts w:ascii="Aptos Narrow" w:hAnsi="Aptos Narrow"/>
                <w:color w:val="000000"/>
              </w:rPr>
              <w:t xml:space="preserve"> - 32Mb</w:t>
            </w:r>
          </w:p>
        </w:tc>
      </w:tr>
      <w:tr w:rsidR="008D2BA4" w:rsidRPr="002F46F0" w14:paraId="12E54BCB" w14:textId="77777777" w:rsidTr="008D2BA4">
        <w:trPr>
          <w:trHeight w:val="286"/>
        </w:trPr>
        <w:tc>
          <w:tcPr>
            <w:tcW w:w="4962" w:type="dxa"/>
            <w:tcBorders>
              <w:top w:val="nil"/>
              <w:left w:val="nil"/>
              <w:bottom w:val="nil"/>
              <w:right w:val="nil"/>
            </w:tcBorders>
            <w:shd w:val="clear" w:color="auto" w:fill="auto"/>
            <w:vAlign w:val="bottom"/>
            <w:hideMark/>
          </w:tcPr>
          <w:p w14:paraId="7BA20D4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paaugstināšanas</w:t>
            </w:r>
            <w:proofErr w:type="spellEnd"/>
            <w:r w:rsidRPr="002F46F0">
              <w:rPr>
                <w:rFonts w:ascii="Aptos Narrow" w:hAnsi="Aptos Narrow"/>
                <w:color w:val="000000"/>
              </w:rPr>
              <w:t xml:space="preserve"> </w:t>
            </w:r>
            <w:proofErr w:type="spellStart"/>
            <w:r w:rsidRPr="002F46F0">
              <w:rPr>
                <w:rFonts w:ascii="Aptos Narrow" w:hAnsi="Aptos Narrow"/>
                <w:color w:val="000000"/>
              </w:rPr>
              <w:t>frekvence</w:t>
            </w:r>
            <w:proofErr w:type="spellEnd"/>
            <w:r w:rsidRPr="002F46F0">
              <w:rPr>
                <w:rFonts w:ascii="Aptos Narrow" w:hAnsi="Aptos Narrow"/>
                <w:color w:val="000000"/>
              </w:rPr>
              <w:t xml:space="preserve"> - 6 GHz</w:t>
            </w:r>
          </w:p>
        </w:tc>
      </w:tr>
      <w:tr w:rsidR="008D2BA4" w:rsidRPr="002F46F0" w14:paraId="77A8D55F" w14:textId="77777777" w:rsidTr="008D2BA4">
        <w:trPr>
          <w:trHeight w:val="286"/>
        </w:trPr>
        <w:tc>
          <w:tcPr>
            <w:tcW w:w="4962" w:type="dxa"/>
            <w:tcBorders>
              <w:top w:val="nil"/>
              <w:left w:val="nil"/>
              <w:bottom w:val="nil"/>
              <w:right w:val="nil"/>
            </w:tcBorders>
            <w:shd w:val="clear" w:color="auto" w:fill="auto"/>
            <w:vAlign w:val="bottom"/>
            <w:hideMark/>
          </w:tcPr>
          <w:p w14:paraId="0199784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pavedieni</w:t>
            </w:r>
            <w:proofErr w:type="spellEnd"/>
            <w:r w:rsidRPr="002F46F0">
              <w:rPr>
                <w:rFonts w:ascii="Aptos Narrow" w:hAnsi="Aptos Narrow"/>
                <w:color w:val="000000"/>
              </w:rPr>
              <w:t xml:space="preserve"> - 32</w:t>
            </w:r>
          </w:p>
        </w:tc>
      </w:tr>
      <w:tr w:rsidR="008D2BA4" w:rsidRPr="002F46F0" w14:paraId="0080ACE5" w14:textId="77777777" w:rsidTr="008D2BA4">
        <w:trPr>
          <w:trHeight w:val="286"/>
        </w:trPr>
        <w:tc>
          <w:tcPr>
            <w:tcW w:w="4962" w:type="dxa"/>
            <w:tcBorders>
              <w:top w:val="nil"/>
              <w:left w:val="nil"/>
              <w:bottom w:val="nil"/>
              <w:right w:val="nil"/>
            </w:tcBorders>
            <w:shd w:val="clear" w:color="auto" w:fill="auto"/>
            <w:vAlign w:val="bottom"/>
            <w:hideMark/>
          </w:tcPr>
          <w:p w14:paraId="230E8E9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Procesors</w:t>
            </w:r>
            <w:proofErr w:type="spellEnd"/>
            <w:r w:rsidRPr="002F46F0">
              <w:rPr>
                <w:rFonts w:ascii="Aptos Narrow" w:hAnsi="Aptos Narrow"/>
                <w:color w:val="000000"/>
              </w:rPr>
              <w:t xml:space="preserve"> - Stepping - B0</w:t>
            </w:r>
          </w:p>
        </w:tc>
      </w:tr>
      <w:tr w:rsidR="008D2BA4" w:rsidRPr="002F46F0" w14:paraId="2CED1C45" w14:textId="77777777" w:rsidTr="008D2BA4">
        <w:trPr>
          <w:trHeight w:val="286"/>
        </w:trPr>
        <w:tc>
          <w:tcPr>
            <w:tcW w:w="4962" w:type="dxa"/>
            <w:tcBorders>
              <w:top w:val="nil"/>
              <w:left w:val="nil"/>
              <w:bottom w:val="nil"/>
              <w:right w:val="nil"/>
            </w:tcBorders>
            <w:shd w:val="clear" w:color="auto" w:fill="auto"/>
            <w:vAlign w:val="bottom"/>
            <w:hideMark/>
          </w:tcPr>
          <w:p w14:paraId="63757A9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Veiktspējas</w:t>
            </w:r>
            <w:proofErr w:type="spellEnd"/>
            <w:r w:rsidRPr="002F46F0">
              <w:rPr>
                <w:rFonts w:ascii="Aptos Narrow" w:hAnsi="Aptos Narrow"/>
                <w:color w:val="000000"/>
              </w:rPr>
              <w:t xml:space="preserve"> </w:t>
            </w:r>
            <w:proofErr w:type="spellStart"/>
            <w:r w:rsidRPr="002F46F0">
              <w:rPr>
                <w:rFonts w:ascii="Aptos Narrow" w:hAnsi="Aptos Narrow"/>
                <w:color w:val="000000"/>
              </w:rPr>
              <w:t>palielināšanas</w:t>
            </w:r>
            <w:proofErr w:type="spellEnd"/>
            <w:r w:rsidRPr="002F46F0">
              <w:rPr>
                <w:rFonts w:ascii="Aptos Narrow" w:hAnsi="Aptos Narrow"/>
                <w:color w:val="000000"/>
              </w:rPr>
              <w:t xml:space="preserve"> </w:t>
            </w:r>
            <w:proofErr w:type="spellStart"/>
            <w:r w:rsidRPr="002F46F0">
              <w:rPr>
                <w:rFonts w:ascii="Aptos Narrow" w:hAnsi="Aptos Narrow"/>
                <w:color w:val="000000"/>
              </w:rPr>
              <w:t>frekvence</w:t>
            </w:r>
            <w:proofErr w:type="spellEnd"/>
            <w:r w:rsidRPr="002F46F0">
              <w:rPr>
                <w:rFonts w:ascii="Aptos Narrow" w:hAnsi="Aptos Narrow"/>
                <w:color w:val="000000"/>
              </w:rPr>
              <w:t xml:space="preserve"> - 5.6 GHz</w:t>
            </w:r>
          </w:p>
        </w:tc>
      </w:tr>
      <w:tr w:rsidR="008D2BA4" w:rsidRPr="002F46F0" w14:paraId="1B81C2BB" w14:textId="77777777" w:rsidTr="008D2BA4">
        <w:trPr>
          <w:trHeight w:val="286"/>
        </w:trPr>
        <w:tc>
          <w:tcPr>
            <w:tcW w:w="4962" w:type="dxa"/>
            <w:tcBorders>
              <w:top w:val="nil"/>
              <w:left w:val="nil"/>
              <w:bottom w:val="nil"/>
              <w:right w:val="nil"/>
            </w:tcBorders>
            <w:shd w:val="clear" w:color="auto" w:fill="auto"/>
            <w:vAlign w:val="bottom"/>
            <w:hideMark/>
          </w:tcPr>
          <w:p w14:paraId="1F625C7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Atmiņas</w:t>
            </w:r>
            <w:proofErr w:type="spellEnd"/>
            <w:r w:rsidRPr="002F46F0">
              <w:rPr>
                <w:rFonts w:ascii="Aptos Narrow" w:hAnsi="Aptos Narrow"/>
                <w:color w:val="000000"/>
              </w:rPr>
              <w:t xml:space="preserve"> </w:t>
            </w:r>
            <w:proofErr w:type="spellStart"/>
            <w:r w:rsidRPr="002F46F0">
              <w:rPr>
                <w:rFonts w:ascii="Aptos Narrow" w:hAnsi="Aptos Narrow"/>
                <w:color w:val="000000"/>
              </w:rPr>
              <w:t>joslas</w:t>
            </w:r>
            <w:proofErr w:type="spellEnd"/>
            <w:r w:rsidRPr="002F46F0">
              <w:rPr>
                <w:rFonts w:ascii="Aptos Narrow" w:hAnsi="Aptos Narrow"/>
                <w:color w:val="000000"/>
              </w:rPr>
              <w:t xml:space="preserve"> </w:t>
            </w:r>
            <w:proofErr w:type="spellStart"/>
            <w:r w:rsidRPr="002F46F0">
              <w:rPr>
                <w:rFonts w:ascii="Aptos Narrow" w:hAnsi="Aptos Narrow"/>
                <w:color w:val="000000"/>
              </w:rPr>
              <w:t>platums</w:t>
            </w:r>
            <w:proofErr w:type="spellEnd"/>
            <w:r w:rsidRPr="002F46F0">
              <w:rPr>
                <w:rFonts w:ascii="Aptos Narrow" w:hAnsi="Aptos Narrow"/>
                <w:color w:val="000000"/>
              </w:rPr>
              <w:t xml:space="preserve"> (</w:t>
            </w:r>
            <w:proofErr w:type="spellStart"/>
            <w:r w:rsidRPr="002F46F0">
              <w:rPr>
                <w:rFonts w:ascii="Aptos Narrow" w:hAnsi="Aptos Narrow"/>
                <w:color w:val="000000"/>
              </w:rPr>
              <w:t>maks</w:t>
            </w:r>
            <w:proofErr w:type="spellEnd"/>
            <w:r w:rsidRPr="002F46F0">
              <w:rPr>
                <w:rFonts w:ascii="Aptos Narrow" w:hAnsi="Aptos Narrow"/>
                <w:color w:val="000000"/>
              </w:rPr>
              <w:t xml:space="preserve">.) -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89.6 GB/s</w:t>
            </w:r>
          </w:p>
        </w:tc>
      </w:tr>
      <w:tr w:rsidR="008D2BA4" w:rsidRPr="002F46F0" w14:paraId="2B1C6AEB" w14:textId="77777777" w:rsidTr="008D2BA4">
        <w:trPr>
          <w:trHeight w:val="286"/>
        </w:trPr>
        <w:tc>
          <w:tcPr>
            <w:tcW w:w="4962" w:type="dxa"/>
            <w:tcBorders>
              <w:top w:val="nil"/>
              <w:left w:val="nil"/>
              <w:bottom w:val="nil"/>
              <w:right w:val="nil"/>
            </w:tcBorders>
            <w:shd w:val="clear" w:color="auto" w:fill="auto"/>
            <w:vAlign w:val="bottom"/>
            <w:hideMark/>
          </w:tcPr>
          <w:p w14:paraId="5C184BA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Atmiņas</w:t>
            </w:r>
            <w:proofErr w:type="spellEnd"/>
            <w:r w:rsidRPr="002F46F0">
              <w:rPr>
                <w:rFonts w:ascii="Aptos Narrow" w:hAnsi="Aptos Narrow"/>
                <w:color w:val="000000"/>
              </w:rPr>
              <w:t xml:space="preserve"> </w:t>
            </w:r>
            <w:proofErr w:type="spellStart"/>
            <w:r w:rsidRPr="002F46F0">
              <w:rPr>
                <w:rFonts w:ascii="Aptos Narrow" w:hAnsi="Aptos Narrow"/>
                <w:color w:val="000000"/>
              </w:rPr>
              <w:t>kanāli</w:t>
            </w:r>
            <w:proofErr w:type="spellEnd"/>
            <w:r w:rsidRPr="002F46F0">
              <w:rPr>
                <w:rFonts w:ascii="Aptos Narrow" w:hAnsi="Aptos Narrow"/>
                <w:color w:val="000000"/>
              </w:rPr>
              <w:t xml:space="preserve"> - </w:t>
            </w:r>
            <w:proofErr w:type="spellStart"/>
            <w:r w:rsidRPr="002F46F0">
              <w:rPr>
                <w:rFonts w:ascii="Aptos Narrow" w:hAnsi="Aptos Narrow"/>
                <w:color w:val="000000"/>
              </w:rPr>
              <w:t>Divu</w:t>
            </w:r>
            <w:proofErr w:type="spellEnd"/>
            <w:r w:rsidRPr="002F46F0">
              <w:rPr>
                <w:rFonts w:ascii="Aptos Narrow" w:hAnsi="Aptos Narrow"/>
                <w:color w:val="000000"/>
              </w:rPr>
              <w:t xml:space="preserve"> </w:t>
            </w:r>
            <w:proofErr w:type="spellStart"/>
            <w:r w:rsidRPr="002F46F0">
              <w:rPr>
                <w:rFonts w:ascii="Aptos Narrow" w:hAnsi="Aptos Narrow"/>
                <w:color w:val="000000"/>
              </w:rPr>
              <w:t>kanālu</w:t>
            </w:r>
            <w:proofErr w:type="spellEnd"/>
          </w:p>
        </w:tc>
      </w:tr>
      <w:tr w:rsidR="008D2BA4" w:rsidRPr="002F46F0" w14:paraId="02F0C65A" w14:textId="77777777" w:rsidTr="008D2BA4">
        <w:trPr>
          <w:trHeight w:val="286"/>
        </w:trPr>
        <w:tc>
          <w:tcPr>
            <w:tcW w:w="4962" w:type="dxa"/>
            <w:tcBorders>
              <w:top w:val="nil"/>
              <w:left w:val="nil"/>
              <w:bottom w:val="nil"/>
              <w:right w:val="nil"/>
            </w:tcBorders>
            <w:shd w:val="clear" w:color="auto" w:fill="auto"/>
            <w:vAlign w:val="bottom"/>
            <w:hideMark/>
          </w:tcPr>
          <w:p w14:paraId="7C3E73E3"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Atmiņa</w:t>
            </w:r>
            <w:proofErr w:type="spellEnd"/>
            <w:r w:rsidRPr="002F46F0">
              <w:rPr>
                <w:rFonts w:ascii="Aptos Narrow" w:hAnsi="Aptos Narrow"/>
                <w:color w:val="000000"/>
              </w:rPr>
              <w:t xml:space="preserve"> - ECC - </w:t>
            </w:r>
            <w:proofErr w:type="spellStart"/>
            <w:r w:rsidRPr="002F46F0">
              <w:rPr>
                <w:rFonts w:ascii="Aptos Narrow" w:hAnsi="Aptos Narrow"/>
                <w:color w:val="000000"/>
              </w:rPr>
              <w:t>Jā</w:t>
            </w:r>
            <w:proofErr w:type="spellEnd"/>
          </w:p>
        </w:tc>
      </w:tr>
      <w:tr w:rsidR="008D2BA4" w:rsidRPr="002F46F0" w14:paraId="214F56E7" w14:textId="77777777" w:rsidTr="008D2BA4">
        <w:trPr>
          <w:trHeight w:val="286"/>
        </w:trPr>
        <w:tc>
          <w:tcPr>
            <w:tcW w:w="4962" w:type="dxa"/>
            <w:tcBorders>
              <w:top w:val="nil"/>
              <w:left w:val="nil"/>
              <w:bottom w:val="nil"/>
              <w:right w:val="nil"/>
            </w:tcBorders>
            <w:shd w:val="clear" w:color="auto" w:fill="auto"/>
            <w:vAlign w:val="bottom"/>
            <w:hideMark/>
          </w:tcPr>
          <w:p w14:paraId="69F619F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Maksimālā</w:t>
            </w:r>
            <w:proofErr w:type="spellEnd"/>
            <w:r w:rsidRPr="002F46F0">
              <w:rPr>
                <w:rFonts w:ascii="Aptos Narrow" w:hAnsi="Aptos Narrow"/>
                <w:color w:val="000000"/>
              </w:rPr>
              <w:t xml:space="preserve"> </w:t>
            </w:r>
            <w:proofErr w:type="spellStart"/>
            <w:r w:rsidRPr="002F46F0">
              <w:rPr>
                <w:rFonts w:ascii="Aptos Narrow" w:hAnsi="Aptos Narrow"/>
                <w:color w:val="000000"/>
              </w:rPr>
              <w:t>iekšējā</w:t>
            </w:r>
            <w:proofErr w:type="spellEnd"/>
            <w:r w:rsidRPr="002F46F0">
              <w:rPr>
                <w:rFonts w:ascii="Aptos Narrow" w:hAnsi="Aptos Narrow"/>
                <w:color w:val="000000"/>
              </w:rPr>
              <w:t xml:space="preserve"> </w:t>
            </w:r>
            <w:proofErr w:type="spellStart"/>
            <w:r w:rsidRPr="002F46F0">
              <w:rPr>
                <w:rFonts w:ascii="Aptos Narrow" w:hAnsi="Aptos Narrow"/>
                <w:color w:val="000000"/>
              </w:rPr>
              <w:t>atmiņa</w:t>
            </w:r>
            <w:proofErr w:type="spellEnd"/>
            <w:r w:rsidRPr="002F46F0">
              <w:rPr>
                <w:rFonts w:ascii="Aptos Narrow" w:hAnsi="Aptos Narrow"/>
                <w:color w:val="000000"/>
              </w:rPr>
              <w:t xml:space="preserve">, ko atbalsta </w:t>
            </w:r>
            <w:proofErr w:type="spellStart"/>
            <w:r w:rsidRPr="002F46F0">
              <w:rPr>
                <w:rFonts w:ascii="Aptos Narrow" w:hAnsi="Aptos Narrow"/>
                <w:color w:val="000000"/>
              </w:rPr>
              <w:t>procesors</w:t>
            </w:r>
            <w:proofErr w:type="spellEnd"/>
            <w:r w:rsidRPr="002F46F0">
              <w:rPr>
                <w:rFonts w:ascii="Aptos Narrow" w:hAnsi="Aptos Narrow"/>
                <w:color w:val="000000"/>
              </w:rPr>
              <w:t xml:space="preserve"> - 192 GB</w:t>
            </w:r>
          </w:p>
        </w:tc>
      </w:tr>
      <w:tr w:rsidR="008D2BA4" w:rsidRPr="002F46F0" w14:paraId="68931F66" w14:textId="77777777" w:rsidTr="008D2BA4">
        <w:trPr>
          <w:trHeight w:val="286"/>
        </w:trPr>
        <w:tc>
          <w:tcPr>
            <w:tcW w:w="4962" w:type="dxa"/>
            <w:tcBorders>
              <w:top w:val="nil"/>
              <w:left w:val="nil"/>
              <w:bottom w:val="nil"/>
              <w:right w:val="nil"/>
            </w:tcBorders>
            <w:shd w:val="clear" w:color="auto" w:fill="auto"/>
            <w:vAlign w:val="bottom"/>
            <w:hideMark/>
          </w:tcPr>
          <w:p w14:paraId="7BC5A68B"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atbalstītie</w:t>
            </w:r>
            <w:proofErr w:type="spellEnd"/>
            <w:r w:rsidRPr="002F46F0">
              <w:rPr>
                <w:rFonts w:ascii="Aptos Narrow" w:hAnsi="Aptos Narrow"/>
                <w:color w:val="000000"/>
              </w:rPr>
              <w:t xml:space="preserve"> </w:t>
            </w:r>
            <w:proofErr w:type="spellStart"/>
            <w:r w:rsidRPr="002F46F0">
              <w:rPr>
                <w:rFonts w:ascii="Aptos Narrow" w:hAnsi="Aptos Narrow"/>
                <w:color w:val="000000"/>
              </w:rPr>
              <w:t>atmiņas</w:t>
            </w:r>
            <w:proofErr w:type="spellEnd"/>
            <w:r w:rsidRPr="002F46F0">
              <w:rPr>
                <w:rFonts w:ascii="Aptos Narrow" w:hAnsi="Aptos Narrow"/>
                <w:color w:val="000000"/>
              </w:rPr>
              <w:t xml:space="preserve"> </w:t>
            </w:r>
            <w:proofErr w:type="spellStart"/>
            <w:r w:rsidRPr="002F46F0">
              <w:rPr>
                <w:rFonts w:ascii="Aptos Narrow" w:hAnsi="Aptos Narrow"/>
                <w:color w:val="000000"/>
              </w:rPr>
              <w:t>veids</w:t>
            </w:r>
            <w:proofErr w:type="spellEnd"/>
            <w:r w:rsidRPr="002F46F0">
              <w:rPr>
                <w:rFonts w:ascii="Aptos Narrow" w:hAnsi="Aptos Narrow"/>
                <w:color w:val="000000"/>
              </w:rPr>
              <w:t xml:space="preserve"> - DDR5-SDRAM</w:t>
            </w:r>
          </w:p>
        </w:tc>
      </w:tr>
      <w:tr w:rsidR="008D2BA4" w:rsidRPr="002F46F0" w14:paraId="006E9F1A" w14:textId="77777777" w:rsidTr="008D2BA4">
        <w:trPr>
          <w:trHeight w:val="286"/>
        </w:trPr>
        <w:tc>
          <w:tcPr>
            <w:tcW w:w="4962" w:type="dxa"/>
            <w:tcBorders>
              <w:top w:val="nil"/>
              <w:left w:val="nil"/>
              <w:bottom w:val="nil"/>
              <w:right w:val="nil"/>
            </w:tcBorders>
            <w:shd w:val="clear" w:color="auto" w:fill="auto"/>
            <w:vAlign w:val="bottom"/>
            <w:hideMark/>
          </w:tcPr>
          <w:p w14:paraId="6F288476" w14:textId="77777777" w:rsidR="008D2BA4" w:rsidRPr="002F46F0" w:rsidRDefault="008D2BA4" w:rsidP="00443EBD">
            <w:pPr>
              <w:rPr>
                <w:rFonts w:ascii="Aptos Narrow" w:hAnsi="Aptos Narrow"/>
                <w:color w:val="000000"/>
                <w:lang w:val="fr-FR"/>
              </w:rPr>
            </w:pPr>
            <w:proofErr w:type="spellStart"/>
            <w:r w:rsidRPr="002F46F0">
              <w:rPr>
                <w:rFonts w:ascii="Aptos Narrow" w:hAnsi="Aptos Narrow"/>
                <w:color w:val="000000"/>
                <w:lang w:val="fr-FR"/>
              </w:rPr>
              <w:t>Atbalstītie</w:t>
            </w:r>
            <w:proofErr w:type="spellEnd"/>
            <w:r w:rsidRPr="002F46F0">
              <w:rPr>
                <w:rFonts w:ascii="Aptos Narrow" w:hAnsi="Aptos Narrow"/>
                <w:color w:val="000000"/>
                <w:lang w:val="fr-FR"/>
              </w:rPr>
              <w:t xml:space="preserve"> </w:t>
            </w:r>
            <w:proofErr w:type="spellStart"/>
            <w:r w:rsidRPr="002F46F0">
              <w:rPr>
                <w:rFonts w:ascii="Aptos Narrow" w:hAnsi="Aptos Narrow"/>
                <w:color w:val="000000"/>
                <w:lang w:val="fr-FR"/>
              </w:rPr>
              <w:t>instrukciju</w:t>
            </w:r>
            <w:proofErr w:type="spellEnd"/>
            <w:r w:rsidRPr="002F46F0">
              <w:rPr>
                <w:rFonts w:ascii="Aptos Narrow" w:hAnsi="Aptos Narrow"/>
                <w:color w:val="000000"/>
                <w:lang w:val="fr-FR"/>
              </w:rPr>
              <w:t xml:space="preserve"> </w:t>
            </w:r>
            <w:proofErr w:type="spellStart"/>
            <w:r w:rsidRPr="002F46F0">
              <w:rPr>
                <w:rFonts w:ascii="Aptos Narrow" w:hAnsi="Aptos Narrow"/>
                <w:color w:val="000000"/>
                <w:lang w:val="fr-FR"/>
              </w:rPr>
              <w:t>komplekti</w:t>
            </w:r>
            <w:proofErr w:type="spellEnd"/>
            <w:r w:rsidRPr="002F46F0">
              <w:rPr>
                <w:rFonts w:ascii="Aptos Narrow" w:hAnsi="Aptos Narrow"/>
                <w:color w:val="000000"/>
                <w:lang w:val="fr-FR"/>
              </w:rPr>
              <w:t xml:space="preserve"> - AVX 2.0, SSE4.1, SSE4.2</w:t>
            </w:r>
          </w:p>
        </w:tc>
      </w:tr>
      <w:tr w:rsidR="008D2BA4" w:rsidRPr="002F46F0" w14:paraId="0AF6B38C" w14:textId="77777777" w:rsidTr="008D2BA4">
        <w:trPr>
          <w:trHeight w:val="286"/>
        </w:trPr>
        <w:tc>
          <w:tcPr>
            <w:tcW w:w="4962" w:type="dxa"/>
            <w:tcBorders>
              <w:top w:val="nil"/>
              <w:left w:val="nil"/>
              <w:bottom w:val="nil"/>
              <w:right w:val="nil"/>
            </w:tcBorders>
            <w:shd w:val="clear" w:color="auto" w:fill="auto"/>
            <w:vAlign w:val="bottom"/>
            <w:hideMark/>
          </w:tcPr>
          <w:p w14:paraId="2EDA6237"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Dīkstāves</w:t>
            </w:r>
            <w:proofErr w:type="spellEnd"/>
            <w:r w:rsidRPr="002F46F0">
              <w:rPr>
                <w:rFonts w:ascii="Aptos Narrow" w:hAnsi="Aptos Narrow"/>
                <w:color w:val="000000"/>
              </w:rPr>
              <w:t xml:space="preserve"> </w:t>
            </w:r>
            <w:proofErr w:type="spellStart"/>
            <w:r w:rsidRPr="002F46F0">
              <w:rPr>
                <w:rFonts w:ascii="Aptos Narrow" w:hAnsi="Aptos Narrow"/>
                <w:color w:val="000000"/>
              </w:rPr>
              <w:t>stāvokļa</w:t>
            </w:r>
            <w:proofErr w:type="spellEnd"/>
            <w:r w:rsidRPr="002F46F0">
              <w:rPr>
                <w:rFonts w:ascii="Aptos Narrow" w:hAnsi="Aptos Narrow"/>
                <w:color w:val="000000"/>
              </w:rPr>
              <w:t xml:space="preserve"> atbalsts - </w:t>
            </w:r>
            <w:proofErr w:type="spellStart"/>
            <w:r w:rsidRPr="002F46F0">
              <w:rPr>
                <w:rFonts w:ascii="Aptos Narrow" w:hAnsi="Aptos Narrow"/>
                <w:color w:val="000000"/>
              </w:rPr>
              <w:t>Jā</w:t>
            </w:r>
            <w:proofErr w:type="spellEnd"/>
          </w:p>
        </w:tc>
      </w:tr>
      <w:tr w:rsidR="008D2BA4" w:rsidRPr="002F46F0" w14:paraId="4288F464" w14:textId="77777777" w:rsidTr="008D2BA4">
        <w:trPr>
          <w:trHeight w:val="286"/>
        </w:trPr>
        <w:tc>
          <w:tcPr>
            <w:tcW w:w="4962" w:type="dxa"/>
            <w:tcBorders>
              <w:top w:val="nil"/>
              <w:left w:val="nil"/>
              <w:bottom w:val="nil"/>
              <w:right w:val="nil"/>
            </w:tcBorders>
            <w:shd w:val="clear" w:color="auto" w:fill="auto"/>
            <w:vAlign w:val="bottom"/>
            <w:hideMark/>
          </w:tcPr>
          <w:p w14:paraId="3552BF7D" w14:textId="77777777" w:rsidR="008D2BA4" w:rsidRPr="002F46F0" w:rsidRDefault="008D2BA4" w:rsidP="00443EBD">
            <w:pPr>
              <w:rPr>
                <w:rFonts w:ascii="Aptos Narrow" w:hAnsi="Aptos Narrow"/>
                <w:color w:val="000000"/>
                <w:lang w:val="fr-FR"/>
              </w:rPr>
            </w:pPr>
            <w:proofErr w:type="spellStart"/>
            <w:r w:rsidRPr="002F46F0">
              <w:rPr>
                <w:rFonts w:ascii="Aptos Narrow" w:hAnsi="Aptos Narrow"/>
                <w:color w:val="000000"/>
                <w:lang w:val="fr-FR"/>
              </w:rPr>
              <w:t>Maksimālais</w:t>
            </w:r>
            <w:proofErr w:type="spellEnd"/>
            <w:r w:rsidRPr="002F46F0">
              <w:rPr>
                <w:rFonts w:ascii="Aptos Narrow" w:hAnsi="Aptos Narrow"/>
                <w:color w:val="000000"/>
                <w:lang w:val="fr-FR"/>
              </w:rPr>
              <w:t xml:space="preserve"> PCI Express </w:t>
            </w:r>
            <w:proofErr w:type="spellStart"/>
            <w:r w:rsidRPr="002F46F0">
              <w:rPr>
                <w:rFonts w:ascii="Aptos Narrow" w:hAnsi="Aptos Narrow"/>
                <w:color w:val="000000"/>
                <w:lang w:val="fr-FR"/>
              </w:rPr>
              <w:t>joslu</w:t>
            </w:r>
            <w:proofErr w:type="spellEnd"/>
            <w:r w:rsidRPr="002F46F0">
              <w:rPr>
                <w:rFonts w:ascii="Aptos Narrow" w:hAnsi="Aptos Narrow"/>
                <w:color w:val="000000"/>
                <w:lang w:val="fr-FR"/>
              </w:rPr>
              <w:t xml:space="preserve"> </w:t>
            </w:r>
            <w:proofErr w:type="spellStart"/>
            <w:r w:rsidRPr="002F46F0">
              <w:rPr>
                <w:rFonts w:ascii="Aptos Narrow" w:hAnsi="Aptos Narrow"/>
                <w:color w:val="000000"/>
                <w:lang w:val="fr-FR"/>
              </w:rPr>
              <w:t>skaits</w:t>
            </w:r>
            <w:proofErr w:type="spellEnd"/>
            <w:r w:rsidRPr="002F46F0">
              <w:rPr>
                <w:rFonts w:ascii="Aptos Narrow" w:hAnsi="Aptos Narrow"/>
                <w:color w:val="000000"/>
                <w:lang w:val="fr-FR"/>
              </w:rPr>
              <w:t xml:space="preserve"> - ne </w:t>
            </w:r>
            <w:proofErr w:type="spellStart"/>
            <w:r w:rsidRPr="002F46F0">
              <w:rPr>
                <w:rFonts w:ascii="Aptos Narrow" w:hAnsi="Aptos Narrow"/>
                <w:color w:val="000000"/>
                <w:lang w:val="fr-FR"/>
              </w:rPr>
              <w:t>mazāk</w:t>
            </w:r>
            <w:proofErr w:type="spellEnd"/>
            <w:r w:rsidRPr="002F46F0">
              <w:rPr>
                <w:rFonts w:ascii="Aptos Narrow" w:hAnsi="Aptos Narrow"/>
                <w:color w:val="000000"/>
                <w:lang w:val="fr-FR"/>
              </w:rPr>
              <w:t xml:space="preserve"> 20</w:t>
            </w:r>
          </w:p>
        </w:tc>
      </w:tr>
      <w:tr w:rsidR="008D2BA4" w:rsidRPr="002F46F0" w14:paraId="7B3C69CA" w14:textId="77777777" w:rsidTr="008D2BA4">
        <w:trPr>
          <w:trHeight w:val="286"/>
        </w:trPr>
        <w:tc>
          <w:tcPr>
            <w:tcW w:w="4962" w:type="dxa"/>
            <w:tcBorders>
              <w:top w:val="nil"/>
              <w:left w:val="nil"/>
              <w:bottom w:val="nil"/>
              <w:right w:val="nil"/>
            </w:tcBorders>
            <w:shd w:val="clear" w:color="auto" w:fill="auto"/>
            <w:vAlign w:val="bottom"/>
            <w:hideMark/>
          </w:tcPr>
          <w:p w14:paraId="1B147796"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PCI Express </w:t>
            </w:r>
            <w:proofErr w:type="spellStart"/>
            <w:r w:rsidRPr="002F46F0">
              <w:rPr>
                <w:rFonts w:ascii="Aptos Narrow" w:hAnsi="Aptos Narrow"/>
                <w:color w:val="000000"/>
              </w:rPr>
              <w:t>konfigurācijas</w:t>
            </w:r>
            <w:proofErr w:type="spellEnd"/>
            <w:r w:rsidRPr="002F46F0">
              <w:rPr>
                <w:rFonts w:ascii="Aptos Narrow" w:hAnsi="Aptos Narrow"/>
                <w:color w:val="000000"/>
              </w:rPr>
              <w:t xml:space="preserve"> - 1x16+1x4, 2x8+1x4</w:t>
            </w:r>
          </w:p>
        </w:tc>
      </w:tr>
      <w:tr w:rsidR="008D2BA4" w:rsidRPr="002F46F0" w14:paraId="17D09C78" w14:textId="77777777" w:rsidTr="008D2BA4">
        <w:trPr>
          <w:trHeight w:val="286"/>
        </w:trPr>
        <w:tc>
          <w:tcPr>
            <w:tcW w:w="4962" w:type="dxa"/>
            <w:tcBorders>
              <w:top w:val="nil"/>
              <w:left w:val="nil"/>
              <w:bottom w:val="nil"/>
              <w:right w:val="nil"/>
            </w:tcBorders>
            <w:shd w:val="clear" w:color="auto" w:fill="auto"/>
            <w:vAlign w:val="bottom"/>
            <w:hideMark/>
          </w:tcPr>
          <w:p w14:paraId="57B36258"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PCI Express </w:t>
            </w:r>
            <w:proofErr w:type="spellStart"/>
            <w:r w:rsidRPr="002F46F0">
              <w:rPr>
                <w:rFonts w:ascii="Aptos Narrow" w:hAnsi="Aptos Narrow"/>
                <w:color w:val="000000"/>
              </w:rPr>
              <w:t>slotu</w:t>
            </w:r>
            <w:proofErr w:type="spellEnd"/>
            <w:r w:rsidRPr="002F46F0">
              <w:rPr>
                <w:rFonts w:ascii="Aptos Narrow" w:hAnsi="Aptos Narrow"/>
                <w:color w:val="000000"/>
              </w:rPr>
              <w:t xml:space="preserve"> </w:t>
            </w:r>
            <w:proofErr w:type="spellStart"/>
            <w:r w:rsidRPr="002F46F0">
              <w:rPr>
                <w:rFonts w:ascii="Aptos Narrow" w:hAnsi="Aptos Narrow"/>
                <w:color w:val="000000"/>
              </w:rPr>
              <w:t>versija</w:t>
            </w:r>
            <w:proofErr w:type="spellEnd"/>
            <w:r w:rsidRPr="002F46F0">
              <w:rPr>
                <w:rFonts w:ascii="Aptos Narrow" w:hAnsi="Aptos Narrow"/>
                <w:color w:val="000000"/>
              </w:rPr>
              <w:t xml:space="preserve"> - 4.0, 5.0</w:t>
            </w:r>
          </w:p>
        </w:tc>
      </w:tr>
      <w:tr w:rsidR="008D2BA4" w:rsidRPr="002F46F0" w14:paraId="1D11741E" w14:textId="77777777" w:rsidTr="008D2BA4">
        <w:trPr>
          <w:trHeight w:val="286"/>
        </w:trPr>
        <w:tc>
          <w:tcPr>
            <w:tcW w:w="4962" w:type="dxa"/>
            <w:tcBorders>
              <w:top w:val="nil"/>
              <w:left w:val="nil"/>
              <w:bottom w:val="nil"/>
              <w:right w:val="nil"/>
            </w:tcBorders>
            <w:shd w:val="clear" w:color="auto" w:fill="auto"/>
            <w:vAlign w:val="bottom"/>
            <w:hideMark/>
          </w:tcPr>
          <w:p w14:paraId="390F5A8C"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Termiskās</w:t>
            </w:r>
            <w:proofErr w:type="spellEnd"/>
            <w:r w:rsidRPr="002F46F0">
              <w:rPr>
                <w:rFonts w:ascii="Aptos Narrow" w:hAnsi="Aptos Narrow"/>
                <w:color w:val="000000"/>
              </w:rPr>
              <w:t xml:space="preserve"> </w:t>
            </w:r>
            <w:proofErr w:type="spellStart"/>
            <w:r w:rsidRPr="002F46F0">
              <w:rPr>
                <w:rFonts w:ascii="Aptos Narrow" w:hAnsi="Aptos Narrow"/>
                <w:color w:val="000000"/>
              </w:rPr>
              <w:t>uzraudzības</w:t>
            </w:r>
            <w:proofErr w:type="spellEnd"/>
            <w:r w:rsidRPr="002F46F0">
              <w:rPr>
                <w:rFonts w:ascii="Aptos Narrow" w:hAnsi="Aptos Narrow"/>
                <w:color w:val="000000"/>
              </w:rPr>
              <w:t xml:space="preserve"> </w:t>
            </w:r>
            <w:proofErr w:type="spellStart"/>
            <w:r w:rsidRPr="002F46F0">
              <w:rPr>
                <w:rFonts w:ascii="Aptos Narrow" w:hAnsi="Aptos Narrow"/>
                <w:color w:val="000000"/>
              </w:rPr>
              <w:t>tehnoloģijas</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435FE188" w14:textId="77777777" w:rsidTr="008D2BA4">
        <w:trPr>
          <w:trHeight w:val="286"/>
        </w:trPr>
        <w:tc>
          <w:tcPr>
            <w:tcW w:w="4962" w:type="dxa"/>
            <w:tcBorders>
              <w:top w:val="nil"/>
              <w:left w:val="nil"/>
              <w:bottom w:val="nil"/>
              <w:right w:val="nil"/>
            </w:tcBorders>
            <w:shd w:val="clear" w:color="auto" w:fill="auto"/>
            <w:vAlign w:val="bottom"/>
            <w:hideMark/>
          </w:tcPr>
          <w:p w14:paraId="41A072C6"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Integrēta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videokarte</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Intel UHD Graphics 770</w:t>
            </w:r>
          </w:p>
        </w:tc>
      </w:tr>
      <w:tr w:rsidR="008D2BA4" w:rsidRPr="002F46F0" w14:paraId="74E4A852" w14:textId="77777777" w:rsidTr="008D2BA4">
        <w:trPr>
          <w:trHeight w:val="286"/>
        </w:trPr>
        <w:tc>
          <w:tcPr>
            <w:tcW w:w="4962" w:type="dxa"/>
            <w:tcBorders>
              <w:top w:val="nil"/>
              <w:left w:val="nil"/>
              <w:bottom w:val="nil"/>
              <w:right w:val="nil"/>
            </w:tcBorders>
            <w:shd w:val="clear" w:color="auto" w:fill="auto"/>
            <w:vAlign w:val="bottom"/>
            <w:hideMark/>
          </w:tcPr>
          <w:p w14:paraId="505C02C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Grafiskais</w:t>
            </w:r>
            <w:proofErr w:type="spellEnd"/>
            <w:r w:rsidRPr="002F46F0">
              <w:rPr>
                <w:rFonts w:ascii="Aptos Narrow" w:hAnsi="Aptos Narrow"/>
                <w:color w:val="000000"/>
              </w:rPr>
              <w:t xml:space="preserve"> </w:t>
            </w:r>
            <w:proofErr w:type="spellStart"/>
            <w:r w:rsidRPr="002F46F0">
              <w:rPr>
                <w:rFonts w:ascii="Aptos Narrow" w:hAnsi="Aptos Narrow"/>
                <w:color w:val="000000"/>
              </w:rPr>
              <w:t>izvads</w:t>
            </w:r>
            <w:proofErr w:type="spellEnd"/>
            <w:r w:rsidRPr="002F46F0">
              <w:rPr>
                <w:rFonts w:ascii="Aptos Narrow" w:hAnsi="Aptos Narrow"/>
                <w:color w:val="000000"/>
              </w:rPr>
              <w:t xml:space="preserve"> - </w:t>
            </w:r>
            <w:proofErr w:type="spellStart"/>
            <w:r w:rsidRPr="002F46F0">
              <w:rPr>
                <w:rFonts w:ascii="Aptos Narrow" w:hAnsi="Aptos Narrow"/>
                <w:color w:val="000000"/>
              </w:rPr>
              <w:t>eDP</w:t>
            </w:r>
            <w:proofErr w:type="spellEnd"/>
            <w:r w:rsidRPr="002F46F0">
              <w:rPr>
                <w:rFonts w:ascii="Aptos Narrow" w:hAnsi="Aptos Narrow"/>
                <w:color w:val="000000"/>
              </w:rPr>
              <w:t xml:space="preserve"> 1.4b, DP 1.4a, HDMI 2.1</w:t>
            </w:r>
          </w:p>
        </w:tc>
      </w:tr>
      <w:tr w:rsidR="008D2BA4" w:rsidRPr="002F46F0" w14:paraId="22DF7993" w14:textId="77777777" w:rsidTr="008D2BA4">
        <w:trPr>
          <w:trHeight w:val="571"/>
        </w:trPr>
        <w:tc>
          <w:tcPr>
            <w:tcW w:w="4962" w:type="dxa"/>
            <w:tcBorders>
              <w:top w:val="nil"/>
              <w:left w:val="nil"/>
              <w:bottom w:val="nil"/>
              <w:right w:val="nil"/>
            </w:tcBorders>
            <w:shd w:val="clear" w:color="auto" w:fill="auto"/>
            <w:vAlign w:val="bottom"/>
            <w:hideMark/>
          </w:tcPr>
          <w:p w14:paraId="031A4BE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Atbalstītas</w:t>
            </w:r>
            <w:proofErr w:type="spellEnd"/>
            <w:r w:rsidRPr="002F46F0">
              <w:rPr>
                <w:rFonts w:ascii="Aptos Narrow" w:hAnsi="Aptos Narrow"/>
                <w:color w:val="000000"/>
              </w:rPr>
              <w:t xml:space="preserve"> </w:t>
            </w:r>
            <w:proofErr w:type="spellStart"/>
            <w:r w:rsidRPr="002F46F0">
              <w:rPr>
                <w:rFonts w:ascii="Aptos Narrow" w:hAnsi="Aptos Narrow"/>
                <w:color w:val="000000"/>
              </w:rPr>
              <w:t>iebūvētās</w:t>
            </w:r>
            <w:proofErr w:type="spellEnd"/>
            <w:r w:rsidRPr="002F46F0">
              <w:rPr>
                <w:rFonts w:ascii="Aptos Narrow" w:hAnsi="Aptos Narrow"/>
                <w:color w:val="000000"/>
              </w:rPr>
              <w:t xml:space="preserve"> </w:t>
            </w:r>
            <w:proofErr w:type="spellStart"/>
            <w:r w:rsidRPr="002F46F0">
              <w:rPr>
                <w:rFonts w:ascii="Aptos Narrow" w:hAnsi="Aptos Narrow"/>
                <w:color w:val="000000"/>
              </w:rPr>
              <w:t>grafikas</w:t>
            </w:r>
            <w:proofErr w:type="spellEnd"/>
            <w:r w:rsidRPr="002F46F0">
              <w:rPr>
                <w:rFonts w:ascii="Aptos Narrow" w:hAnsi="Aptos Narrow"/>
                <w:color w:val="000000"/>
              </w:rPr>
              <w:t xml:space="preserve"> </w:t>
            </w:r>
            <w:proofErr w:type="spellStart"/>
            <w:r w:rsidRPr="002F46F0">
              <w:rPr>
                <w:rFonts w:ascii="Aptos Narrow" w:hAnsi="Aptos Narrow"/>
                <w:color w:val="000000"/>
              </w:rPr>
              <w:t>kartes</w:t>
            </w:r>
            <w:proofErr w:type="spellEnd"/>
            <w:r w:rsidRPr="002F46F0">
              <w:rPr>
                <w:rFonts w:ascii="Aptos Narrow" w:hAnsi="Aptos Narrow"/>
                <w:color w:val="000000"/>
              </w:rPr>
              <w:t xml:space="preserve"> </w:t>
            </w:r>
            <w:proofErr w:type="spellStart"/>
            <w:r w:rsidRPr="002F46F0">
              <w:rPr>
                <w:rFonts w:ascii="Aptos Narrow" w:hAnsi="Aptos Narrow"/>
                <w:color w:val="000000"/>
              </w:rPr>
              <w:t>izejas</w:t>
            </w:r>
            <w:proofErr w:type="spellEnd"/>
            <w:r w:rsidRPr="002F46F0">
              <w:rPr>
                <w:rFonts w:ascii="Aptos Narrow" w:hAnsi="Aptos Narrow"/>
                <w:color w:val="000000"/>
              </w:rPr>
              <w:t xml:space="preserve"> - </w:t>
            </w:r>
            <w:proofErr w:type="spellStart"/>
            <w:r w:rsidRPr="002F46F0">
              <w:rPr>
                <w:rFonts w:ascii="Aptos Narrow" w:hAnsi="Aptos Narrow"/>
                <w:color w:val="000000"/>
              </w:rPr>
              <w:t>Iebūvētais</w:t>
            </w:r>
            <w:proofErr w:type="spellEnd"/>
            <w:r w:rsidRPr="002F46F0">
              <w:rPr>
                <w:rFonts w:ascii="Aptos Narrow" w:hAnsi="Aptos Narrow"/>
                <w:color w:val="000000"/>
              </w:rPr>
              <w:t xml:space="preserve"> DisplayPort (</w:t>
            </w:r>
            <w:proofErr w:type="spellStart"/>
            <w:r w:rsidRPr="002F46F0">
              <w:rPr>
                <w:rFonts w:ascii="Aptos Narrow" w:hAnsi="Aptos Narrow"/>
                <w:color w:val="000000"/>
              </w:rPr>
              <w:t>eDP</w:t>
            </w:r>
            <w:proofErr w:type="spellEnd"/>
            <w:r w:rsidRPr="002F46F0">
              <w:rPr>
                <w:rFonts w:ascii="Aptos Narrow" w:hAnsi="Aptos Narrow"/>
                <w:color w:val="000000"/>
              </w:rPr>
              <w:t>) 1.4b, DisplayPort 1.4a, HDMI 2.1</w:t>
            </w:r>
          </w:p>
        </w:tc>
      </w:tr>
      <w:tr w:rsidR="008D2BA4" w:rsidRPr="002F46F0" w14:paraId="4380CFEC" w14:textId="77777777" w:rsidTr="008D2BA4">
        <w:trPr>
          <w:trHeight w:val="286"/>
        </w:trPr>
        <w:tc>
          <w:tcPr>
            <w:tcW w:w="4962" w:type="dxa"/>
            <w:tcBorders>
              <w:top w:val="nil"/>
              <w:left w:val="nil"/>
              <w:bottom w:val="nil"/>
              <w:right w:val="nil"/>
            </w:tcBorders>
            <w:shd w:val="clear" w:color="auto" w:fill="auto"/>
            <w:vAlign w:val="bottom"/>
            <w:hideMark/>
          </w:tcPr>
          <w:p w14:paraId="7247B1E7" w14:textId="77777777" w:rsidR="008D2BA4" w:rsidRPr="002F46F0" w:rsidRDefault="008D2BA4" w:rsidP="00443EBD">
            <w:pPr>
              <w:rPr>
                <w:rFonts w:ascii="Aptos Narrow" w:hAnsi="Aptos Narrow"/>
                <w:color w:val="000000"/>
                <w:lang w:val="fr-FR"/>
              </w:rPr>
            </w:pPr>
            <w:proofErr w:type="spellStart"/>
            <w:r w:rsidRPr="002F46F0">
              <w:rPr>
                <w:rFonts w:ascii="Aptos Narrow" w:hAnsi="Aptos Narrow"/>
                <w:color w:val="000000"/>
                <w:lang w:val="fr-FR"/>
              </w:rPr>
              <w:t>Tiešās</w:t>
            </w:r>
            <w:proofErr w:type="spellEnd"/>
            <w:r w:rsidRPr="002F46F0">
              <w:rPr>
                <w:rFonts w:ascii="Aptos Narrow" w:hAnsi="Aptos Narrow"/>
                <w:color w:val="000000"/>
                <w:lang w:val="fr-FR"/>
              </w:rPr>
              <w:t xml:space="preserve"> </w:t>
            </w:r>
            <w:proofErr w:type="spellStart"/>
            <w:r w:rsidRPr="002F46F0">
              <w:rPr>
                <w:rFonts w:ascii="Aptos Narrow" w:hAnsi="Aptos Narrow"/>
                <w:color w:val="000000"/>
                <w:lang w:val="fr-FR"/>
              </w:rPr>
              <w:t>multivides</w:t>
            </w:r>
            <w:proofErr w:type="spellEnd"/>
            <w:r w:rsidRPr="002F46F0">
              <w:rPr>
                <w:rFonts w:ascii="Aptos Narrow" w:hAnsi="Aptos Narrow"/>
                <w:color w:val="000000"/>
                <w:lang w:val="fr-FR"/>
              </w:rPr>
              <w:t xml:space="preserve"> </w:t>
            </w:r>
            <w:proofErr w:type="spellStart"/>
            <w:r w:rsidRPr="002F46F0">
              <w:rPr>
                <w:rFonts w:ascii="Aptos Narrow" w:hAnsi="Aptos Narrow"/>
                <w:color w:val="000000"/>
                <w:lang w:val="fr-FR"/>
              </w:rPr>
              <w:t>saskarnes</w:t>
            </w:r>
            <w:proofErr w:type="spellEnd"/>
            <w:r w:rsidRPr="002F46F0">
              <w:rPr>
                <w:rFonts w:ascii="Aptos Narrow" w:hAnsi="Aptos Narrow"/>
                <w:color w:val="000000"/>
                <w:lang w:val="fr-FR"/>
              </w:rPr>
              <w:t xml:space="preserve"> (DMI) </w:t>
            </w:r>
            <w:proofErr w:type="spellStart"/>
            <w:r w:rsidRPr="002F46F0">
              <w:rPr>
                <w:rFonts w:ascii="Aptos Narrow" w:hAnsi="Aptos Narrow"/>
                <w:color w:val="000000"/>
                <w:lang w:val="fr-FR"/>
              </w:rPr>
              <w:t>pārskatīšana</w:t>
            </w:r>
            <w:proofErr w:type="spellEnd"/>
            <w:r w:rsidRPr="002F46F0">
              <w:rPr>
                <w:rFonts w:ascii="Aptos Narrow" w:hAnsi="Aptos Narrow"/>
                <w:color w:val="000000"/>
                <w:lang w:val="fr-FR"/>
              </w:rPr>
              <w:t xml:space="preserve"> - 4.0</w:t>
            </w:r>
          </w:p>
        </w:tc>
      </w:tr>
      <w:tr w:rsidR="008D2BA4" w:rsidRPr="002F46F0" w14:paraId="2CEBE4E8" w14:textId="77777777" w:rsidTr="008D2BA4">
        <w:trPr>
          <w:trHeight w:val="286"/>
        </w:trPr>
        <w:tc>
          <w:tcPr>
            <w:tcW w:w="4962" w:type="dxa"/>
            <w:tcBorders>
              <w:top w:val="nil"/>
              <w:left w:val="nil"/>
              <w:bottom w:val="nil"/>
              <w:right w:val="nil"/>
            </w:tcBorders>
            <w:shd w:val="clear" w:color="auto" w:fill="auto"/>
            <w:vAlign w:val="bottom"/>
            <w:hideMark/>
          </w:tcPr>
          <w:p w14:paraId="3FB564E1" w14:textId="77777777" w:rsidR="008D2BA4" w:rsidRPr="002F46F0" w:rsidRDefault="008D2BA4" w:rsidP="00443EBD">
            <w:pPr>
              <w:rPr>
                <w:rFonts w:ascii="Aptos Narrow" w:hAnsi="Aptos Narrow"/>
                <w:color w:val="000000"/>
                <w:lang w:val="fr-FR"/>
              </w:rPr>
            </w:pPr>
            <w:proofErr w:type="spellStart"/>
            <w:r w:rsidRPr="002F46F0">
              <w:rPr>
                <w:rFonts w:ascii="Aptos Narrow" w:hAnsi="Aptos Narrow"/>
                <w:color w:val="000000"/>
                <w:lang w:val="fr-FR"/>
              </w:rPr>
              <w:t>Atbalstīto</w:t>
            </w:r>
            <w:proofErr w:type="spellEnd"/>
            <w:r w:rsidRPr="002F46F0">
              <w:rPr>
                <w:rFonts w:ascii="Aptos Narrow" w:hAnsi="Aptos Narrow"/>
                <w:color w:val="000000"/>
                <w:lang w:val="fr-FR"/>
              </w:rPr>
              <w:t xml:space="preserve"> </w:t>
            </w:r>
            <w:proofErr w:type="spellStart"/>
            <w:r w:rsidRPr="002F46F0">
              <w:rPr>
                <w:rFonts w:ascii="Aptos Narrow" w:hAnsi="Aptos Narrow"/>
                <w:color w:val="000000"/>
                <w:lang w:val="fr-FR"/>
              </w:rPr>
              <w:t>displeju</w:t>
            </w:r>
            <w:proofErr w:type="spellEnd"/>
            <w:r w:rsidRPr="002F46F0">
              <w:rPr>
                <w:rFonts w:ascii="Aptos Narrow" w:hAnsi="Aptos Narrow"/>
                <w:color w:val="000000"/>
                <w:lang w:val="fr-FR"/>
              </w:rPr>
              <w:t xml:space="preserve"> </w:t>
            </w:r>
            <w:proofErr w:type="spellStart"/>
            <w:r w:rsidRPr="002F46F0">
              <w:rPr>
                <w:rFonts w:ascii="Aptos Narrow" w:hAnsi="Aptos Narrow"/>
                <w:color w:val="000000"/>
                <w:lang w:val="fr-FR"/>
              </w:rPr>
              <w:t>skaits</w:t>
            </w:r>
            <w:proofErr w:type="spellEnd"/>
            <w:r w:rsidRPr="002F46F0">
              <w:rPr>
                <w:rFonts w:ascii="Aptos Narrow" w:hAnsi="Aptos Narrow"/>
                <w:color w:val="000000"/>
                <w:lang w:val="fr-FR"/>
              </w:rPr>
              <w:t xml:space="preserve"> (</w:t>
            </w:r>
            <w:proofErr w:type="spellStart"/>
            <w:r w:rsidRPr="002F46F0">
              <w:rPr>
                <w:rFonts w:ascii="Aptos Narrow" w:hAnsi="Aptos Narrow"/>
                <w:color w:val="000000"/>
                <w:lang w:val="fr-FR"/>
              </w:rPr>
              <w:t>iebūvēta</w:t>
            </w:r>
            <w:proofErr w:type="spellEnd"/>
            <w:r w:rsidRPr="002F46F0">
              <w:rPr>
                <w:rFonts w:ascii="Aptos Narrow" w:hAnsi="Aptos Narrow"/>
                <w:color w:val="000000"/>
                <w:lang w:val="fr-FR"/>
              </w:rPr>
              <w:t xml:space="preserve"> </w:t>
            </w:r>
            <w:proofErr w:type="spellStart"/>
            <w:r w:rsidRPr="002F46F0">
              <w:rPr>
                <w:rFonts w:ascii="Aptos Narrow" w:hAnsi="Aptos Narrow"/>
                <w:color w:val="000000"/>
                <w:lang w:val="fr-FR"/>
              </w:rPr>
              <w:t>grafika</w:t>
            </w:r>
            <w:proofErr w:type="spellEnd"/>
            <w:r w:rsidRPr="002F46F0">
              <w:rPr>
                <w:rFonts w:ascii="Aptos Narrow" w:hAnsi="Aptos Narrow"/>
                <w:color w:val="000000"/>
                <w:lang w:val="fr-FR"/>
              </w:rPr>
              <w:t>) - 4</w:t>
            </w:r>
          </w:p>
        </w:tc>
      </w:tr>
      <w:tr w:rsidR="008D2BA4" w:rsidRPr="002F46F0" w14:paraId="107C5910" w14:textId="77777777" w:rsidTr="008D2BA4">
        <w:trPr>
          <w:trHeight w:val="286"/>
        </w:trPr>
        <w:tc>
          <w:tcPr>
            <w:tcW w:w="4962" w:type="dxa"/>
            <w:tcBorders>
              <w:top w:val="nil"/>
              <w:left w:val="nil"/>
              <w:bottom w:val="nil"/>
              <w:right w:val="nil"/>
            </w:tcBorders>
            <w:shd w:val="clear" w:color="auto" w:fill="auto"/>
            <w:vAlign w:val="bottom"/>
            <w:hideMark/>
          </w:tcPr>
          <w:p w14:paraId="70B9519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Daudzformāta</w:t>
            </w:r>
            <w:proofErr w:type="spellEnd"/>
            <w:r w:rsidRPr="002F46F0">
              <w:rPr>
                <w:rFonts w:ascii="Aptos Narrow" w:hAnsi="Aptos Narrow"/>
                <w:color w:val="000000"/>
              </w:rPr>
              <w:t xml:space="preserve"> </w:t>
            </w:r>
            <w:proofErr w:type="spellStart"/>
            <w:r w:rsidRPr="002F46F0">
              <w:rPr>
                <w:rFonts w:ascii="Aptos Narrow" w:hAnsi="Aptos Narrow"/>
                <w:color w:val="000000"/>
              </w:rPr>
              <w:t>grafikas</w:t>
            </w:r>
            <w:proofErr w:type="spellEnd"/>
            <w:r w:rsidRPr="002F46F0">
              <w:rPr>
                <w:rFonts w:ascii="Aptos Narrow" w:hAnsi="Aptos Narrow"/>
                <w:color w:val="000000"/>
              </w:rPr>
              <w:t xml:space="preserve"> </w:t>
            </w:r>
            <w:proofErr w:type="spellStart"/>
            <w:r w:rsidRPr="002F46F0">
              <w:rPr>
                <w:rFonts w:ascii="Aptos Narrow" w:hAnsi="Aptos Narrow"/>
                <w:color w:val="000000"/>
              </w:rPr>
              <w:t>kodeku</w:t>
            </w:r>
            <w:proofErr w:type="spellEnd"/>
            <w:r w:rsidRPr="002F46F0">
              <w:rPr>
                <w:rFonts w:ascii="Aptos Narrow" w:hAnsi="Aptos Narrow"/>
                <w:color w:val="000000"/>
              </w:rPr>
              <w:t xml:space="preserve"> </w:t>
            </w:r>
            <w:proofErr w:type="spellStart"/>
            <w:r w:rsidRPr="002F46F0">
              <w:rPr>
                <w:rFonts w:ascii="Aptos Narrow" w:hAnsi="Aptos Narrow"/>
                <w:color w:val="000000"/>
              </w:rPr>
              <w:t>dzinēji</w:t>
            </w:r>
            <w:proofErr w:type="spellEnd"/>
            <w:r w:rsidRPr="002F46F0">
              <w:rPr>
                <w:rFonts w:ascii="Aptos Narrow" w:hAnsi="Aptos Narrow"/>
                <w:color w:val="000000"/>
              </w:rPr>
              <w:t xml:space="preserve"> - 2</w:t>
            </w:r>
          </w:p>
        </w:tc>
      </w:tr>
      <w:tr w:rsidR="008D2BA4" w:rsidRPr="002F46F0" w14:paraId="5721B634" w14:textId="77777777" w:rsidTr="008D2BA4">
        <w:trPr>
          <w:trHeight w:val="571"/>
        </w:trPr>
        <w:tc>
          <w:tcPr>
            <w:tcW w:w="4962" w:type="dxa"/>
            <w:tcBorders>
              <w:top w:val="nil"/>
              <w:left w:val="nil"/>
              <w:bottom w:val="nil"/>
              <w:right w:val="nil"/>
            </w:tcBorders>
            <w:shd w:val="clear" w:color="auto" w:fill="auto"/>
            <w:vAlign w:val="bottom"/>
            <w:hideMark/>
          </w:tcPr>
          <w:p w14:paraId="0D7185AB"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Iebūvētās</w:t>
            </w:r>
            <w:proofErr w:type="spellEnd"/>
            <w:r w:rsidRPr="002F46F0">
              <w:rPr>
                <w:rFonts w:ascii="Aptos Narrow" w:hAnsi="Aptos Narrow"/>
                <w:color w:val="000000"/>
              </w:rPr>
              <w:t xml:space="preserve"> </w:t>
            </w:r>
            <w:proofErr w:type="spellStart"/>
            <w:r w:rsidRPr="002F46F0">
              <w:rPr>
                <w:rFonts w:ascii="Aptos Narrow" w:hAnsi="Aptos Narrow"/>
                <w:color w:val="000000"/>
              </w:rPr>
              <w:t>grafiskās</w:t>
            </w:r>
            <w:proofErr w:type="spellEnd"/>
            <w:r w:rsidRPr="002F46F0">
              <w:rPr>
                <w:rFonts w:ascii="Aptos Narrow" w:hAnsi="Aptos Narrow"/>
                <w:color w:val="000000"/>
              </w:rPr>
              <w:t xml:space="preserve"> </w:t>
            </w:r>
            <w:proofErr w:type="spellStart"/>
            <w:r w:rsidRPr="002F46F0">
              <w:rPr>
                <w:rFonts w:ascii="Aptos Narrow" w:hAnsi="Aptos Narrow"/>
                <w:color w:val="000000"/>
              </w:rPr>
              <w:t>kartes</w:t>
            </w:r>
            <w:proofErr w:type="spellEnd"/>
            <w:r w:rsidRPr="002F46F0">
              <w:rPr>
                <w:rFonts w:ascii="Aptos Narrow" w:hAnsi="Aptos Narrow"/>
                <w:color w:val="000000"/>
              </w:rPr>
              <w:t xml:space="preserve"> </w:t>
            </w:r>
            <w:proofErr w:type="spellStart"/>
            <w:r w:rsidRPr="002F46F0">
              <w:rPr>
                <w:rFonts w:ascii="Aptos Narrow" w:hAnsi="Aptos Narrow"/>
                <w:color w:val="000000"/>
              </w:rPr>
              <w:t>atsvaidzināšanas</w:t>
            </w:r>
            <w:proofErr w:type="spellEnd"/>
            <w:r w:rsidRPr="002F46F0">
              <w:rPr>
                <w:rFonts w:ascii="Aptos Narrow" w:hAnsi="Aptos Narrow"/>
                <w:color w:val="000000"/>
              </w:rPr>
              <w:t xml:space="preserve"> </w:t>
            </w:r>
            <w:proofErr w:type="spellStart"/>
            <w:r w:rsidRPr="002F46F0">
              <w:rPr>
                <w:rFonts w:ascii="Aptos Narrow" w:hAnsi="Aptos Narrow"/>
                <w:color w:val="000000"/>
              </w:rPr>
              <w:t>ātrums</w:t>
            </w:r>
            <w:proofErr w:type="spellEnd"/>
            <w:r w:rsidRPr="002F46F0">
              <w:rPr>
                <w:rFonts w:ascii="Aptos Narrow" w:hAnsi="Aptos Narrow"/>
                <w:color w:val="000000"/>
              </w:rPr>
              <w:t xml:space="preserve"> pie </w:t>
            </w:r>
            <w:proofErr w:type="spellStart"/>
            <w:r w:rsidRPr="002F46F0">
              <w:rPr>
                <w:rFonts w:ascii="Aptos Narrow" w:hAnsi="Aptos Narrow"/>
                <w:color w:val="000000"/>
              </w:rPr>
              <w:t>maksimālās</w:t>
            </w:r>
            <w:proofErr w:type="spellEnd"/>
            <w:r w:rsidRPr="002F46F0">
              <w:rPr>
                <w:rFonts w:ascii="Aptos Narrow" w:hAnsi="Aptos Narrow"/>
                <w:color w:val="000000"/>
              </w:rPr>
              <w:t xml:space="preserve"> </w:t>
            </w:r>
            <w:proofErr w:type="spellStart"/>
            <w:r w:rsidRPr="002F46F0">
              <w:rPr>
                <w:rFonts w:ascii="Aptos Narrow" w:hAnsi="Aptos Narrow"/>
                <w:color w:val="000000"/>
              </w:rPr>
              <w:t>izšķirtspējas</w:t>
            </w:r>
            <w:proofErr w:type="spellEnd"/>
            <w:r w:rsidRPr="002F46F0">
              <w:rPr>
                <w:rFonts w:ascii="Aptos Narrow" w:hAnsi="Aptos Narrow"/>
                <w:color w:val="000000"/>
              </w:rPr>
              <w:t xml:space="preserve"> (DisplayPort) - 60 Hz</w:t>
            </w:r>
          </w:p>
        </w:tc>
      </w:tr>
      <w:tr w:rsidR="008D2BA4" w:rsidRPr="002F46F0" w14:paraId="1B8DF250" w14:textId="77777777" w:rsidTr="008D2BA4">
        <w:trPr>
          <w:trHeight w:val="571"/>
        </w:trPr>
        <w:tc>
          <w:tcPr>
            <w:tcW w:w="4962" w:type="dxa"/>
            <w:tcBorders>
              <w:top w:val="nil"/>
              <w:left w:val="nil"/>
              <w:bottom w:val="nil"/>
              <w:right w:val="nil"/>
            </w:tcBorders>
            <w:shd w:val="clear" w:color="auto" w:fill="auto"/>
            <w:vAlign w:val="bottom"/>
            <w:hideMark/>
          </w:tcPr>
          <w:p w14:paraId="4357D4D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Iebūvētās</w:t>
            </w:r>
            <w:proofErr w:type="spellEnd"/>
            <w:r w:rsidRPr="002F46F0">
              <w:rPr>
                <w:rFonts w:ascii="Aptos Narrow" w:hAnsi="Aptos Narrow"/>
                <w:color w:val="000000"/>
              </w:rPr>
              <w:t xml:space="preserve"> </w:t>
            </w:r>
            <w:proofErr w:type="spellStart"/>
            <w:r w:rsidRPr="002F46F0">
              <w:rPr>
                <w:rFonts w:ascii="Aptos Narrow" w:hAnsi="Aptos Narrow"/>
                <w:color w:val="000000"/>
              </w:rPr>
              <w:t>grafiskās</w:t>
            </w:r>
            <w:proofErr w:type="spellEnd"/>
            <w:r w:rsidRPr="002F46F0">
              <w:rPr>
                <w:rFonts w:ascii="Aptos Narrow" w:hAnsi="Aptos Narrow"/>
                <w:color w:val="000000"/>
              </w:rPr>
              <w:t xml:space="preserve"> </w:t>
            </w:r>
            <w:proofErr w:type="spellStart"/>
            <w:r w:rsidRPr="002F46F0">
              <w:rPr>
                <w:rFonts w:ascii="Aptos Narrow" w:hAnsi="Aptos Narrow"/>
                <w:color w:val="000000"/>
              </w:rPr>
              <w:t>kartes</w:t>
            </w:r>
            <w:proofErr w:type="spellEnd"/>
            <w:r w:rsidRPr="002F46F0">
              <w:rPr>
                <w:rFonts w:ascii="Aptos Narrow" w:hAnsi="Aptos Narrow"/>
                <w:color w:val="000000"/>
              </w:rPr>
              <w:t xml:space="preserve"> </w:t>
            </w:r>
            <w:proofErr w:type="spellStart"/>
            <w:r w:rsidRPr="002F46F0">
              <w:rPr>
                <w:rFonts w:ascii="Aptos Narrow" w:hAnsi="Aptos Narrow"/>
                <w:color w:val="000000"/>
              </w:rPr>
              <w:t>atsvaidzināšanas</w:t>
            </w:r>
            <w:proofErr w:type="spellEnd"/>
            <w:r w:rsidRPr="002F46F0">
              <w:rPr>
                <w:rFonts w:ascii="Aptos Narrow" w:hAnsi="Aptos Narrow"/>
                <w:color w:val="000000"/>
              </w:rPr>
              <w:t xml:space="preserve"> </w:t>
            </w:r>
            <w:proofErr w:type="spellStart"/>
            <w:r w:rsidRPr="002F46F0">
              <w:rPr>
                <w:rFonts w:ascii="Aptos Narrow" w:hAnsi="Aptos Narrow"/>
                <w:color w:val="000000"/>
              </w:rPr>
              <w:t>ātrums</w:t>
            </w:r>
            <w:proofErr w:type="spellEnd"/>
            <w:r w:rsidRPr="002F46F0">
              <w:rPr>
                <w:rFonts w:ascii="Aptos Narrow" w:hAnsi="Aptos Narrow"/>
                <w:color w:val="000000"/>
              </w:rPr>
              <w:t xml:space="preserve"> pie </w:t>
            </w:r>
            <w:proofErr w:type="spellStart"/>
            <w:r w:rsidRPr="002F46F0">
              <w:rPr>
                <w:rFonts w:ascii="Aptos Narrow" w:hAnsi="Aptos Narrow"/>
                <w:color w:val="000000"/>
              </w:rPr>
              <w:t>maksimālās</w:t>
            </w:r>
            <w:proofErr w:type="spellEnd"/>
            <w:r w:rsidRPr="002F46F0">
              <w:rPr>
                <w:rFonts w:ascii="Aptos Narrow" w:hAnsi="Aptos Narrow"/>
                <w:color w:val="000000"/>
              </w:rPr>
              <w:t xml:space="preserve"> </w:t>
            </w:r>
            <w:proofErr w:type="spellStart"/>
            <w:r w:rsidRPr="002F46F0">
              <w:rPr>
                <w:rFonts w:ascii="Aptos Narrow" w:hAnsi="Aptos Narrow"/>
                <w:color w:val="000000"/>
              </w:rPr>
              <w:t>izšķirtspējas</w:t>
            </w:r>
            <w:proofErr w:type="spellEnd"/>
            <w:r w:rsidRPr="002F46F0">
              <w:rPr>
                <w:rFonts w:ascii="Aptos Narrow" w:hAnsi="Aptos Narrow"/>
                <w:color w:val="000000"/>
              </w:rPr>
              <w:t xml:space="preserve"> (</w:t>
            </w:r>
            <w:proofErr w:type="spellStart"/>
            <w:r w:rsidRPr="002F46F0">
              <w:rPr>
                <w:rFonts w:ascii="Aptos Narrow" w:hAnsi="Aptos Narrow"/>
                <w:color w:val="000000"/>
              </w:rPr>
              <w:t>eDP</w:t>
            </w:r>
            <w:proofErr w:type="spellEnd"/>
            <w:r w:rsidRPr="002F46F0">
              <w:rPr>
                <w:rFonts w:ascii="Aptos Narrow" w:hAnsi="Aptos Narrow"/>
                <w:color w:val="000000"/>
              </w:rPr>
              <w:t xml:space="preserve"> - </w:t>
            </w:r>
            <w:proofErr w:type="spellStart"/>
            <w:r w:rsidRPr="002F46F0">
              <w:rPr>
                <w:rFonts w:ascii="Aptos Narrow" w:hAnsi="Aptos Narrow"/>
                <w:color w:val="000000"/>
              </w:rPr>
              <w:t>integrētais</w:t>
            </w:r>
            <w:proofErr w:type="spellEnd"/>
            <w:r w:rsidRPr="002F46F0">
              <w:rPr>
                <w:rFonts w:ascii="Aptos Narrow" w:hAnsi="Aptos Narrow"/>
                <w:color w:val="000000"/>
              </w:rPr>
              <w:t xml:space="preserve"> </w:t>
            </w:r>
            <w:proofErr w:type="spellStart"/>
            <w:r w:rsidRPr="002F46F0">
              <w:rPr>
                <w:rFonts w:ascii="Aptos Narrow" w:hAnsi="Aptos Narrow"/>
                <w:color w:val="000000"/>
              </w:rPr>
              <w:t>plakanais</w:t>
            </w:r>
            <w:proofErr w:type="spellEnd"/>
            <w:r w:rsidRPr="002F46F0">
              <w:rPr>
                <w:rFonts w:ascii="Aptos Narrow" w:hAnsi="Aptos Narrow"/>
                <w:color w:val="000000"/>
              </w:rPr>
              <w:t xml:space="preserve"> </w:t>
            </w:r>
            <w:proofErr w:type="spellStart"/>
            <w:r w:rsidRPr="002F46F0">
              <w:rPr>
                <w:rFonts w:ascii="Aptos Narrow" w:hAnsi="Aptos Narrow"/>
                <w:color w:val="000000"/>
              </w:rPr>
              <w:t>panelis</w:t>
            </w:r>
            <w:proofErr w:type="spellEnd"/>
            <w:r w:rsidRPr="002F46F0">
              <w:rPr>
                <w:rFonts w:ascii="Aptos Narrow" w:hAnsi="Aptos Narrow"/>
                <w:color w:val="000000"/>
              </w:rPr>
              <w:t>) - 120 Hz</w:t>
            </w:r>
          </w:p>
        </w:tc>
      </w:tr>
      <w:tr w:rsidR="008D2BA4" w:rsidRPr="002F46F0" w14:paraId="194AF253" w14:textId="77777777" w:rsidTr="008D2BA4">
        <w:trPr>
          <w:trHeight w:val="571"/>
        </w:trPr>
        <w:tc>
          <w:tcPr>
            <w:tcW w:w="4962" w:type="dxa"/>
            <w:tcBorders>
              <w:top w:val="nil"/>
              <w:left w:val="nil"/>
              <w:bottom w:val="nil"/>
              <w:right w:val="nil"/>
            </w:tcBorders>
            <w:shd w:val="clear" w:color="auto" w:fill="auto"/>
            <w:vAlign w:val="bottom"/>
            <w:hideMark/>
          </w:tcPr>
          <w:p w14:paraId="2F959A3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Iebūvētās</w:t>
            </w:r>
            <w:proofErr w:type="spellEnd"/>
            <w:r w:rsidRPr="002F46F0">
              <w:rPr>
                <w:rFonts w:ascii="Aptos Narrow" w:hAnsi="Aptos Narrow"/>
                <w:color w:val="000000"/>
              </w:rPr>
              <w:t xml:space="preserve"> </w:t>
            </w:r>
            <w:proofErr w:type="spellStart"/>
            <w:r w:rsidRPr="002F46F0">
              <w:rPr>
                <w:rFonts w:ascii="Aptos Narrow" w:hAnsi="Aptos Narrow"/>
                <w:color w:val="000000"/>
              </w:rPr>
              <w:t>grafiskās</w:t>
            </w:r>
            <w:proofErr w:type="spellEnd"/>
            <w:r w:rsidRPr="002F46F0">
              <w:rPr>
                <w:rFonts w:ascii="Aptos Narrow" w:hAnsi="Aptos Narrow"/>
                <w:color w:val="000000"/>
              </w:rPr>
              <w:t xml:space="preserve"> </w:t>
            </w:r>
            <w:proofErr w:type="spellStart"/>
            <w:r w:rsidRPr="002F46F0">
              <w:rPr>
                <w:rFonts w:ascii="Aptos Narrow" w:hAnsi="Aptos Narrow"/>
                <w:color w:val="000000"/>
              </w:rPr>
              <w:t>kartes</w:t>
            </w:r>
            <w:proofErr w:type="spellEnd"/>
            <w:r w:rsidRPr="002F46F0">
              <w:rPr>
                <w:rFonts w:ascii="Aptos Narrow" w:hAnsi="Aptos Narrow"/>
                <w:color w:val="000000"/>
              </w:rPr>
              <w:t xml:space="preserve"> </w:t>
            </w:r>
            <w:proofErr w:type="spellStart"/>
            <w:r w:rsidRPr="002F46F0">
              <w:rPr>
                <w:rFonts w:ascii="Aptos Narrow" w:hAnsi="Aptos Narrow"/>
                <w:color w:val="000000"/>
              </w:rPr>
              <w:t>atsvaidzināšanas</w:t>
            </w:r>
            <w:proofErr w:type="spellEnd"/>
            <w:r w:rsidRPr="002F46F0">
              <w:rPr>
                <w:rFonts w:ascii="Aptos Narrow" w:hAnsi="Aptos Narrow"/>
                <w:color w:val="000000"/>
              </w:rPr>
              <w:t xml:space="preserve"> </w:t>
            </w:r>
            <w:proofErr w:type="spellStart"/>
            <w:r w:rsidRPr="002F46F0">
              <w:rPr>
                <w:rFonts w:ascii="Aptos Narrow" w:hAnsi="Aptos Narrow"/>
                <w:color w:val="000000"/>
              </w:rPr>
              <w:t>ātrums</w:t>
            </w:r>
            <w:proofErr w:type="spellEnd"/>
            <w:r w:rsidRPr="002F46F0">
              <w:rPr>
                <w:rFonts w:ascii="Aptos Narrow" w:hAnsi="Aptos Narrow"/>
                <w:color w:val="000000"/>
              </w:rPr>
              <w:t xml:space="preserve"> pie </w:t>
            </w:r>
            <w:proofErr w:type="spellStart"/>
            <w:r w:rsidRPr="002F46F0">
              <w:rPr>
                <w:rFonts w:ascii="Aptos Narrow" w:hAnsi="Aptos Narrow"/>
                <w:color w:val="000000"/>
              </w:rPr>
              <w:t>maksimālās</w:t>
            </w:r>
            <w:proofErr w:type="spellEnd"/>
            <w:r w:rsidRPr="002F46F0">
              <w:rPr>
                <w:rFonts w:ascii="Aptos Narrow" w:hAnsi="Aptos Narrow"/>
                <w:color w:val="000000"/>
              </w:rPr>
              <w:t xml:space="preserve"> </w:t>
            </w:r>
            <w:proofErr w:type="spellStart"/>
            <w:r w:rsidRPr="002F46F0">
              <w:rPr>
                <w:rFonts w:ascii="Aptos Narrow" w:hAnsi="Aptos Narrow"/>
                <w:color w:val="000000"/>
              </w:rPr>
              <w:t>izšķirtspējas</w:t>
            </w:r>
            <w:proofErr w:type="spellEnd"/>
            <w:r w:rsidRPr="002F46F0">
              <w:rPr>
                <w:rFonts w:ascii="Aptos Narrow" w:hAnsi="Aptos Narrow"/>
                <w:color w:val="000000"/>
              </w:rPr>
              <w:t xml:space="preserve"> (HDMI) - 60 Hz</w:t>
            </w:r>
          </w:p>
        </w:tc>
      </w:tr>
      <w:tr w:rsidR="008D2BA4" w:rsidRPr="002F46F0" w14:paraId="6F61CF7B" w14:textId="77777777" w:rsidTr="008D2BA4">
        <w:trPr>
          <w:trHeight w:val="286"/>
        </w:trPr>
        <w:tc>
          <w:tcPr>
            <w:tcW w:w="4962" w:type="dxa"/>
            <w:tcBorders>
              <w:top w:val="nil"/>
              <w:left w:val="nil"/>
              <w:bottom w:val="nil"/>
              <w:right w:val="nil"/>
            </w:tcBorders>
            <w:shd w:val="clear" w:color="auto" w:fill="auto"/>
            <w:vAlign w:val="bottom"/>
            <w:hideMark/>
          </w:tcPr>
          <w:p w14:paraId="6B3F1DA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Iebūvētās</w:t>
            </w:r>
            <w:proofErr w:type="spellEnd"/>
            <w:r w:rsidRPr="002F46F0">
              <w:rPr>
                <w:rFonts w:ascii="Aptos Narrow" w:hAnsi="Aptos Narrow"/>
                <w:color w:val="000000"/>
              </w:rPr>
              <w:t xml:space="preserve"> </w:t>
            </w:r>
            <w:proofErr w:type="spellStart"/>
            <w:r w:rsidRPr="002F46F0">
              <w:rPr>
                <w:rFonts w:ascii="Aptos Narrow" w:hAnsi="Aptos Narrow"/>
                <w:color w:val="000000"/>
              </w:rPr>
              <w:t>grafiskās</w:t>
            </w:r>
            <w:proofErr w:type="spellEnd"/>
            <w:r w:rsidRPr="002F46F0">
              <w:rPr>
                <w:rFonts w:ascii="Aptos Narrow" w:hAnsi="Aptos Narrow"/>
                <w:color w:val="000000"/>
              </w:rPr>
              <w:t xml:space="preserve"> </w:t>
            </w:r>
            <w:proofErr w:type="spellStart"/>
            <w:r w:rsidRPr="002F46F0">
              <w:rPr>
                <w:rFonts w:ascii="Aptos Narrow" w:hAnsi="Aptos Narrow"/>
                <w:color w:val="000000"/>
              </w:rPr>
              <w:t>kartes</w:t>
            </w:r>
            <w:proofErr w:type="spellEnd"/>
            <w:r w:rsidRPr="002F46F0">
              <w:rPr>
                <w:rFonts w:ascii="Aptos Narrow" w:hAnsi="Aptos Narrow"/>
                <w:color w:val="000000"/>
              </w:rPr>
              <w:t xml:space="preserve"> </w:t>
            </w:r>
            <w:proofErr w:type="spellStart"/>
            <w:r w:rsidRPr="002F46F0">
              <w:rPr>
                <w:rFonts w:ascii="Aptos Narrow" w:hAnsi="Aptos Narrow"/>
                <w:color w:val="000000"/>
              </w:rPr>
              <w:t>bāzes</w:t>
            </w:r>
            <w:proofErr w:type="spellEnd"/>
            <w:r w:rsidRPr="002F46F0">
              <w:rPr>
                <w:rFonts w:ascii="Aptos Narrow" w:hAnsi="Aptos Narrow"/>
                <w:color w:val="000000"/>
              </w:rPr>
              <w:t xml:space="preserve"> </w:t>
            </w:r>
            <w:proofErr w:type="spellStart"/>
            <w:r w:rsidRPr="002F46F0">
              <w:rPr>
                <w:rFonts w:ascii="Aptos Narrow" w:hAnsi="Aptos Narrow"/>
                <w:color w:val="000000"/>
              </w:rPr>
              <w:t>frekvence</w:t>
            </w:r>
            <w:proofErr w:type="spellEnd"/>
            <w:r w:rsidRPr="002F46F0">
              <w:rPr>
                <w:rFonts w:ascii="Aptos Narrow" w:hAnsi="Aptos Narrow"/>
                <w:color w:val="000000"/>
              </w:rPr>
              <w:t xml:space="preserve"> - 300 MHz</w:t>
            </w:r>
          </w:p>
        </w:tc>
      </w:tr>
      <w:tr w:rsidR="008D2BA4" w:rsidRPr="002F46F0" w14:paraId="3A8C5336" w14:textId="77777777" w:rsidTr="008D2BA4">
        <w:trPr>
          <w:trHeight w:val="571"/>
        </w:trPr>
        <w:tc>
          <w:tcPr>
            <w:tcW w:w="4962" w:type="dxa"/>
            <w:tcBorders>
              <w:top w:val="nil"/>
              <w:left w:val="nil"/>
              <w:bottom w:val="nil"/>
              <w:right w:val="nil"/>
            </w:tcBorders>
            <w:shd w:val="clear" w:color="auto" w:fill="auto"/>
            <w:vAlign w:val="bottom"/>
            <w:hideMark/>
          </w:tcPr>
          <w:p w14:paraId="1661A1E4"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Iebūvētās</w:t>
            </w:r>
            <w:proofErr w:type="spellEnd"/>
            <w:r w:rsidRPr="002F46F0">
              <w:rPr>
                <w:rFonts w:ascii="Aptos Narrow" w:hAnsi="Aptos Narrow"/>
                <w:color w:val="000000"/>
              </w:rPr>
              <w:t xml:space="preserve"> </w:t>
            </w:r>
            <w:proofErr w:type="spellStart"/>
            <w:r w:rsidRPr="002F46F0">
              <w:rPr>
                <w:rFonts w:ascii="Aptos Narrow" w:hAnsi="Aptos Narrow"/>
                <w:color w:val="000000"/>
              </w:rPr>
              <w:t>grafiskās</w:t>
            </w:r>
            <w:proofErr w:type="spellEnd"/>
            <w:r w:rsidRPr="002F46F0">
              <w:rPr>
                <w:rFonts w:ascii="Aptos Narrow" w:hAnsi="Aptos Narrow"/>
                <w:color w:val="000000"/>
              </w:rPr>
              <w:t xml:space="preserve"> </w:t>
            </w:r>
            <w:proofErr w:type="spellStart"/>
            <w:r w:rsidRPr="002F46F0">
              <w:rPr>
                <w:rFonts w:ascii="Aptos Narrow" w:hAnsi="Aptos Narrow"/>
                <w:color w:val="000000"/>
              </w:rPr>
              <w:t>kartes</w:t>
            </w:r>
            <w:proofErr w:type="spellEnd"/>
            <w:r w:rsidRPr="002F46F0">
              <w:rPr>
                <w:rFonts w:ascii="Aptos Narrow" w:hAnsi="Aptos Narrow"/>
                <w:color w:val="000000"/>
              </w:rPr>
              <w:t xml:space="preserve"> </w:t>
            </w:r>
            <w:proofErr w:type="spellStart"/>
            <w:r w:rsidRPr="002F46F0">
              <w:rPr>
                <w:rFonts w:ascii="Aptos Narrow" w:hAnsi="Aptos Narrow"/>
                <w:color w:val="000000"/>
              </w:rPr>
              <w:t>maksimālā</w:t>
            </w:r>
            <w:proofErr w:type="spellEnd"/>
            <w:r w:rsidRPr="002F46F0">
              <w:rPr>
                <w:rFonts w:ascii="Aptos Narrow" w:hAnsi="Aptos Narrow"/>
                <w:color w:val="000000"/>
              </w:rPr>
              <w:t xml:space="preserve"> </w:t>
            </w:r>
            <w:proofErr w:type="spellStart"/>
            <w:r w:rsidRPr="002F46F0">
              <w:rPr>
                <w:rFonts w:ascii="Aptos Narrow" w:hAnsi="Aptos Narrow"/>
                <w:color w:val="000000"/>
              </w:rPr>
              <w:t>izšķirtspēja</w:t>
            </w:r>
            <w:proofErr w:type="spellEnd"/>
            <w:r w:rsidRPr="002F46F0">
              <w:rPr>
                <w:rFonts w:ascii="Aptos Narrow" w:hAnsi="Aptos Narrow"/>
                <w:color w:val="000000"/>
              </w:rPr>
              <w:t xml:space="preserve"> (DisplayPort) - 7680 x 4320 </w:t>
            </w:r>
            <w:proofErr w:type="spellStart"/>
            <w:r w:rsidRPr="002F46F0">
              <w:rPr>
                <w:rFonts w:ascii="Aptos Narrow" w:hAnsi="Aptos Narrow"/>
                <w:color w:val="000000"/>
              </w:rPr>
              <w:t>pikseļi</w:t>
            </w:r>
            <w:proofErr w:type="spellEnd"/>
          </w:p>
        </w:tc>
      </w:tr>
      <w:tr w:rsidR="008D2BA4" w:rsidRPr="002F46F0" w14:paraId="0CEE26EE" w14:textId="77777777" w:rsidTr="008D2BA4">
        <w:trPr>
          <w:trHeight w:val="571"/>
        </w:trPr>
        <w:tc>
          <w:tcPr>
            <w:tcW w:w="4962" w:type="dxa"/>
            <w:tcBorders>
              <w:top w:val="nil"/>
              <w:left w:val="nil"/>
              <w:bottom w:val="nil"/>
              <w:right w:val="nil"/>
            </w:tcBorders>
            <w:shd w:val="clear" w:color="auto" w:fill="auto"/>
            <w:vAlign w:val="bottom"/>
            <w:hideMark/>
          </w:tcPr>
          <w:p w14:paraId="34611EF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Iebūvētās</w:t>
            </w:r>
            <w:proofErr w:type="spellEnd"/>
            <w:r w:rsidRPr="002F46F0">
              <w:rPr>
                <w:rFonts w:ascii="Aptos Narrow" w:hAnsi="Aptos Narrow"/>
                <w:color w:val="000000"/>
              </w:rPr>
              <w:t xml:space="preserve"> </w:t>
            </w:r>
            <w:proofErr w:type="spellStart"/>
            <w:r w:rsidRPr="002F46F0">
              <w:rPr>
                <w:rFonts w:ascii="Aptos Narrow" w:hAnsi="Aptos Narrow"/>
                <w:color w:val="000000"/>
              </w:rPr>
              <w:t>grafiskās</w:t>
            </w:r>
            <w:proofErr w:type="spellEnd"/>
            <w:r w:rsidRPr="002F46F0">
              <w:rPr>
                <w:rFonts w:ascii="Aptos Narrow" w:hAnsi="Aptos Narrow"/>
                <w:color w:val="000000"/>
              </w:rPr>
              <w:t xml:space="preserve"> </w:t>
            </w:r>
            <w:proofErr w:type="spellStart"/>
            <w:r w:rsidRPr="002F46F0">
              <w:rPr>
                <w:rFonts w:ascii="Aptos Narrow" w:hAnsi="Aptos Narrow"/>
                <w:color w:val="000000"/>
              </w:rPr>
              <w:t>kartes</w:t>
            </w:r>
            <w:proofErr w:type="spellEnd"/>
            <w:r w:rsidRPr="002F46F0">
              <w:rPr>
                <w:rFonts w:ascii="Aptos Narrow" w:hAnsi="Aptos Narrow"/>
                <w:color w:val="000000"/>
              </w:rPr>
              <w:t xml:space="preserve"> </w:t>
            </w:r>
            <w:proofErr w:type="spellStart"/>
            <w:r w:rsidRPr="002F46F0">
              <w:rPr>
                <w:rFonts w:ascii="Aptos Narrow" w:hAnsi="Aptos Narrow"/>
                <w:color w:val="000000"/>
              </w:rPr>
              <w:t>maksimālā</w:t>
            </w:r>
            <w:proofErr w:type="spellEnd"/>
            <w:r w:rsidRPr="002F46F0">
              <w:rPr>
                <w:rFonts w:ascii="Aptos Narrow" w:hAnsi="Aptos Narrow"/>
                <w:color w:val="000000"/>
              </w:rPr>
              <w:t xml:space="preserve"> </w:t>
            </w:r>
            <w:proofErr w:type="spellStart"/>
            <w:r w:rsidRPr="002F46F0">
              <w:rPr>
                <w:rFonts w:ascii="Aptos Narrow" w:hAnsi="Aptos Narrow"/>
                <w:color w:val="000000"/>
              </w:rPr>
              <w:t>izšķirtspēja</w:t>
            </w:r>
            <w:proofErr w:type="spellEnd"/>
            <w:r w:rsidRPr="002F46F0">
              <w:rPr>
                <w:rFonts w:ascii="Aptos Narrow" w:hAnsi="Aptos Narrow"/>
                <w:color w:val="000000"/>
              </w:rPr>
              <w:t xml:space="preserve"> (</w:t>
            </w:r>
            <w:proofErr w:type="spellStart"/>
            <w:r w:rsidRPr="002F46F0">
              <w:rPr>
                <w:rFonts w:ascii="Aptos Narrow" w:hAnsi="Aptos Narrow"/>
                <w:color w:val="000000"/>
              </w:rPr>
              <w:t>eDP</w:t>
            </w:r>
            <w:proofErr w:type="spellEnd"/>
            <w:r w:rsidRPr="002F46F0">
              <w:rPr>
                <w:rFonts w:ascii="Aptos Narrow" w:hAnsi="Aptos Narrow"/>
                <w:color w:val="000000"/>
              </w:rPr>
              <w:t xml:space="preserve"> - </w:t>
            </w:r>
            <w:proofErr w:type="spellStart"/>
            <w:r w:rsidRPr="002F46F0">
              <w:rPr>
                <w:rFonts w:ascii="Aptos Narrow" w:hAnsi="Aptos Narrow"/>
                <w:color w:val="000000"/>
              </w:rPr>
              <w:t>integrētais</w:t>
            </w:r>
            <w:proofErr w:type="spellEnd"/>
            <w:r w:rsidRPr="002F46F0">
              <w:rPr>
                <w:rFonts w:ascii="Aptos Narrow" w:hAnsi="Aptos Narrow"/>
                <w:color w:val="000000"/>
              </w:rPr>
              <w:t xml:space="preserve"> </w:t>
            </w:r>
            <w:proofErr w:type="spellStart"/>
            <w:r w:rsidRPr="002F46F0">
              <w:rPr>
                <w:rFonts w:ascii="Aptos Narrow" w:hAnsi="Aptos Narrow"/>
                <w:color w:val="000000"/>
              </w:rPr>
              <w:t>plakanais</w:t>
            </w:r>
            <w:proofErr w:type="spellEnd"/>
            <w:r w:rsidRPr="002F46F0">
              <w:rPr>
                <w:rFonts w:ascii="Aptos Narrow" w:hAnsi="Aptos Narrow"/>
                <w:color w:val="000000"/>
              </w:rPr>
              <w:t xml:space="preserve"> </w:t>
            </w:r>
            <w:proofErr w:type="spellStart"/>
            <w:r w:rsidRPr="002F46F0">
              <w:rPr>
                <w:rFonts w:ascii="Aptos Narrow" w:hAnsi="Aptos Narrow"/>
                <w:color w:val="000000"/>
              </w:rPr>
              <w:t>panelis</w:t>
            </w:r>
            <w:proofErr w:type="spellEnd"/>
            <w:r w:rsidRPr="002F46F0">
              <w:rPr>
                <w:rFonts w:ascii="Aptos Narrow" w:hAnsi="Aptos Narrow"/>
                <w:color w:val="000000"/>
              </w:rPr>
              <w:t xml:space="preserve">) - 5120 x 3200 </w:t>
            </w:r>
            <w:proofErr w:type="spellStart"/>
            <w:r w:rsidRPr="002F46F0">
              <w:rPr>
                <w:rFonts w:ascii="Aptos Narrow" w:hAnsi="Aptos Narrow"/>
                <w:color w:val="000000"/>
              </w:rPr>
              <w:t>pikseļi</w:t>
            </w:r>
            <w:proofErr w:type="spellEnd"/>
          </w:p>
        </w:tc>
      </w:tr>
      <w:tr w:rsidR="008D2BA4" w:rsidRPr="002F46F0" w14:paraId="7A8C5F86" w14:textId="77777777" w:rsidTr="008D2BA4">
        <w:trPr>
          <w:trHeight w:val="571"/>
        </w:trPr>
        <w:tc>
          <w:tcPr>
            <w:tcW w:w="4962" w:type="dxa"/>
            <w:tcBorders>
              <w:top w:val="nil"/>
              <w:left w:val="nil"/>
              <w:bottom w:val="nil"/>
              <w:right w:val="nil"/>
            </w:tcBorders>
            <w:shd w:val="clear" w:color="auto" w:fill="auto"/>
            <w:vAlign w:val="bottom"/>
            <w:hideMark/>
          </w:tcPr>
          <w:p w14:paraId="27581E3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Iebūvētās</w:t>
            </w:r>
            <w:proofErr w:type="spellEnd"/>
            <w:r w:rsidRPr="002F46F0">
              <w:rPr>
                <w:rFonts w:ascii="Aptos Narrow" w:hAnsi="Aptos Narrow"/>
                <w:color w:val="000000"/>
              </w:rPr>
              <w:t xml:space="preserve"> </w:t>
            </w:r>
            <w:proofErr w:type="spellStart"/>
            <w:r w:rsidRPr="002F46F0">
              <w:rPr>
                <w:rFonts w:ascii="Aptos Narrow" w:hAnsi="Aptos Narrow"/>
                <w:color w:val="000000"/>
              </w:rPr>
              <w:t>grafiskās</w:t>
            </w:r>
            <w:proofErr w:type="spellEnd"/>
            <w:r w:rsidRPr="002F46F0">
              <w:rPr>
                <w:rFonts w:ascii="Aptos Narrow" w:hAnsi="Aptos Narrow"/>
                <w:color w:val="000000"/>
              </w:rPr>
              <w:t xml:space="preserve"> </w:t>
            </w:r>
            <w:proofErr w:type="spellStart"/>
            <w:r w:rsidRPr="002F46F0">
              <w:rPr>
                <w:rFonts w:ascii="Aptos Narrow" w:hAnsi="Aptos Narrow"/>
                <w:color w:val="000000"/>
              </w:rPr>
              <w:t>kartes</w:t>
            </w:r>
            <w:proofErr w:type="spellEnd"/>
            <w:r w:rsidRPr="002F46F0">
              <w:rPr>
                <w:rFonts w:ascii="Aptos Narrow" w:hAnsi="Aptos Narrow"/>
                <w:color w:val="000000"/>
              </w:rPr>
              <w:t xml:space="preserve"> </w:t>
            </w:r>
            <w:proofErr w:type="spellStart"/>
            <w:r w:rsidRPr="002F46F0">
              <w:rPr>
                <w:rFonts w:ascii="Aptos Narrow" w:hAnsi="Aptos Narrow"/>
                <w:color w:val="000000"/>
              </w:rPr>
              <w:t>maksimālā</w:t>
            </w:r>
            <w:proofErr w:type="spellEnd"/>
            <w:r w:rsidRPr="002F46F0">
              <w:rPr>
                <w:rFonts w:ascii="Aptos Narrow" w:hAnsi="Aptos Narrow"/>
                <w:color w:val="000000"/>
              </w:rPr>
              <w:t xml:space="preserve"> </w:t>
            </w:r>
            <w:proofErr w:type="spellStart"/>
            <w:r w:rsidRPr="002F46F0">
              <w:rPr>
                <w:rFonts w:ascii="Aptos Narrow" w:hAnsi="Aptos Narrow"/>
                <w:color w:val="000000"/>
              </w:rPr>
              <w:t>izšķirtspēja</w:t>
            </w:r>
            <w:proofErr w:type="spellEnd"/>
            <w:r w:rsidRPr="002F46F0">
              <w:rPr>
                <w:rFonts w:ascii="Aptos Narrow" w:hAnsi="Aptos Narrow"/>
                <w:color w:val="000000"/>
              </w:rPr>
              <w:t xml:space="preserve"> (HDMI) - 4096 x 2160 </w:t>
            </w:r>
            <w:proofErr w:type="spellStart"/>
            <w:r w:rsidRPr="002F46F0">
              <w:rPr>
                <w:rFonts w:ascii="Aptos Narrow" w:hAnsi="Aptos Narrow"/>
                <w:color w:val="000000"/>
              </w:rPr>
              <w:t>pikseļi</w:t>
            </w:r>
            <w:proofErr w:type="spellEnd"/>
          </w:p>
        </w:tc>
      </w:tr>
      <w:tr w:rsidR="008D2BA4" w:rsidRPr="002F46F0" w14:paraId="187C4256" w14:textId="77777777" w:rsidTr="008D2BA4">
        <w:trPr>
          <w:trHeight w:val="286"/>
        </w:trPr>
        <w:tc>
          <w:tcPr>
            <w:tcW w:w="4962" w:type="dxa"/>
            <w:tcBorders>
              <w:top w:val="nil"/>
              <w:left w:val="nil"/>
              <w:bottom w:val="nil"/>
              <w:right w:val="nil"/>
            </w:tcBorders>
            <w:shd w:val="clear" w:color="auto" w:fill="auto"/>
            <w:vAlign w:val="bottom"/>
            <w:hideMark/>
          </w:tcPr>
          <w:p w14:paraId="76398A5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Iebūvētās</w:t>
            </w:r>
            <w:proofErr w:type="spellEnd"/>
            <w:r w:rsidRPr="002F46F0">
              <w:rPr>
                <w:rFonts w:ascii="Aptos Narrow" w:hAnsi="Aptos Narrow"/>
                <w:color w:val="000000"/>
              </w:rPr>
              <w:t xml:space="preserve"> </w:t>
            </w:r>
            <w:proofErr w:type="spellStart"/>
            <w:r w:rsidRPr="002F46F0">
              <w:rPr>
                <w:rFonts w:ascii="Aptos Narrow" w:hAnsi="Aptos Narrow"/>
                <w:color w:val="000000"/>
              </w:rPr>
              <w:t>grafiskās</w:t>
            </w:r>
            <w:proofErr w:type="spellEnd"/>
            <w:r w:rsidRPr="002F46F0">
              <w:rPr>
                <w:rFonts w:ascii="Aptos Narrow" w:hAnsi="Aptos Narrow"/>
                <w:color w:val="000000"/>
              </w:rPr>
              <w:t xml:space="preserve"> </w:t>
            </w:r>
            <w:proofErr w:type="spellStart"/>
            <w:r w:rsidRPr="002F46F0">
              <w:rPr>
                <w:rFonts w:ascii="Aptos Narrow" w:hAnsi="Aptos Narrow"/>
                <w:color w:val="000000"/>
              </w:rPr>
              <w:t>kartes</w:t>
            </w:r>
            <w:proofErr w:type="spellEnd"/>
            <w:r w:rsidRPr="002F46F0">
              <w:rPr>
                <w:rFonts w:ascii="Aptos Narrow" w:hAnsi="Aptos Narrow"/>
                <w:color w:val="000000"/>
              </w:rPr>
              <w:t xml:space="preserve"> OpenGL </w:t>
            </w:r>
            <w:proofErr w:type="spellStart"/>
            <w:r w:rsidRPr="002F46F0">
              <w:rPr>
                <w:rFonts w:ascii="Aptos Narrow" w:hAnsi="Aptos Narrow"/>
                <w:color w:val="000000"/>
              </w:rPr>
              <w:t>versija</w:t>
            </w:r>
            <w:proofErr w:type="spellEnd"/>
            <w:r w:rsidRPr="002F46F0">
              <w:rPr>
                <w:rFonts w:ascii="Aptos Narrow" w:hAnsi="Aptos Narrow"/>
                <w:color w:val="000000"/>
              </w:rPr>
              <w:t xml:space="preserve"> - 4.5</w:t>
            </w:r>
          </w:p>
        </w:tc>
      </w:tr>
      <w:tr w:rsidR="008D2BA4" w:rsidRPr="002F46F0" w14:paraId="72D6C1F6" w14:textId="77777777" w:rsidTr="008D2BA4">
        <w:trPr>
          <w:trHeight w:val="286"/>
        </w:trPr>
        <w:tc>
          <w:tcPr>
            <w:tcW w:w="4962" w:type="dxa"/>
            <w:tcBorders>
              <w:top w:val="nil"/>
              <w:left w:val="nil"/>
              <w:bottom w:val="nil"/>
              <w:right w:val="nil"/>
            </w:tcBorders>
            <w:shd w:val="clear" w:color="auto" w:fill="auto"/>
            <w:vAlign w:val="bottom"/>
            <w:hideMark/>
          </w:tcPr>
          <w:p w14:paraId="720988EC"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Integrētā</w:t>
            </w:r>
            <w:proofErr w:type="spellEnd"/>
            <w:r w:rsidRPr="002F46F0">
              <w:rPr>
                <w:rFonts w:ascii="Aptos Narrow" w:hAnsi="Aptos Narrow"/>
                <w:color w:val="000000"/>
              </w:rPr>
              <w:t xml:space="preserve"> </w:t>
            </w:r>
            <w:proofErr w:type="spellStart"/>
            <w:r w:rsidRPr="002F46F0">
              <w:rPr>
                <w:rFonts w:ascii="Aptos Narrow" w:hAnsi="Aptos Narrow"/>
                <w:color w:val="000000"/>
              </w:rPr>
              <w:t>grafiskā</w:t>
            </w:r>
            <w:proofErr w:type="spellEnd"/>
            <w:r w:rsidRPr="002F46F0">
              <w:rPr>
                <w:rFonts w:ascii="Aptos Narrow" w:hAnsi="Aptos Narrow"/>
                <w:color w:val="000000"/>
              </w:rPr>
              <w:t xml:space="preserve"> </w:t>
            </w:r>
            <w:proofErr w:type="spellStart"/>
            <w:r w:rsidRPr="002F46F0">
              <w:rPr>
                <w:rFonts w:ascii="Aptos Narrow" w:hAnsi="Aptos Narrow"/>
                <w:color w:val="000000"/>
              </w:rPr>
              <w:t>karte</w:t>
            </w:r>
            <w:proofErr w:type="spellEnd"/>
            <w:r w:rsidRPr="002F46F0">
              <w:rPr>
                <w:rFonts w:ascii="Aptos Narrow" w:hAnsi="Aptos Narrow"/>
                <w:color w:val="000000"/>
              </w:rPr>
              <w:t xml:space="preserve"> DirectX </w:t>
            </w:r>
            <w:proofErr w:type="spellStart"/>
            <w:r w:rsidRPr="002F46F0">
              <w:rPr>
                <w:rFonts w:ascii="Aptos Narrow" w:hAnsi="Aptos Narrow"/>
                <w:color w:val="000000"/>
              </w:rPr>
              <w:t>versija</w:t>
            </w:r>
            <w:proofErr w:type="spellEnd"/>
            <w:r w:rsidRPr="002F46F0">
              <w:rPr>
                <w:rFonts w:ascii="Aptos Narrow" w:hAnsi="Aptos Narrow"/>
                <w:color w:val="000000"/>
              </w:rPr>
              <w:t xml:space="preserve"> - 12.0</w:t>
            </w:r>
          </w:p>
        </w:tc>
      </w:tr>
      <w:tr w:rsidR="008D2BA4" w:rsidRPr="002F46F0" w14:paraId="1A19F9ED" w14:textId="77777777" w:rsidTr="008D2BA4">
        <w:trPr>
          <w:trHeight w:val="286"/>
        </w:trPr>
        <w:tc>
          <w:tcPr>
            <w:tcW w:w="4962" w:type="dxa"/>
            <w:tcBorders>
              <w:top w:val="nil"/>
              <w:left w:val="nil"/>
              <w:bottom w:val="nil"/>
              <w:right w:val="nil"/>
            </w:tcBorders>
            <w:shd w:val="clear" w:color="auto" w:fill="auto"/>
            <w:vAlign w:val="bottom"/>
            <w:hideMark/>
          </w:tcPr>
          <w:p w14:paraId="33DC00D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Integrētās</w:t>
            </w:r>
            <w:proofErr w:type="spellEnd"/>
            <w:r w:rsidRPr="002F46F0">
              <w:rPr>
                <w:rFonts w:ascii="Aptos Narrow" w:hAnsi="Aptos Narrow"/>
                <w:color w:val="000000"/>
              </w:rPr>
              <w:t xml:space="preserve"> </w:t>
            </w:r>
            <w:proofErr w:type="spellStart"/>
            <w:r w:rsidRPr="002F46F0">
              <w:rPr>
                <w:rFonts w:ascii="Aptos Narrow" w:hAnsi="Aptos Narrow"/>
                <w:color w:val="000000"/>
              </w:rPr>
              <w:t>grafiskās</w:t>
            </w:r>
            <w:proofErr w:type="spellEnd"/>
            <w:r w:rsidRPr="002F46F0">
              <w:rPr>
                <w:rFonts w:ascii="Aptos Narrow" w:hAnsi="Aptos Narrow"/>
                <w:color w:val="000000"/>
              </w:rPr>
              <w:t xml:space="preserve"> </w:t>
            </w:r>
            <w:proofErr w:type="spellStart"/>
            <w:r w:rsidRPr="002F46F0">
              <w:rPr>
                <w:rFonts w:ascii="Aptos Narrow" w:hAnsi="Aptos Narrow"/>
                <w:color w:val="000000"/>
              </w:rPr>
              <w:t>kartes</w:t>
            </w:r>
            <w:proofErr w:type="spellEnd"/>
            <w:r w:rsidRPr="002F46F0">
              <w:rPr>
                <w:rFonts w:ascii="Aptos Narrow" w:hAnsi="Aptos Narrow"/>
                <w:color w:val="000000"/>
              </w:rPr>
              <w:t xml:space="preserve"> </w:t>
            </w:r>
            <w:proofErr w:type="spellStart"/>
            <w:r w:rsidRPr="002F46F0">
              <w:rPr>
                <w:rFonts w:ascii="Aptos Narrow" w:hAnsi="Aptos Narrow"/>
                <w:color w:val="000000"/>
              </w:rPr>
              <w:t>dinamiskā</w:t>
            </w:r>
            <w:proofErr w:type="spellEnd"/>
            <w:r w:rsidRPr="002F46F0">
              <w:rPr>
                <w:rFonts w:ascii="Aptos Narrow" w:hAnsi="Aptos Narrow"/>
                <w:color w:val="000000"/>
              </w:rPr>
              <w:t xml:space="preserve"> </w:t>
            </w:r>
            <w:proofErr w:type="spellStart"/>
            <w:r w:rsidRPr="002F46F0">
              <w:rPr>
                <w:rFonts w:ascii="Aptos Narrow" w:hAnsi="Aptos Narrow"/>
                <w:color w:val="000000"/>
              </w:rPr>
              <w:t>frekvence</w:t>
            </w:r>
            <w:proofErr w:type="spellEnd"/>
            <w:r w:rsidRPr="002F46F0">
              <w:rPr>
                <w:rFonts w:ascii="Aptos Narrow" w:hAnsi="Aptos Narrow"/>
                <w:color w:val="000000"/>
              </w:rPr>
              <w:t xml:space="preserve"> (</w:t>
            </w:r>
            <w:proofErr w:type="spellStart"/>
            <w:r w:rsidRPr="002F46F0">
              <w:rPr>
                <w:rFonts w:ascii="Aptos Narrow" w:hAnsi="Aptos Narrow"/>
                <w:color w:val="000000"/>
              </w:rPr>
              <w:t>maks</w:t>
            </w:r>
            <w:proofErr w:type="spellEnd"/>
            <w:r w:rsidRPr="002F46F0">
              <w:rPr>
                <w:rFonts w:ascii="Aptos Narrow" w:hAnsi="Aptos Narrow"/>
                <w:color w:val="000000"/>
              </w:rPr>
              <w:t>.) - 1650 MHz</w:t>
            </w:r>
          </w:p>
        </w:tc>
      </w:tr>
      <w:tr w:rsidR="008D2BA4" w:rsidRPr="002F46F0" w14:paraId="16E1EB61" w14:textId="77777777" w:rsidTr="008D2BA4">
        <w:trPr>
          <w:trHeight w:val="286"/>
        </w:trPr>
        <w:tc>
          <w:tcPr>
            <w:tcW w:w="4962" w:type="dxa"/>
            <w:tcBorders>
              <w:top w:val="nil"/>
              <w:left w:val="nil"/>
              <w:bottom w:val="nil"/>
              <w:right w:val="nil"/>
            </w:tcBorders>
            <w:shd w:val="clear" w:color="auto" w:fill="auto"/>
            <w:vAlign w:val="bottom"/>
            <w:hideMark/>
          </w:tcPr>
          <w:p w14:paraId="7195B23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Izpildes</w:t>
            </w:r>
            <w:proofErr w:type="spellEnd"/>
            <w:r w:rsidRPr="002F46F0">
              <w:rPr>
                <w:rFonts w:ascii="Aptos Narrow" w:hAnsi="Aptos Narrow"/>
                <w:color w:val="000000"/>
              </w:rPr>
              <w:t xml:space="preserve"> </w:t>
            </w:r>
            <w:proofErr w:type="spellStart"/>
            <w:r w:rsidRPr="002F46F0">
              <w:rPr>
                <w:rFonts w:ascii="Aptos Narrow" w:hAnsi="Aptos Narrow"/>
                <w:color w:val="000000"/>
              </w:rPr>
              <w:t>vienību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- 32</w:t>
            </w:r>
          </w:p>
        </w:tc>
      </w:tr>
      <w:tr w:rsidR="008D2BA4" w:rsidRPr="002F46F0" w14:paraId="1573D18D" w14:textId="77777777" w:rsidTr="008D2BA4">
        <w:trPr>
          <w:trHeight w:val="286"/>
        </w:trPr>
        <w:tc>
          <w:tcPr>
            <w:tcW w:w="4962" w:type="dxa"/>
            <w:tcBorders>
              <w:top w:val="nil"/>
              <w:left w:val="nil"/>
              <w:bottom w:val="nil"/>
              <w:right w:val="nil"/>
            </w:tcBorders>
            <w:shd w:val="clear" w:color="auto" w:fill="auto"/>
            <w:vAlign w:val="bottom"/>
            <w:hideMark/>
          </w:tcPr>
          <w:p w14:paraId="740F992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64 - </w:t>
            </w:r>
            <w:proofErr w:type="spellStart"/>
            <w:r w:rsidRPr="002F46F0">
              <w:rPr>
                <w:rFonts w:ascii="Aptos Narrow" w:hAnsi="Aptos Narrow"/>
                <w:color w:val="000000"/>
              </w:rPr>
              <w:t>Jā</w:t>
            </w:r>
            <w:proofErr w:type="spellEnd"/>
          </w:p>
        </w:tc>
      </w:tr>
      <w:tr w:rsidR="008D2BA4" w:rsidRPr="002F46F0" w14:paraId="47D49748" w14:textId="77777777" w:rsidTr="008D2BA4">
        <w:trPr>
          <w:trHeight w:val="286"/>
        </w:trPr>
        <w:tc>
          <w:tcPr>
            <w:tcW w:w="4962" w:type="dxa"/>
            <w:tcBorders>
              <w:top w:val="nil"/>
              <w:left w:val="nil"/>
              <w:bottom w:val="nil"/>
              <w:right w:val="nil"/>
            </w:tcBorders>
            <w:shd w:val="clear" w:color="auto" w:fill="auto"/>
            <w:vAlign w:val="bottom"/>
            <w:hideMark/>
          </w:tcPr>
          <w:p w14:paraId="173ADA47"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Turbo Boost Max 3.0 </w:t>
            </w:r>
            <w:proofErr w:type="spellStart"/>
            <w:r w:rsidRPr="002F46F0">
              <w:rPr>
                <w:rFonts w:ascii="Aptos Narrow" w:hAnsi="Aptos Narrow"/>
                <w:color w:val="000000"/>
              </w:rPr>
              <w:t>tehnoloģija</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75F69E9A" w14:textId="77777777" w:rsidTr="008D2BA4">
        <w:trPr>
          <w:trHeight w:val="286"/>
        </w:trPr>
        <w:tc>
          <w:tcPr>
            <w:tcW w:w="4962" w:type="dxa"/>
            <w:tcBorders>
              <w:top w:val="nil"/>
              <w:left w:val="nil"/>
              <w:bottom w:val="nil"/>
              <w:right w:val="nil"/>
            </w:tcBorders>
            <w:shd w:val="clear" w:color="auto" w:fill="auto"/>
            <w:vAlign w:val="bottom"/>
            <w:hideMark/>
          </w:tcPr>
          <w:p w14:paraId="41BC758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w:t>
            </w:r>
            <w:proofErr w:type="spellStart"/>
            <w:r w:rsidRPr="002F46F0">
              <w:rPr>
                <w:rFonts w:ascii="Aptos Narrow" w:hAnsi="Aptos Narrow"/>
                <w:color w:val="000000"/>
              </w:rPr>
              <w:t>virtualizācijas</w:t>
            </w:r>
            <w:proofErr w:type="spellEnd"/>
            <w:r w:rsidRPr="002F46F0">
              <w:rPr>
                <w:rFonts w:ascii="Aptos Narrow" w:hAnsi="Aptos Narrow"/>
                <w:color w:val="000000"/>
              </w:rPr>
              <w:t xml:space="preserve"> </w:t>
            </w:r>
            <w:proofErr w:type="spellStart"/>
            <w:r w:rsidRPr="002F46F0">
              <w:rPr>
                <w:rFonts w:ascii="Aptos Narrow" w:hAnsi="Aptos Narrow"/>
                <w:color w:val="000000"/>
              </w:rPr>
              <w:t>tehnoloģija</w:t>
            </w:r>
            <w:proofErr w:type="spellEnd"/>
            <w:r w:rsidRPr="002F46F0">
              <w:rPr>
                <w:rFonts w:ascii="Aptos Narrow" w:hAnsi="Aptos Narrow"/>
                <w:color w:val="000000"/>
              </w:rPr>
              <w:t xml:space="preserve"> (VT-x) - </w:t>
            </w:r>
            <w:proofErr w:type="spellStart"/>
            <w:r w:rsidRPr="002F46F0">
              <w:rPr>
                <w:rFonts w:ascii="Aptos Narrow" w:hAnsi="Aptos Narrow"/>
                <w:color w:val="000000"/>
              </w:rPr>
              <w:t>Jā</w:t>
            </w:r>
            <w:proofErr w:type="spellEnd"/>
          </w:p>
        </w:tc>
      </w:tr>
      <w:tr w:rsidR="008D2BA4" w:rsidRPr="002F46F0" w14:paraId="62B0751B" w14:textId="77777777" w:rsidTr="008D2BA4">
        <w:trPr>
          <w:trHeight w:val="571"/>
        </w:trPr>
        <w:tc>
          <w:tcPr>
            <w:tcW w:w="4962" w:type="dxa"/>
            <w:tcBorders>
              <w:top w:val="nil"/>
              <w:left w:val="nil"/>
              <w:bottom w:val="nil"/>
              <w:right w:val="nil"/>
            </w:tcBorders>
            <w:shd w:val="clear" w:color="auto" w:fill="auto"/>
            <w:vAlign w:val="bottom"/>
            <w:hideMark/>
          </w:tcPr>
          <w:p w14:paraId="112F67D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w:t>
            </w:r>
            <w:proofErr w:type="spellStart"/>
            <w:r w:rsidRPr="002F46F0">
              <w:rPr>
                <w:rFonts w:ascii="Aptos Narrow" w:hAnsi="Aptos Narrow"/>
                <w:color w:val="000000"/>
              </w:rPr>
              <w:t>virtualizācijas</w:t>
            </w:r>
            <w:proofErr w:type="spellEnd"/>
            <w:r w:rsidRPr="002F46F0">
              <w:rPr>
                <w:rFonts w:ascii="Aptos Narrow" w:hAnsi="Aptos Narrow"/>
                <w:color w:val="000000"/>
              </w:rPr>
              <w:t xml:space="preserve"> </w:t>
            </w:r>
            <w:proofErr w:type="spellStart"/>
            <w:r w:rsidRPr="002F46F0">
              <w:rPr>
                <w:rFonts w:ascii="Aptos Narrow" w:hAnsi="Aptos Narrow"/>
                <w:color w:val="000000"/>
              </w:rPr>
              <w:t>tehnoloģija</w:t>
            </w:r>
            <w:proofErr w:type="spellEnd"/>
            <w:r w:rsidRPr="002F46F0">
              <w:rPr>
                <w:rFonts w:ascii="Aptos Narrow" w:hAnsi="Aptos Narrow"/>
                <w:color w:val="000000"/>
              </w:rPr>
              <w:t xml:space="preserve"> </w:t>
            </w:r>
            <w:proofErr w:type="spellStart"/>
            <w:r w:rsidRPr="002F46F0">
              <w:rPr>
                <w:rFonts w:ascii="Aptos Narrow" w:hAnsi="Aptos Narrow"/>
                <w:color w:val="000000"/>
              </w:rPr>
              <w:t>novirzītajam</w:t>
            </w:r>
            <w:proofErr w:type="spellEnd"/>
            <w:r w:rsidRPr="002F46F0">
              <w:rPr>
                <w:rFonts w:ascii="Aptos Narrow" w:hAnsi="Aptos Narrow"/>
                <w:color w:val="000000"/>
              </w:rPr>
              <w:t xml:space="preserve"> I/O (VT-d) - </w:t>
            </w:r>
            <w:proofErr w:type="spellStart"/>
            <w:r w:rsidRPr="002F46F0">
              <w:rPr>
                <w:rFonts w:ascii="Aptos Narrow" w:hAnsi="Aptos Narrow"/>
                <w:color w:val="000000"/>
              </w:rPr>
              <w:t>Jā</w:t>
            </w:r>
            <w:proofErr w:type="spellEnd"/>
          </w:p>
        </w:tc>
      </w:tr>
      <w:tr w:rsidR="008D2BA4" w:rsidRPr="002F46F0" w14:paraId="026446C3" w14:textId="77777777" w:rsidTr="008D2BA4">
        <w:trPr>
          <w:trHeight w:val="571"/>
        </w:trPr>
        <w:tc>
          <w:tcPr>
            <w:tcW w:w="4962" w:type="dxa"/>
            <w:tcBorders>
              <w:top w:val="nil"/>
              <w:left w:val="nil"/>
              <w:bottom w:val="nil"/>
              <w:right w:val="nil"/>
            </w:tcBorders>
            <w:shd w:val="clear" w:color="auto" w:fill="auto"/>
            <w:vAlign w:val="bottom"/>
            <w:hideMark/>
          </w:tcPr>
          <w:p w14:paraId="26897543"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VT-x </w:t>
            </w:r>
            <w:proofErr w:type="spellStart"/>
            <w:r w:rsidRPr="002F46F0">
              <w:rPr>
                <w:rFonts w:ascii="Aptos Narrow" w:hAnsi="Aptos Narrow"/>
                <w:color w:val="000000"/>
              </w:rPr>
              <w:t>ar</w:t>
            </w:r>
            <w:proofErr w:type="spellEnd"/>
            <w:r w:rsidRPr="002F46F0">
              <w:rPr>
                <w:rFonts w:ascii="Aptos Narrow" w:hAnsi="Aptos Narrow"/>
                <w:color w:val="000000"/>
              </w:rPr>
              <w:t xml:space="preserve"> </w:t>
            </w:r>
            <w:proofErr w:type="spellStart"/>
            <w:r w:rsidRPr="002F46F0">
              <w:rPr>
                <w:rFonts w:ascii="Aptos Narrow" w:hAnsi="Aptos Narrow"/>
                <w:color w:val="000000"/>
              </w:rPr>
              <w:t>paplašinātām</w:t>
            </w:r>
            <w:proofErr w:type="spellEnd"/>
            <w:r w:rsidRPr="002F46F0">
              <w:rPr>
                <w:rFonts w:ascii="Aptos Narrow" w:hAnsi="Aptos Narrow"/>
                <w:color w:val="000000"/>
              </w:rPr>
              <w:t xml:space="preserve"> </w:t>
            </w:r>
            <w:proofErr w:type="spellStart"/>
            <w:r w:rsidRPr="002F46F0">
              <w:rPr>
                <w:rFonts w:ascii="Aptos Narrow" w:hAnsi="Aptos Narrow"/>
                <w:color w:val="000000"/>
              </w:rPr>
              <w:t>lappušu</w:t>
            </w:r>
            <w:proofErr w:type="spellEnd"/>
            <w:r w:rsidRPr="002F46F0">
              <w:rPr>
                <w:rFonts w:ascii="Aptos Narrow" w:hAnsi="Aptos Narrow"/>
                <w:color w:val="000000"/>
              </w:rPr>
              <w:t xml:space="preserve"> </w:t>
            </w:r>
            <w:proofErr w:type="spellStart"/>
            <w:r w:rsidRPr="002F46F0">
              <w:rPr>
                <w:rFonts w:ascii="Aptos Narrow" w:hAnsi="Aptos Narrow"/>
                <w:color w:val="000000"/>
              </w:rPr>
              <w:t>tabulām</w:t>
            </w:r>
            <w:proofErr w:type="spellEnd"/>
            <w:r w:rsidRPr="002F46F0">
              <w:rPr>
                <w:rFonts w:ascii="Aptos Narrow" w:hAnsi="Aptos Narrow"/>
                <w:color w:val="000000"/>
              </w:rPr>
              <w:t xml:space="preserve"> (EPT) - </w:t>
            </w:r>
            <w:proofErr w:type="spellStart"/>
            <w:r w:rsidRPr="002F46F0">
              <w:rPr>
                <w:rFonts w:ascii="Aptos Narrow" w:hAnsi="Aptos Narrow"/>
                <w:color w:val="000000"/>
              </w:rPr>
              <w:t>Jā</w:t>
            </w:r>
            <w:proofErr w:type="spellEnd"/>
          </w:p>
        </w:tc>
      </w:tr>
      <w:tr w:rsidR="008D2BA4" w:rsidRPr="002F46F0" w14:paraId="55010462" w14:textId="77777777" w:rsidTr="008D2BA4">
        <w:trPr>
          <w:trHeight w:val="286"/>
        </w:trPr>
        <w:tc>
          <w:tcPr>
            <w:tcW w:w="4962" w:type="dxa"/>
            <w:tcBorders>
              <w:top w:val="nil"/>
              <w:left w:val="nil"/>
              <w:bottom w:val="nil"/>
              <w:right w:val="nil"/>
            </w:tcBorders>
            <w:shd w:val="clear" w:color="auto" w:fill="auto"/>
            <w:vAlign w:val="bottom"/>
            <w:hideMark/>
          </w:tcPr>
          <w:p w14:paraId="5BFB5BE3"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Adaptive Boost </w:t>
            </w:r>
            <w:proofErr w:type="spellStart"/>
            <w:r w:rsidRPr="002F46F0">
              <w:rPr>
                <w:rFonts w:ascii="Aptos Narrow" w:hAnsi="Aptos Narrow"/>
                <w:color w:val="000000"/>
              </w:rPr>
              <w:t>tehnoloģija</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061D53BE" w14:textId="77777777" w:rsidTr="008D2BA4">
        <w:trPr>
          <w:trHeight w:val="571"/>
        </w:trPr>
        <w:tc>
          <w:tcPr>
            <w:tcW w:w="4962" w:type="dxa"/>
            <w:tcBorders>
              <w:top w:val="nil"/>
              <w:left w:val="nil"/>
              <w:bottom w:val="nil"/>
              <w:right w:val="nil"/>
            </w:tcBorders>
            <w:shd w:val="clear" w:color="auto" w:fill="auto"/>
            <w:vAlign w:val="bottom"/>
            <w:hideMark/>
          </w:tcPr>
          <w:p w14:paraId="23120A2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AES New Instructions (Intel® AES-NI) - </w:t>
            </w:r>
            <w:proofErr w:type="spellStart"/>
            <w:r w:rsidRPr="002F46F0">
              <w:rPr>
                <w:rFonts w:ascii="Aptos Narrow" w:hAnsi="Aptos Narrow"/>
                <w:color w:val="000000"/>
              </w:rPr>
              <w:t>Jā</w:t>
            </w:r>
            <w:proofErr w:type="spellEnd"/>
          </w:p>
        </w:tc>
      </w:tr>
      <w:tr w:rsidR="008D2BA4" w:rsidRPr="002F46F0" w14:paraId="7457B946" w14:textId="77777777" w:rsidTr="008D2BA4">
        <w:trPr>
          <w:trHeight w:val="286"/>
        </w:trPr>
        <w:tc>
          <w:tcPr>
            <w:tcW w:w="4962" w:type="dxa"/>
            <w:tcBorders>
              <w:top w:val="nil"/>
              <w:left w:val="nil"/>
              <w:bottom w:val="nil"/>
              <w:right w:val="nil"/>
            </w:tcBorders>
            <w:shd w:val="clear" w:color="auto" w:fill="auto"/>
            <w:vAlign w:val="bottom"/>
            <w:hideMark/>
          </w:tcPr>
          <w:p w14:paraId="2E224903"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Boot Guard - </w:t>
            </w:r>
            <w:proofErr w:type="spellStart"/>
            <w:r w:rsidRPr="002F46F0">
              <w:rPr>
                <w:rFonts w:ascii="Aptos Narrow" w:hAnsi="Aptos Narrow"/>
                <w:color w:val="000000"/>
              </w:rPr>
              <w:t>Jā</w:t>
            </w:r>
            <w:proofErr w:type="spellEnd"/>
          </w:p>
        </w:tc>
      </w:tr>
      <w:tr w:rsidR="008D2BA4" w:rsidRPr="002F46F0" w14:paraId="12D900CA" w14:textId="77777777" w:rsidTr="008D2BA4">
        <w:trPr>
          <w:trHeight w:val="571"/>
        </w:trPr>
        <w:tc>
          <w:tcPr>
            <w:tcW w:w="4962" w:type="dxa"/>
            <w:tcBorders>
              <w:top w:val="nil"/>
              <w:left w:val="nil"/>
              <w:bottom w:val="nil"/>
              <w:right w:val="nil"/>
            </w:tcBorders>
            <w:shd w:val="clear" w:color="auto" w:fill="auto"/>
            <w:vAlign w:val="bottom"/>
            <w:hideMark/>
          </w:tcPr>
          <w:p w14:paraId="646BB3A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Control-flow Enforcement Technology (CET) - </w:t>
            </w:r>
            <w:proofErr w:type="spellStart"/>
            <w:r w:rsidRPr="002F46F0">
              <w:rPr>
                <w:rFonts w:ascii="Aptos Narrow" w:hAnsi="Aptos Narrow"/>
                <w:color w:val="000000"/>
              </w:rPr>
              <w:t>Jā</w:t>
            </w:r>
            <w:proofErr w:type="spellEnd"/>
          </w:p>
        </w:tc>
      </w:tr>
      <w:tr w:rsidR="008D2BA4" w:rsidRPr="002F46F0" w14:paraId="5FCF157E" w14:textId="77777777" w:rsidTr="008D2BA4">
        <w:trPr>
          <w:trHeight w:val="571"/>
        </w:trPr>
        <w:tc>
          <w:tcPr>
            <w:tcW w:w="4962" w:type="dxa"/>
            <w:tcBorders>
              <w:top w:val="nil"/>
              <w:left w:val="nil"/>
              <w:bottom w:val="nil"/>
              <w:right w:val="nil"/>
            </w:tcBorders>
            <w:shd w:val="clear" w:color="auto" w:fill="auto"/>
            <w:vAlign w:val="bottom"/>
            <w:hideMark/>
          </w:tcPr>
          <w:p w14:paraId="2A00126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lastRenderedPageBreak/>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Hyper Threading </w:t>
            </w:r>
            <w:proofErr w:type="spellStart"/>
            <w:r w:rsidRPr="002F46F0">
              <w:rPr>
                <w:rFonts w:ascii="Aptos Narrow" w:hAnsi="Aptos Narrow"/>
                <w:color w:val="000000"/>
              </w:rPr>
              <w:t>tehnoloģija</w:t>
            </w:r>
            <w:proofErr w:type="spellEnd"/>
            <w:r w:rsidRPr="002F46F0">
              <w:rPr>
                <w:rFonts w:ascii="Aptos Narrow" w:hAnsi="Aptos Narrow"/>
                <w:color w:val="000000"/>
              </w:rPr>
              <w:t xml:space="preserve"> (Intel® HT </w:t>
            </w:r>
            <w:proofErr w:type="spellStart"/>
            <w:r w:rsidRPr="002F46F0">
              <w:rPr>
                <w:rFonts w:ascii="Aptos Narrow" w:hAnsi="Aptos Narrow"/>
                <w:color w:val="000000"/>
              </w:rPr>
              <w:t>tehnoloģija</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7493CD0A" w14:textId="77777777" w:rsidTr="008D2BA4">
        <w:trPr>
          <w:trHeight w:val="286"/>
        </w:trPr>
        <w:tc>
          <w:tcPr>
            <w:tcW w:w="4962" w:type="dxa"/>
            <w:tcBorders>
              <w:top w:val="nil"/>
              <w:left w:val="nil"/>
              <w:bottom w:val="nil"/>
              <w:right w:val="nil"/>
            </w:tcBorders>
            <w:shd w:val="clear" w:color="auto" w:fill="auto"/>
            <w:vAlign w:val="bottom"/>
            <w:hideMark/>
          </w:tcPr>
          <w:p w14:paraId="26786A54"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OS Guard - </w:t>
            </w:r>
            <w:proofErr w:type="spellStart"/>
            <w:r w:rsidRPr="002F46F0">
              <w:rPr>
                <w:rFonts w:ascii="Aptos Narrow" w:hAnsi="Aptos Narrow"/>
                <w:color w:val="000000"/>
              </w:rPr>
              <w:t>Jā</w:t>
            </w:r>
            <w:proofErr w:type="spellEnd"/>
          </w:p>
        </w:tc>
      </w:tr>
      <w:tr w:rsidR="008D2BA4" w:rsidRPr="002F46F0" w14:paraId="2BD607C6" w14:textId="77777777" w:rsidTr="008D2BA4">
        <w:trPr>
          <w:trHeight w:val="286"/>
        </w:trPr>
        <w:tc>
          <w:tcPr>
            <w:tcW w:w="4962" w:type="dxa"/>
            <w:tcBorders>
              <w:top w:val="nil"/>
              <w:left w:val="nil"/>
              <w:bottom w:val="nil"/>
              <w:right w:val="nil"/>
            </w:tcBorders>
            <w:shd w:val="clear" w:color="auto" w:fill="auto"/>
            <w:vAlign w:val="bottom"/>
            <w:hideMark/>
          </w:tcPr>
          <w:p w14:paraId="652DDF2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Secure Key - </w:t>
            </w:r>
            <w:proofErr w:type="spellStart"/>
            <w:r w:rsidRPr="002F46F0">
              <w:rPr>
                <w:rFonts w:ascii="Aptos Narrow" w:hAnsi="Aptos Narrow"/>
                <w:color w:val="000000"/>
              </w:rPr>
              <w:t>Jā</w:t>
            </w:r>
            <w:proofErr w:type="spellEnd"/>
          </w:p>
        </w:tc>
      </w:tr>
      <w:tr w:rsidR="008D2BA4" w:rsidRPr="002F46F0" w14:paraId="6F9CD23A" w14:textId="77777777" w:rsidTr="008D2BA4">
        <w:trPr>
          <w:trHeight w:val="286"/>
        </w:trPr>
        <w:tc>
          <w:tcPr>
            <w:tcW w:w="4962" w:type="dxa"/>
            <w:tcBorders>
              <w:top w:val="nil"/>
              <w:left w:val="nil"/>
              <w:bottom w:val="nil"/>
              <w:right w:val="nil"/>
            </w:tcBorders>
            <w:shd w:val="clear" w:color="auto" w:fill="auto"/>
            <w:vAlign w:val="bottom"/>
            <w:hideMark/>
          </w:tcPr>
          <w:p w14:paraId="4CF50A66"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Speed Shift </w:t>
            </w:r>
            <w:proofErr w:type="spellStart"/>
            <w:r w:rsidRPr="002F46F0">
              <w:rPr>
                <w:rFonts w:ascii="Aptos Narrow" w:hAnsi="Aptos Narrow"/>
                <w:color w:val="000000"/>
              </w:rPr>
              <w:t>tehnoloģija</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4218D636" w14:textId="77777777" w:rsidTr="008D2BA4">
        <w:trPr>
          <w:trHeight w:val="286"/>
        </w:trPr>
        <w:tc>
          <w:tcPr>
            <w:tcW w:w="4962" w:type="dxa"/>
            <w:tcBorders>
              <w:top w:val="nil"/>
              <w:left w:val="nil"/>
              <w:bottom w:val="nil"/>
              <w:right w:val="nil"/>
            </w:tcBorders>
            <w:shd w:val="clear" w:color="auto" w:fill="auto"/>
            <w:vAlign w:val="bottom"/>
            <w:hideMark/>
          </w:tcPr>
          <w:p w14:paraId="6E39FFD7"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Standard Manageability (ISM) - </w:t>
            </w:r>
            <w:proofErr w:type="spellStart"/>
            <w:r w:rsidRPr="002F46F0">
              <w:rPr>
                <w:rFonts w:ascii="Aptos Narrow" w:hAnsi="Aptos Narrow"/>
                <w:color w:val="000000"/>
              </w:rPr>
              <w:t>Jā</w:t>
            </w:r>
            <w:proofErr w:type="spellEnd"/>
          </w:p>
        </w:tc>
      </w:tr>
      <w:tr w:rsidR="008D2BA4" w:rsidRPr="002F46F0" w14:paraId="7581D034" w14:textId="77777777" w:rsidTr="008D2BA4">
        <w:trPr>
          <w:trHeight w:val="286"/>
        </w:trPr>
        <w:tc>
          <w:tcPr>
            <w:tcW w:w="4962" w:type="dxa"/>
            <w:tcBorders>
              <w:top w:val="nil"/>
              <w:left w:val="nil"/>
              <w:bottom w:val="nil"/>
              <w:right w:val="nil"/>
            </w:tcBorders>
            <w:shd w:val="clear" w:color="auto" w:fill="auto"/>
            <w:vAlign w:val="bottom"/>
            <w:hideMark/>
          </w:tcPr>
          <w:p w14:paraId="4DDEC03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Thermal Velocity Boost - </w:t>
            </w:r>
            <w:proofErr w:type="spellStart"/>
            <w:r w:rsidRPr="002F46F0">
              <w:rPr>
                <w:rFonts w:ascii="Aptos Narrow" w:hAnsi="Aptos Narrow"/>
                <w:color w:val="000000"/>
              </w:rPr>
              <w:t>Jā</w:t>
            </w:r>
            <w:proofErr w:type="spellEnd"/>
          </w:p>
        </w:tc>
      </w:tr>
      <w:tr w:rsidR="008D2BA4" w:rsidRPr="002F46F0" w14:paraId="50CF3E61" w14:textId="77777777" w:rsidTr="008D2BA4">
        <w:trPr>
          <w:trHeight w:val="571"/>
        </w:trPr>
        <w:tc>
          <w:tcPr>
            <w:tcW w:w="4962" w:type="dxa"/>
            <w:tcBorders>
              <w:top w:val="nil"/>
              <w:left w:val="nil"/>
              <w:bottom w:val="nil"/>
              <w:right w:val="nil"/>
            </w:tcBorders>
            <w:shd w:val="clear" w:color="auto" w:fill="auto"/>
            <w:vAlign w:val="bottom"/>
            <w:hideMark/>
          </w:tcPr>
          <w:p w14:paraId="101D5840"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Thermal Velocity Boost </w:t>
            </w:r>
            <w:proofErr w:type="spellStart"/>
            <w:r w:rsidRPr="002F46F0">
              <w:rPr>
                <w:rFonts w:ascii="Aptos Narrow" w:hAnsi="Aptos Narrow"/>
                <w:color w:val="000000"/>
              </w:rPr>
              <w:t>frekvence</w:t>
            </w:r>
            <w:proofErr w:type="spellEnd"/>
            <w:r w:rsidRPr="002F46F0">
              <w:rPr>
                <w:rFonts w:ascii="Aptos Narrow" w:hAnsi="Aptos Narrow"/>
                <w:color w:val="000000"/>
              </w:rPr>
              <w:t xml:space="preserve"> - 6 GHz</w:t>
            </w:r>
          </w:p>
        </w:tc>
      </w:tr>
      <w:tr w:rsidR="008D2BA4" w:rsidRPr="002F46F0" w14:paraId="3BA54541" w14:textId="77777777" w:rsidTr="008D2BA4">
        <w:trPr>
          <w:trHeight w:val="286"/>
        </w:trPr>
        <w:tc>
          <w:tcPr>
            <w:tcW w:w="4962" w:type="dxa"/>
            <w:tcBorders>
              <w:top w:val="nil"/>
              <w:left w:val="nil"/>
              <w:bottom w:val="nil"/>
              <w:right w:val="nil"/>
            </w:tcBorders>
            <w:shd w:val="clear" w:color="auto" w:fill="auto"/>
            <w:vAlign w:val="bottom"/>
            <w:hideMark/>
          </w:tcPr>
          <w:p w14:paraId="3998F2B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Thread Director - </w:t>
            </w:r>
            <w:proofErr w:type="spellStart"/>
            <w:r w:rsidRPr="002F46F0">
              <w:rPr>
                <w:rFonts w:ascii="Aptos Narrow" w:hAnsi="Aptos Narrow"/>
                <w:color w:val="000000"/>
              </w:rPr>
              <w:t>Jā</w:t>
            </w:r>
            <w:proofErr w:type="spellEnd"/>
          </w:p>
        </w:tc>
      </w:tr>
      <w:tr w:rsidR="008D2BA4" w:rsidRPr="002F46F0" w14:paraId="2131D326" w14:textId="77777777" w:rsidTr="008D2BA4">
        <w:trPr>
          <w:trHeight w:val="571"/>
        </w:trPr>
        <w:tc>
          <w:tcPr>
            <w:tcW w:w="4962" w:type="dxa"/>
            <w:tcBorders>
              <w:top w:val="nil"/>
              <w:left w:val="nil"/>
              <w:bottom w:val="nil"/>
              <w:right w:val="nil"/>
            </w:tcBorders>
            <w:shd w:val="clear" w:color="auto" w:fill="auto"/>
            <w:vAlign w:val="bottom"/>
            <w:hideMark/>
          </w:tcPr>
          <w:p w14:paraId="4E5EAD7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Turbo Boost Max Technology 3.0 </w:t>
            </w:r>
            <w:proofErr w:type="spellStart"/>
            <w:r w:rsidRPr="002F46F0">
              <w:rPr>
                <w:rFonts w:ascii="Aptos Narrow" w:hAnsi="Aptos Narrow"/>
                <w:color w:val="000000"/>
              </w:rPr>
              <w:t>frekvence</w:t>
            </w:r>
            <w:proofErr w:type="spellEnd"/>
            <w:r w:rsidRPr="002F46F0">
              <w:rPr>
                <w:rFonts w:ascii="Aptos Narrow" w:hAnsi="Aptos Narrow"/>
                <w:color w:val="000000"/>
              </w:rPr>
              <w:t xml:space="preserve"> - 5.8 GHz</w:t>
            </w:r>
          </w:p>
        </w:tc>
      </w:tr>
      <w:tr w:rsidR="008D2BA4" w:rsidRPr="002F46F0" w14:paraId="76362373" w14:textId="77777777" w:rsidTr="008D2BA4">
        <w:trPr>
          <w:trHeight w:val="286"/>
        </w:trPr>
        <w:tc>
          <w:tcPr>
            <w:tcW w:w="4962" w:type="dxa"/>
            <w:tcBorders>
              <w:top w:val="nil"/>
              <w:left w:val="nil"/>
              <w:bottom w:val="nil"/>
              <w:right w:val="nil"/>
            </w:tcBorders>
            <w:shd w:val="clear" w:color="auto" w:fill="auto"/>
            <w:vAlign w:val="bottom"/>
            <w:hideMark/>
          </w:tcPr>
          <w:p w14:paraId="0F7E2AA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Turbo Boost </w:t>
            </w:r>
            <w:proofErr w:type="spellStart"/>
            <w:r w:rsidRPr="002F46F0">
              <w:rPr>
                <w:rFonts w:ascii="Aptos Narrow" w:hAnsi="Aptos Narrow"/>
                <w:color w:val="000000"/>
              </w:rPr>
              <w:t>tehnoloģija</w:t>
            </w:r>
            <w:proofErr w:type="spellEnd"/>
            <w:r w:rsidRPr="002F46F0">
              <w:rPr>
                <w:rFonts w:ascii="Aptos Narrow" w:hAnsi="Aptos Narrow"/>
                <w:color w:val="000000"/>
              </w:rPr>
              <w:t xml:space="preserve"> - 2.0</w:t>
            </w:r>
          </w:p>
        </w:tc>
      </w:tr>
      <w:tr w:rsidR="008D2BA4" w:rsidRPr="002F46F0" w14:paraId="544E9B47" w14:textId="77777777" w:rsidTr="008D2BA4">
        <w:trPr>
          <w:trHeight w:val="571"/>
        </w:trPr>
        <w:tc>
          <w:tcPr>
            <w:tcW w:w="4962" w:type="dxa"/>
            <w:tcBorders>
              <w:top w:val="nil"/>
              <w:left w:val="nil"/>
              <w:bottom w:val="nil"/>
              <w:right w:val="nil"/>
            </w:tcBorders>
            <w:shd w:val="clear" w:color="auto" w:fill="auto"/>
            <w:vAlign w:val="bottom"/>
            <w:hideMark/>
          </w:tcPr>
          <w:p w14:paraId="15FADF20" w14:textId="77777777" w:rsidR="008D2BA4" w:rsidRPr="002F46F0" w:rsidRDefault="008D2BA4" w:rsidP="00443EBD">
            <w:pPr>
              <w:rPr>
                <w:rFonts w:ascii="Aptos Narrow" w:hAnsi="Aptos Narrow"/>
                <w:color w:val="000000"/>
                <w:lang w:val="fr-FR"/>
              </w:rPr>
            </w:pPr>
            <w:proofErr w:type="spellStart"/>
            <w:r w:rsidRPr="002F46F0">
              <w:rPr>
                <w:rFonts w:ascii="Aptos Narrow" w:hAnsi="Aptos Narrow"/>
                <w:color w:val="000000"/>
                <w:lang w:val="fr-FR"/>
              </w:rPr>
              <w:t>Procesora</w:t>
            </w:r>
            <w:proofErr w:type="spellEnd"/>
            <w:r w:rsidRPr="002F46F0">
              <w:rPr>
                <w:rFonts w:ascii="Aptos Narrow" w:hAnsi="Aptos Narrow"/>
                <w:color w:val="000000"/>
                <w:lang w:val="fr-FR"/>
              </w:rPr>
              <w:t xml:space="preserve"> </w:t>
            </w:r>
            <w:proofErr w:type="spellStart"/>
            <w:r w:rsidRPr="002F46F0">
              <w:rPr>
                <w:rFonts w:ascii="Aptos Narrow" w:hAnsi="Aptos Narrow"/>
                <w:color w:val="000000"/>
                <w:lang w:val="fr-FR"/>
              </w:rPr>
              <w:t>īpašās</w:t>
            </w:r>
            <w:proofErr w:type="spellEnd"/>
            <w:r w:rsidRPr="002F46F0">
              <w:rPr>
                <w:rFonts w:ascii="Aptos Narrow" w:hAnsi="Aptos Narrow"/>
                <w:color w:val="000000"/>
                <w:lang w:val="fr-FR"/>
              </w:rPr>
              <w:t xml:space="preserve"> </w:t>
            </w:r>
            <w:proofErr w:type="spellStart"/>
            <w:r w:rsidRPr="002F46F0">
              <w:rPr>
                <w:rFonts w:ascii="Aptos Narrow" w:hAnsi="Aptos Narrow"/>
                <w:color w:val="000000"/>
                <w:lang w:val="fr-FR"/>
              </w:rPr>
              <w:t>funkcijas</w:t>
            </w:r>
            <w:proofErr w:type="spellEnd"/>
            <w:r w:rsidRPr="002F46F0">
              <w:rPr>
                <w:rFonts w:ascii="Aptos Narrow" w:hAnsi="Aptos Narrow"/>
                <w:color w:val="000000"/>
                <w:lang w:val="fr-FR"/>
              </w:rPr>
              <w:t xml:space="preserve"> - Intel® Volume Management </w:t>
            </w:r>
            <w:proofErr w:type="spellStart"/>
            <w:r w:rsidRPr="002F46F0">
              <w:rPr>
                <w:rFonts w:ascii="Aptos Narrow" w:hAnsi="Aptos Narrow"/>
                <w:color w:val="000000"/>
                <w:lang w:val="fr-FR"/>
              </w:rPr>
              <w:t>Device</w:t>
            </w:r>
            <w:proofErr w:type="spellEnd"/>
            <w:r w:rsidRPr="002F46F0">
              <w:rPr>
                <w:rFonts w:ascii="Aptos Narrow" w:hAnsi="Aptos Narrow"/>
                <w:color w:val="000000"/>
                <w:lang w:val="fr-FR"/>
              </w:rPr>
              <w:t xml:space="preserve"> (VMD) - </w:t>
            </w:r>
            <w:proofErr w:type="spellStart"/>
            <w:r w:rsidRPr="002F46F0">
              <w:rPr>
                <w:rFonts w:ascii="Aptos Narrow" w:hAnsi="Aptos Narrow"/>
                <w:color w:val="000000"/>
                <w:lang w:val="fr-FR"/>
              </w:rPr>
              <w:t>Jā</w:t>
            </w:r>
            <w:proofErr w:type="spellEnd"/>
          </w:p>
        </w:tc>
      </w:tr>
      <w:tr w:rsidR="008D2BA4" w:rsidRPr="002F46F0" w14:paraId="4D56E08D" w14:textId="77777777" w:rsidTr="008D2BA4">
        <w:trPr>
          <w:trHeight w:val="571"/>
        </w:trPr>
        <w:tc>
          <w:tcPr>
            <w:tcW w:w="4962" w:type="dxa"/>
            <w:tcBorders>
              <w:top w:val="nil"/>
              <w:left w:val="nil"/>
              <w:bottom w:val="nil"/>
              <w:right w:val="nil"/>
            </w:tcBorders>
            <w:shd w:val="clear" w:color="auto" w:fill="auto"/>
            <w:vAlign w:val="bottom"/>
            <w:hideMark/>
          </w:tcPr>
          <w:p w14:paraId="66A7C5A9" w14:textId="77777777" w:rsidR="008D2BA4" w:rsidRPr="002F46F0" w:rsidRDefault="008D2BA4" w:rsidP="00443EBD">
            <w:pPr>
              <w:rPr>
                <w:rFonts w:ascii="Aptos Narrow" w:hAnsi="Aptos Narrow"/>
                <w:color w:val="000000"/>
                <w:lang w:val="fr-FR"/>
              </w:rPr>
            </w:pPr>
            <w:proofErr w:type="spellStart"/>
            <w:r w:rsidRPr="002F46F0">
              <w:rPr>
                <w:rFonts w:ascii="Aptos Narrow" w:hAnsi="Aptos Narrow"/>
                <w:color w:val="000000"/>
                <w:lang w:val="fr-FR"/>
              </w:rPr>
              <w:t>Procesora</w:t>
            </w:r>
            <w:proofErr w:type="spellEnd"/>
            <w:r w:rsidRPr="002F46F0">
              <w:rPr>
                <w:rFonts w:ascii="Aptos Narrow" w:hAnsi="Aptos Narrow"/>
                <w:color w:val="000000"/>
                <w:lang w:val="fr-FR"/>
              </w:rPr>
              <w:t xml:space="preserve"> </w:t>
            </w:r>
            <w:proofErr w:type="spellStart"/>
            <w:r w:rsidRPr="002F46F0">
              <w:rPr>
                <w:rFonts w:ascii="Aptos Narrow" w:hAnsi="Aptos Narrow"/>
                <w:color w:val="000000"/>
                <w:lang w:val="fr-FR"/>
              </w:rPr>
              <w:t>īpašās</w:t>
            </w:r>
            <w:proofErr w:type="spellEnd"/>
            <w:r w:rsidRPr="002F46F0">
              <w:rPr>
                <w:rFonts w:ascii="Aptos Narrow" w:hAnsi="Aptos Narrow"/>
                <w:color w:val="000000"/>
                <w:lang w:val="fr-FR"/>
              </w:rPr>
              <w:t xml:space="preserve"> </w:t>
            </w:r>
            <w:proofErr w:type="spellStart"/>
            <w:r w:rsidRPr="002F46F0">
              <w:rPr>
                <w:rFonts w:ascii="Aptos Narrow" w:hAnsi="Aptos Narrow"/>
                <w:color w:val="000000"/>
                <w:lang w:val="fr-FR"/>
              </w:rPr>
              <w:t>funkcijas</w:t>
            </w:r>
            <w:proofErr w:type="spellEnd"/>
            <w:r w:rsidRPr="002F46F0">
              <w:rPr>
                <w:rFonts w:ascii="Aptos Narrow" w:hAnsi="Aptos Narrow"/>
                <w:color w:val="000000"/>
                <w:lang w:val="fr-FR"/>
              </w:rPr>
              <w:t xml:space="preserve"> - Uz </w:t>
            </w:r>
            <w:proofErr w:type="spellStart"/>
            <w:r w:rsidRPr="002F46F0">
              <w:rPr>
                <w:rFonts w:ascii="Aptos Narrow" w:hAnsi="Aptos Narrow"/>
                <w:color w:val="000000"/>
                <w:lang w:val="fr-FR"/>
              </w:rPr>
              <w:t>režīmu</w:t>
            </w:r>
            <w:proofErr w:type="spellEnd"/>
            <w:r w:rsidRPr="002F46F0">
              <w:rPr>
                <w:rFonts w:ascii="Aptos Narrow" w:hAnsi="Aptos Narrow"/>
                <w:color w:val="000000"/>
                <w:lang w:val="fr-FR"/>
              </w:rPr>
              <w:t xml:space="preserve"> </w:t>
            </w:r>
            <w:proofErr w:type="spellStart"/>
            <w:r w:rsidRPr="002F46F0">
              <w:rPr>
                <w:rFonts w:ascii="Aptos Narrow" w:hAnsi="Aptos Narrow"/>
                <w:color w:val="000000"/>
                <w:lang w:val="fr-FR"/>
              </w:rPr>
              <w:t>balstīta</w:t>
            </w:r>
            <w:proofErr w:type="spellEnd"/>
            <w:r w:rsidRPr="002F46F0">
              <w:rPr>
                <w:rFonts w:ascii="Aptos Narrow" w:hAnsi="Aptos Narrow"/>
                <w:color w:val="000000"/>
                <w:lang w:val="fr-FR"/>
              </w:rPr>
              <w:t xml:space="preserve"> </w:t>
            </w:r>
            <w:proofErr w:type="spellStart"/>
            <w:r w:rsidRPr="002F46F0">
              <w:rPr>
                <w:rFonts w:ascii="Aptos Narrow" w:hAnsi="Aptos Narrow"/>
                <w:color w:val="000000"/>
                <w:lang w:val="fr-FR"/>
              </w:rPr>
              <w:t>izpildes</w:t>
            </w:r>
            <w:proofErr w:type="spellEnd"/>
            <w:r w:rsidRPr="002F46F0">
              <w:rPr>
                <w:rFonts w:ascii="Aptos Narrow" w:hAnsi="Aptos Narrow"/>
                <w:color w:val="000000"/>
                <w:lang w:val="fr-FR"/>
              </w:rPr>
              <w:t xml:space="preserve"> </w:t>
            </w:r>
            <w:proofErr w:type="spellStart"/>
            <w:r w:rsidRPr="002F46F0">
              <w:rPr>
                <w:rFonts w:ascii="Aptos Narrow" w:hAnsi="Aptos Narrow"/>
                <w:color w:val="000000"/>
                <w:lang w:val="fr-FR"/>
              </w:rPr>
              <w:t>kontrole</w:t>
            </w:r>
            <w:proofErr w:type="spellEnd"/>
            <w:r w:rsidRPr="002F46F0">
              <w:rPr>
                <w:rFonts w:ascii="Aptos Narrow" w:hAnsi="Aptos Narrow"/>
                <w:color w:val="000000"/>
                <w:lang w:val="fr-FR"/>
              </w:rPr>
              <w:t xml:space="preserve"> (MBE) - </w:t>
            </w:r>
            <w:proofErr w:type="spellStart"/>
            <w:r w:rsidRPr="002F46F0">
              <w:rPr>
                <w:rFonts w:ascii="Aptos Narrow" w:hAnsi="Aptos Narrow"/>
                <w:color w:val="000000"/>
                <w:lang w:val="fr-FR"/>
              </w:rPr>
              <w:t>Jā</w:t>
            </w:r>
            <w:proofErr w:type="spellEnd"/>
          </w:p>
        </w:tc>
      </w:tr>
      <w:tr w:rsidR="008D2BA4" w:rsidRPr="002F46F0" w14:paraId="7E1FA7E7" w14:textId="77777777" w:rsidTr="008D2BA4">
        <w:trPr>
          <w:trHeight w:val="286"/>
        </w:trPr>
        <w:tc>
          <w:tcPr>
            <w:tcW w:w="4962" w:type="dxa"/>
            <w:tcBorders>
              <w:top w:val="nil"/>
              <w:left w:val="nil"/>
              <w:bottom w:val="nil"/>
              <w:right w:val="nil"/>
            </w:tcBorders>
            <w:shd w:val="clear" w:color="auto" w:fill="auto"/>
            <w:vAlign w:val="bottom"/>
            <w:hideMark/>
          </w:tcPr>
          <w:p w14:paraId="18F15A3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Procesors</w:t>
            </w:r>
            <w:proofErr w:type="spellEnd"/>
            <w:r w:rsidRPr="002F46F0">
              <w:rPr>
                <w:rFonts w:ascii="Aptos Narrow" w:hAnsi="Aptos Narrow"/>
                <w:color w:val="000000"/>
              </w:rPr>
              <w:t xml:space="preserve"> - </w:t>
            </w:r>
            <w:proofErr w:type="spellStart"/>
            <w:r w:rsidRPr="002F46F0">
              <w:rPr>
                <w:rFonts w:ascii="Aptos Narrow" w:hAnsi="Aptos Narrow"/>
                <w:color w:val="000000"/>
              </w:rPr>
              <w:t>Efektīva</w:t>
            </w:r>
            <w:proofErr w:type="spellEnd"/>
            <w:r w:rsidRPr="002F46F0">
              <w:rPr>
                <w:rFonts w:ascii="Aptos Narrow" w:hAnsi="Aptos Narrow"/>
                <w:color w:val="000000"/>
              </w:rPr>
              <w:t xml:space="preserve"> </w:t>
            </w:r>
            <w:proofErr w:type="spellStart"/>
            <w:r w:rsidRPr="002F46F0">
              <w:rPr>
                <w:rFonts w:ascii="Aptos Narrow" w:hAnsi="Aptos Narrow"/>
                <w:color w:val="000000"/>
              </w:rPr>
              <w:t>kodolu</w:t>
            </w:r>
            <w:proofErr w:type="spellEnd"/>
            <w:r w:rsidRPr="002F46F0">
              <w:rPr>
                <w:rFonts w:ascii="Aptos Narrow" w:hAnsi="Aptos Narrow"/>
                <w:color w:val="000000"/>
              </w:rPr>
              <w:t xml:space="preserve"> </w:t>
            </w:r>
            <w:proofErr w:type="spellStart"/>
            <w:r w:rsidRPr="002F46F0">
              <w:rPr>
                <w:rFonts w:ascii="Aptos Narrow" w:hAnsi="Aptos Narrow"/>
                <w:color w:val="000000"/>
              </w:rPr>
              <w:t>frekvences</w:t>
            </w:r>
            <w:proofErr w:type="spellEnd"/>
            <w:r w:rsidRPr="002F46F0">
              <w:rPr>
                <w:rFonts w:ascii="Aptos Narrow" w:hAnsi="Aptos Narrow"/>
                <w:color w:val="000000"/>
              </w:rPr>
              <w:t xml:space="preserve"> </w:t>
            </w:r>
            <w:proofErr w:type="spellStart"/>
            <w:r w:rsidRPr="002F46F0">
              <w:rPr>
                <w:rFonts w:ascii="Aptos Narrow" w:hAnsi="Aptos Narrow"/>
                <w:color w:val="000000"/>
              </w:rPr>
              <w:t>palielināšana</w:t>
            </w:r>
            <w:proofErr w:type="spellEnd"/>
            <w:r w:rsidRPr="002F46F0">
              <w:rPr>
                <w:rFonts w:ascii="Aptos Narrow" w:hAnsi="Aptos Narrow"/>
                <w:color w:val="000000"/>
              </w:rPr>
              <w:t xml:space="preserve"> - 4.4 GHz</w:t>
            </w:r>
          </w:p>
        </w:tc>
      </w:tr>
      <w:tr w:rsidR="008D2BA4" w:rsidRPr="002F46F0" w14:paraId="0BF110D6" w14:textId="77777777" w:rsidTr="008D2BA4">
        <w:trPr>
          <w:trHeight w:val="286"/>
        </w:trPr>
        <w:tc>
          <w:tcPr>
            <w:tcW w:w="4962" w:type="dxa"/>
            <w:tcBorders>
              <w:top w:val="nil"/>
              <w:left w:val="nil"/>
              <w:bottom w:val="nil"/>
              <w:right w:val="nil"/>
            </w:tcBorders>
            <w:shd w:val="clear" w:color="auto" w:fill="auto"/>
            <w:vAlign w:val="bottom"/>
            <w:hideMark/>
          </w:tcPr>
          <w:p w14:paraId="1F794FA4" w14:textId="77777777" w:rsidR="008D2BA4" w:rsidRPr="002F46F0" w:rsidRDefault="008D2BA4" w:rsidP="00443EBD">
            <w:pPr>
              <w:rPr>
                <w:rFonts w:ascii="Aptos Narrow" w:hAnsi="Aptos Narrow"/>
                <w:color w:val="000000"/>
              </w:rPr>
            </w:pPr>
          </w:p>
        </w:tc>
      </w:tr>
      <w:tr w:rsidR="008D2BA4" w:rsidRPr="002F46F0" w14:paraId="68B4F6A0" w14:textId="77777777" w:rsidTr="008D2BA4">
        <w:trPr>
          <w:trHeight w:val="286"/>
        </w:trPr>
        <w:tc>
          <w:tcPr>
            <w:tcW w:w="4962" w:type="dxa"/>
            <w:tcBorders>
              <w:top w:val="nil"/>
              <w:left w:val="nil"/>
              <w:bottom w:val="nil"/>
              <w:right w:val="nil"/>
            </w:tcBorders>
            <w:shd w:val="clear" w:color="auto" w:fill="auto"/>
            <w:vAlign w:val="bottom"/>
            <w:hideMark/>
          </w:tcPr>
          <w:p w14:paraId="3A1F957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Procesors</w:t>
            </w:r>
            <w:proofErr w:type="spellEnd"/>
            <w:r w:rsidRPr="002F46F0">
              <w:rPr>
                <w:rFonts w:ascii="Aptos Narrow" w:hAnsi="Aptos Narrow"/>
                <w:color w:val="000000"/>
              </w:rPr>
              <w:t xml:space="preserve"> - </w:t>
            </w:r>
            <w:proofErr w:type="spellStart"/>
            <w:r w:rsidRPr="002F46F0">
              <w:rPr>
                <w:rFonts w:ascii="Aptos Narrow" w:hAnsi="Aptos Narrow"/>
                <w:color w:val="000000"/>
              </w:rPr>
              <w:t>maksimālais</w:t>
            </w:r>
            <w:proofErr w:type="spellEnd"/>
            <w:r w:rsidRPr="002F46F0">
              <w:rPr>
                <w:rFonts w:ascii="Aptos Narrow" w:hAnsi="Aptos Narrow"/>
                <w:color w:val="000000"/>
              </w:rPr>
              <w:t xml:space="preserve"> DMI </w:t>
            </w:r>
            <w:proofErr w:type="spellStart"/>
            <w:r w:rsidRPr="002F46F0">
              <w:rPr>
                <w:rFonts w:ascii="Aptos Narrow" w:hAnsi="Aptos Narrow"/>
                <w:color w:val="000000"/>
              </w:rPr>
              <w:t>joslu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- 8</w:t>
            </w:r>
          </w:p>
        </w:tc>
      </w:tr>
      <w:tr w:rsidR="008D2BA4" w:rsidRPr="002F46F0" w14:paraId="4C6BD64D" w14:textId="77777777" w:rsidTr="008D2BA4">
        <w:trPr>
          <w:trHeight w:val="286"/>
        </w:trPr>
        <w:tc>
          <w:tcPr>
            <w:tcW w:w="4962" w:type="dxa"/>
            <w:tcBorders>
              <w:top w:val="nil"/>
              <w:left w:val="nil"/>
              <w:bottom w:val="nil"/>
              <w:right w:val="nil"/>
            </w:tcBorders>
            <w:shd w:val="clear" w:color="auto" w:fill="auto"/>
            <w:vAlign w:val="bottom"/>
            <w:hideMark/>
          </w:tcPr>
          <w:p w14:paraId="01664B8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Procesors</w:t>
            </w:r>
            <w:proofErr w:type="spellEnd"/>
            <w:r w:rsidRPr="002F46F0">
              <w:rPr>
                <w:rFonts w:ascii="Aptos Narrow" w:hAnsi="Aptos Narrow"/>
                <w:color w:val="000000"/>
              </w:rPr>
              <w:t xml:space="preserve"> - </w:t>
            </w:r>
            <w:proofErr w:type="spellStart"/>
            <w:r w:rsidRPr="002F46F0">
              <w:rPr>
                <w:rFonts w:ascii="Aptos Narrow" w:hAnsi="Aptos Narrow"/>
                <w:color w:val="000000"/>
              </w:rPr>
              <w:t>Procesora</w:t>
            </w:r>
            <w:proofErr w:type="spellEnd"/>
            <w:r w:rsidRPr="002F46F0">
              <w:rPr>
                <w:rFonts w:ascii="Aptos Narrow" w:hAnsi="Aptos Narrow"/>
                <w:color w:val="000000"/>
              </w:rPr>
              <w:t xml:space="preserve"> ARK ID - 236773</w:t>
            </w:r>
          </w:p>
        </w:tc>
      </w:tr>
      <w:tr w:rsidR="008D2BA4" w:rsidRPr="002F46F0" w14:paraId="5B710E08" w14:textId="77777777" w:rsidTr="008D2BA4">
        <w:trPr>
          <w:trHeight w:val="571"/>
        </w:trPr>
        <w:tc>
          <w:tcPr>
            <w:tcW w:w="4962" w:type="dxa"/>
            <w:tcBorders>
              <w:top w:val="nil"/>
              <w:left w:val="nil"/>
              <w:bottom w:val="nil"/>
              <w:right w:val="nil"/>
            </w:tcBorders>
            <w:shd w:val="clear" w:color="auto" w:fill="auto"/>
            <w:vAlign w:val="bottom"/>
            <w:hideMark/>
          </w:tcPr>
          <w:p w14:paraId="60092F86"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Procesors</w:t>
            </w:r>
            <w:proofErr w:type="spellEnd"/>
            <w:r w:rsidRPr="002F46F0">
              <w:rPr>
                <w:rFonts w:ascii="Aptos Narrow" w:hAnsi="Aptos Narrow"/>
                <w:color w:val="000000"/>
              </w:rPr>
              <w:t xml:space="preserve"> - </w:t>
            </w: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atbalstītais</w:t>
            </w:r>
            <w:proofErr w:type="spellEnd"/>
            <w:r w:rsidRPr="002F46F0">
              <w:rPr>
                <w:rFonts w:ascii="Aptos Narrow" w:hAnsi="Aptos Narrow"/>
                <w:color w:val="000000"/>
              </w:rPr>
              <w:t xml:space="preserve"> </w:t>
            </w:r>
            <w:proofErr w:type="spellStart"/>
            <w:r w:rsidRPr="002F46F0">
              <w:rPr>
                <w:rFonts w:ascii="Aptos Narrow" w:hAnsi="Aptos Narrow"/>
                <w:color w:val="000000"/>
              </w:rPr>
              <w:t>atmiņas</w:t>
            </w:r>
            <w:proofErr w:type="spellEnd"/>
            <w:r w:rsidRPr="002F46F0">
              <w:rPr>
                <w:rFonts w:ascii="Aptos Narrow" w:hAnsi="Aptos Narrow"/>
                <w:color w:val="000000"/>
              </w:rPr>
              <w:t xml:space="preserve"> </w:t>
            </w:r>
            <w:proofErr w:type="spellStart"/>
            <w:r w:rsidRPr="002F46F0">
              <w:rPr>
                <w:rFonts w:ascii="Aptos Narrow" w:hAnsi="Aptos Narrow"/>
                <w:color w:val="000000"/>
              </w:rPr>
              <w:t>joslas</w:t>
            </w:r>
            <w:proofErr w:type="spellEnd"/>
            <w:r w:rsidRPr="002F46F0">
              <w:rPr>
                <w:rFonts w:ascii="Aptos Narrow" w:hAnsi="Aptos Narrow"/>
                <w:color w:val="000000"/>
              </w:rPr>
              <w:t xml:space="preserve"> </w:t>
            </w:r>
            <w:proofErr w:type="spellStart"/>
            <w:r w:rsidRPr="002F46F0">
              <w:rPr>
                <w:rFonts w:ascii="Aptos Narrow" w:hAnsi="Aptos Narrow"/>
                <w:color w:val="000000"/>
              </w:rPr>
              <w:t>platums</w:t>
            </w:r>
            <w:proofErr w:type="spellEnd"/>
            <w:r w:rsidRPr="002F46F0">
              <w:rPr>
                <w:rFonts w:ascii="Aptos Narrow" w:hAnsi="Aptos Narrow"/>
                <w:color w:val="000000"/>
              </w:rPr>
              <w:t xml:space="preserve"> (</w:t>
            </w:r>
            <w:proofErr w:type="spellStart"/>
            <w:r w:rsidRPr="002F46F0">
              <w:rPr>
                <w:rFonts w:ascii="Aptos Narrow" w:hAnsi="Aptos Narrow"/>
                <w:color w:val="000000"/>
              </w:rPr>
              <w:t>maks</w:t>
            </w:r>
            <w:proofErr w:type="spellEnd"/>
            <w:r w:rsidRPr="002F46F0">
              <w:rPr>
                <w:rFonts w:ascii="Aptos Narrow" w:hAnsi="Aptos Narrow"/>
                <w:color w:val="000000"/>
              </w:rPr>
              <w:t>.) - 89.6 GB/s</w:t>
            </w:r>
          </w:p>
        </w:tc>
      </w:tr>
      <w:tr w:rsidR="008D2BA4" w:rsidRPr="002F46F0" w14:paraId="3AD8030A" w14:textId="77777777" w:rsidTr="008D2BA4">
        <w:trPr>
          <w:trHeight w:val="286"/>
        </w:trPr>
        <w:tc>
          <w:tcPr>
            <w:tcW w:w="4962" w:type="dxa"/>
            <w:tcBorders>
              <w:top w:val="nil"/>
              <w:left w:val="nil"/>
              <w:bottom w:val="nil"/>
              <w:right w:val="nil"/>
            </w:tcBorders>
            <w:shd w:val="clear" w:color="auto" w:fill="auto"/>
            <w:vAlign w:val="bottom"/>
            <w:hideMark/>
          </w:tcPr>
          <w:p w14:paraId="1B34276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Tehniskā</w:t>
            </w:r>
            <w:proofErr w:type="spellEnd"/>
            <w:r w:rsidRPr="002F46F0">
              <w:rPr>
                <w:rFonts w:ascii="Aptos Narrow" w:hAnsi="Aptos Narrow"/>
                <w:color w:val="000000"/>
              </w:rPr>
              <w:t xml:space="preserve"> </w:t>
            </w:r>
            <w:proofErr w:type="spellStart"/>
            <w:r w:rsidRPr="002F46F0">
              <w:rPr>
                <w:rFonts w:ascii="Aptos Narrow" w:hAnsi="Aptos Narrow"/>
                <w:color w:val="000000"/>
              </w:rPr>
              <w:t>informācija</w:t>
            </w:r>
            <w:proofErr w:type="spellEnd"/>
            <w:r w:rsidRPr="002F46F0">
              <w:rPr>
                <w:rFonts w:ascii="Aptos Narrow" w:hAnsi="Aptos Narrow"/>
                <w:color w:val="000000"/>
              </w:rPr>
              <w:t xml:space="preserve"> - OpenCL </w:t>
            </w:r>
            <w:proofErr w:type="spellStart"/>
            <w:r w:rsidRPr="002F46F0">
              <w:rPr>
                <w:rFonts w:ascii="Aptos Narrow" w:hAnsi="Aptos Narrow"/>
                <w:color w:val="000000"/>
              </w:rPr>
              <w:t>versija</w:t>
            </w:r>
            <w:proofErr w:type="spellEnd"/>
            <w:r w:rsidRPr="002F46F0">
              <w:rPr>
                <w:rFonts w:ascii="Aptos Narrow" w:hAnsi="Aptos Narrow"/>
                <w:color w:val="000000"/>
              </w:rPr>
              <w:t xml:space="preserve"> - 3.0</w:t>
            </w:r>
          </w:p>
        </w:tc>
      </w:tr>
      <w:tr w:rsidR="008D2BA4" w:rsidRPr="002F46F0" w14:paraId="7D3F8DE6" w14:textId="77777777" w:rsidTr="008D2BA4">
        <w:trPr>
          <w:trHeight w:val="286"/>
        </w:trPr>
        <w:tc>
          <w:tcPr>
            <w:tcW w:w="4962" w:type="dxa"/>
            <w:tcBorders>
              <w:top w:val="nil"/>
              <w:left w:val="nil"/>
              <w:bottom w:val="nil"/>
              <w:right w:val="nil"/>
            </w:tcBorders>
            <w:shd w:val="clear" w:color="auto" w:fill="auto"/>
            <w:vAlign w:val="bottom"/>
            <w:hideMark/>
          </w:tcPr>
          <w:p w14:paraId="0BF97D10" w14:textId="77777777" w:rsidR="008D2BA4" w:rsidRPr="002F46F0" w:rsidRDefault="008D2BA4" w:rsidP="00443EBD">
            <w:pPr>
              <w:rPr>
                <w:rFonts w:ascii="Aptos Narrow" w:hAnsi="Aptos Narrow"/>
                <w:color w:val="000000"/>
              </w:rPr>
            </w:pPr>
          </w:p>
        </w:tc>
      </w:tr>
      <w:tr w:rsidR="008D2BA4" w:rsidRPr="002F46F0" w14:paraId="7BBA981A" w14:textId="77777777" w:rsidTr="008D2BA4">
        <w:trPr>
          <w:trHeight w:val="571"/>
        </w:trPr>
        <w:tc>
          <w:tcPr>
            <w:tcW w:w="4962" w:type="dxa"/>
            <w:tcBorders>
              <w:top w:val="nil"/>
              <w:left w:val="nil"/>
              <w:bottom w:val="nil"/>
              <w:right w:val="nil"/>
            </w:tcBorders>
            <w:shd w:val="clear" w:color="auto" w:fill="auto"/>
            <w:vAlign w:val="bottom"/>
            <w:hideMark/>
          </w:tcPr>
          <w:p w14:paraId="0A33AE83"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Īpašas</w:t>
            </w:r>
            <w:proofErr w:type="spellEnd"/>
            <w:r w:rsidRPr="002F46F0">
              <w:rPr>
                <w:rFonts w:ascii="Aptos Narrow" w:hAnsi="Aptos Narrow"/>
                <w:color w:val="000000"/>
              </w:rPr>
              <w:t xml:space="preserve"> </w:t>
            </w: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Clear Video HD </w:t>
            </w:r>
            <w:proofErr w:type="spellStart"/>
            <w:r w:rsidRPr="002F46F0">
              <w:rPr>
                <w:rFonts w:ascii="Aptos Narrow" w:hAnsi="Aptos Narrow"/>
                <w:color w:val="000000"/>
              </w:rPr>
              <w:t>tehnoloģija</w:t>
            </w:r>
            <w:proofErr w:type="spellEnd"/>
            <w:r w:rsidRPr="002F46F0">
              <w:rPr>
                <w:rFonts w:ascii="Aptos Narrow" w:hAnsi="Aptos Narrow"/>
                <w:color w:val="000000"/>
              </w:rPr>
              <w:t xml:space="preserve"> (Intel® CVT HD) - </w:t>
            </w:r>
            <w:proofErr w:type="spellStart"/>
            <w:r w:rsidRPr="002F46F0">
              <w:rPr>
                <w:rFonts w:ascii="Aptos Narrow" w:hAnsi="Aptos Narrow"/>
                <w:color w:val="000000"/>
              </w:rPr>
              <w:t>Jā</w:t>
            </w:r>
            <w:proofErr w:type="spellEnd"/>
          </w:p>
        </w:tc>
      </w:tr>
      <w:tr w:rsidR="008D2BA4" w:rsidRPr="002F46F0" w14:paraId="3E824333" w14:textId="77777777" w:rsidTr="008D2BA4">
        <w:trPr>
          <w:trHeight w:val="571"/>
        </w:trPr>
        <w:tc>
          <w:tcPr>
            <w:tcW w:w="4962" w:type="dxa"/>
            <w:tcBorders>
              <w:top w:val="nil"/>
              <w:left w:val="nil"/>
              <w:bottom w:val="nil"/>
              <w:right w:val="nil"/>
            </w:tcBorders>
            <w:shd w:val="clear" w:color="auto" w:fill="auto"/>
            <w:vAlign w:val="bottom"/>
            <w:hideMark/>
          </w:tcPr>
          <w:p w14:paraId="406A0658"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Īpašas</w:t>
            </w:r>
            <w:proofErr w:type="spellEnd"/>
            <w:r w:rsidRPr="002F46F0">
              <w:rPr>
                <w:rFonts w:ascii="Aptos Narrow" w:hAnsi="Aptos Narrow"/>
                <w:color w:val="000000"/>
              </w:rPr>
              <w:t xml:space="preserve"> </w:t>
            </w: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Deep Learning Boost (Intel® DL Boost) - </w:t>
            </w:r>
            <w:proofErr w:type="spellStart"/>
            <w:r w:rsidRPr="002F46F0">
              <w:rPr>
                <w:rFonts w:ascii="Aptos Narrow" w:hAnsi="Aptos Narrow"/>
                <w:color w:val="000000"/>
              </w:rPr>
              <w:t>Jā</w:t>
            </w:r>
            <w:proofErr w:type="spellEnd"/>
          </w:p>
        </w:tc>
      </w:tr>
      <w:tr w:rsidR="008D2BA4" w:rsidRPr="002F46F0" w14:paraId="358610C8" w14:textId="77777777" w:rsidTr="008D2BA4">
        <w:trPr>
          <w:trHeight w:val="571"/>
        </w:trPr>
        <w:tc>
          <w:tcPr>
            <w:tcW w:w="4962" w:type="dxa"/>
            <w:tcBorders>
              <w:top w:val="nil"/>
              <w:left w:val="nil"/>
              <w:bottom w:val="nil"/>
              <w:right w:val="nil"/>
            </w:tcBorders>
            <w:shd w:val="clear" w:color="auto" w:fill="auto"/>
            <w:vAlign w:val="bottom"/>
            <w:hideMark/>
          </w:tcPr>
          <w:p w14:paraId="2658BE37"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Īpašas</w:t>
            </w:r>
            <w:proofErr w:type="spellEnd"/>
            <w:r w:rsidRPr="002F46F0">
              <w:rPr>
                <w:rFonts w:ascii="Aptos Narrow" w:hAnsi="Aptos Narrow"/>
                <w:color w:val="000000"/>
              </w:rPr>
              <w:t xml:space="preserve"> </w:t>
            </w: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Gaussian &amp; Neural Accelerator (Intel® GNA) 3.0 - </w:t>
            </w:r>
            <w:proofErr w:type="spellStart"/>
            <w:r w:rsidRPr="002F46F0">
              <w:rPr>
                <w:rFonts w:ascii="Aptos Narrow" w:hAnsi="Aptos Narrow"/>
                <w:color w:val="000000"/>
              </w:rPr>
              <w:t>Jā</w:t>
            </w:r>
            <w:proofErr w:type="spellEnd"/>
          </w:p>
        </w:tc>
      </w:tr>
      <w:tr w:rsidR="008D2BA4" w:rsidRPr="002F46F0" w14:paraId="45F807C8" w14:textId="77777777" w:rsidTr="008D2BA4">
        <w:trPr>
          <w:trHeight w:val="286"/>
        </w:trPr>
        <w:tc>
          <w:tcPr>
            <w:tcW w:w="4962" w:type="dxa"/>
            <w:tcBorders>
              <w:top w:val="nil"/>
              <w:left w:val="nil"/>
              <w:bottom w:val="nil"/>
              <w:right w:val="nil"/>
            </w:tcBorders>
            <w:shd w:val="clear" w:color="auto" w:fill="auto"/>
            <w:vAlign w:val="bottom"/>
            <w:hideMark/>
          </w:tcPr>
          <w:p w14:paraId="733EA976"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Īpašas</w:t>
            </w:r>
            <w:proofErr w:type="spellEnd"/>
            <w:r w:rsidRPr="002F46F0">
              <w:rPr>
                <w:rFonts w:ascii="Aptos Narrow" w:hAnsi="Aptos Narrow"/>
                <w:color w:val="000000"/>
              </w:rPr>
              <w:t xml:space="preserve"> </w:t>
            </w: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Quick Sync video </w:t>
            </w:r>
            <w:proofErr w:type="spellStart"/>
            <w:r w:rsidRPr="002F46F0">
              <w:rPr>
                <w:rFonts w:ascii="Aptos Narrow" w:hAnsi="Aptos Narrow"/>
                <w:color w:val="000000"/>
              </w:rPr>
              <w:t>tehnoloģija</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1AC2A2D0" w14:textId="77777777" w:rsidTr="008D2BA4">
        <w:trPr>
          <w:trHeight w:val="286"/>
        </w:trPr>
        <w:tc>
          <w:tcPr>
            <w:tcW w:w="4962" w:type="dxa"/>
            <w:tcBorders>
              <w:top w:val="nil"/>
              <w:left w:val="nil"/>
              <w:bottom w:val="nil"/>
              <w:right w:val="nil"/>
            </w:tcBorders>
            <w:shd w:val="clear" w:color="auto" w:fill="auto"/>
            <w:vAlign w:val="bottom"/>
            <w:hideMark/>
          </w:tcPr>
          <w:p w14:paraId="574F5D7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Īpašas</w:t>
            </w:r>
            <w:proofErr w:type="spellEnd"/>
            <w:r w:rsidRPr="002F46F0">
              <w:rPr>
                <w:rFonts w:ascii="Aptos Narrow" w:hAnsi="Aptos Narrow"/>
                <w:color w:val="000000"/>
              </w:rPr>
              <w:t xml:space="preserve"> </w:t>
            </w: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w:t>
            </w:r>
            <w:proofErr w:type="spellStart"/>
            <w:r w:rsidRPr="002F46F0">
              <w:rPr>
                <w:rFonts w:ascii="Aptos Narrow" w:hAnsi="Aptos Narrow"/>
                <w:color w:val="000000"/>
              </w:rPr>
              <w:t>uzlabota</w:t>
            </w:r>
            <w:proofErr w:type="spellEnd"/>
            <w:r w:rsidRPr="002F46F0">
              <w:rPr>
                <w:rFonts w:ascii="Aptos Narrow" w:hAnsi="Aptos Narrow"/>
                <w:color w:val="000000"/>
              </w:rPr>
              <w:t xml:space="preserve"> Intel </w:t>
            </w:r>
            <w:proofErr w:type="spellStart"/>
            <w:r w:rsidRPr="002F46F0">
              <w:rPr>
                <w:rFonts w:ascii="Aptos Narrow" w:hAnsi="Aptos Narrow"/>
                <w:color w:val="000000"/>
              </w:rPr>
              <w:t>SpeedStep</w:t>
            </w:r>
            <w:proofErr w:type="spellEnd"/>
            <w:r w:rsidRPr="002F46F0">
              <w:rPr>
                <w:rFonts w:ascii="Aptos Narrow" w:hAnsi="Aptos Narrow"/>
                <w:color w:val="000000"/>
              </w:rPr>
              <w:t xml:space="preserve"> </w:t>
            </w:r>
            <w:proofErr w:type="spellStart"/>
            <w:r w:rsidRPr="002F46F0">
              <w:rPr>
                <w:rFonts w:ascii="Aptos Narrow" w:hAnsi="Aptos Narrow"/>
                <w:color w:val="000000"/>
              </w:rPr>
              <w:t>tehnoloģija</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0F724715" w14:textId="77777777" w:rsidTr="008D2BA4">
        <w:trPr>
          <w:trHeight w:val="286"/>
        </w:trPr>
        <w:tc>
          <w:tcPr>
            <w:tcW w:w="4962" w:type="dxa"/>
            <w:tcBorders>
              <w:top w:val="nil"/>
              <w:left w:val="nil"/>
              <w:bottom w:val="nil"/>
              <w:right w:val="nil"/>
            </w:tcBorders>
            <w:shd w:val="clear" w:color="auto" w:fill="auto"/>
            <w:vAlign w:val="bottom"/>
            <w:hideMark/>
          </w:tcPr>
          <w:p w14:paraId="37ECB897" w14:textId="77777777" w:rsidR="008D2BA4" w:rsidRPr="002F46F0" w:rsidRDefault="008D2BA4" w:rsidP="00443EBD">
            <w:pPr>
              <w:rPr>
                <w:rFonts w:ascii="Aptos Narrow" w:hAnsi="Aptos Narrow"/>
                <w:color w:val="000000"/>
              </w:rPr>
            </w:pPr>
          </w:p>
        </w:tc>
      </w:tr>
      <w:tr w:rsidR="008D2BA4" w:rsidRPr="002F46F0" w14:paraId="45D0C794" w14:textId="77777777" w:rsidTr="008D2BA4">
        <w:trPr>
          <w:trHeight w:val="286"/>
        </w:trPr>
        <w:tc>
          <w:tcPr>
            <w:tcW w:w="4962" w:type="dxa"/>
            <w:tcBorders>
              <w:top w:val="nil"/>
              <w:left w:val="nil"/>
              <w:bottom w:val="nil"/>
              <w:right w:val="nil"/>
            </w:tcBorders>
            <w:shd w:val="clear" w:color="000000" w:fill="C1F0C8"/>
            <w:vAlign w:val="bottom"/>
            <w:hideMark/>
          </w:tcPr>
          <w:p w14:paraId="2E1DBC62" w14:textId="77777777" w:rsidR="008D2BA4" w:rsidRPr="002F46F0" w:rsidRDefault="008D2BA4" w:rsidP="00443EBD">
            <w:pPr>
              <w:rPr>
                <w:rFonts w:ascii="Aptos Narrow" w:hAnsi="Aptos Narrow"/>
                <w:b/>
                <w:bCs/>
                <w:color w:val="000000"/>
              </w:rPr>
            </w:pPr>
            <w:proofErr w:type="spellStart"/>
            <w:r w:rsidRPr="002F46F0">
              <w:rPr>
                <w:rFonts w:ascii="Aptos Narrow" w:hAnsi="Aptos Narrow"/>
                <w:b/>
                <w:bCs/>
                <w:color w:val="000000"/>
              </w:rPr>
              <w:t>Procesora</w:t>
            </w:r>
            <w:proofErr w:type="spellEnd"/>
            <w:r w:rsidRPr="002F46F0">
              <w:rPr>
                <w:rFonts w:ascii="Aptos Narrow" w:hAnsi="Aptos Narrow"/>
                <w:b/>
                <w:bCs/>
                <w:color w:val="000000"/>
              </w:rPr>
              <w:t xml:space="preserve"> </w:t>
            </w:r>
            <w:proofErr w:type="spellStart"/>
            <w:proofErr w:type="gramStart"/>
            <w:r w:rsidRPr="002F46F0">
              <w:rPr>
                <w:rFonts w:ascii="Aptos Narrow" w:hAnsi="Aptos Narrow"/>
                <w:b/>
                <w:bCs/>
                <w:color w:val="000000"/>
              </w:rPr>
              <w:t>dzesētājs</w:t>
            </w:r>
            <w:proofErr w:type="spellEnd"/>
            <w:r w:rsidRPr="002F46F0">
              <w:rPr>
                <w:rFonts w:ascii="Aptos Narrow" w:hAnsi="Aptos Narrow"/>
                <w:b/>
                <w:bCs/>
                <w:color w:val="000000"/>
              </w:rPr>
              <w:t xml:space="preserve"> :</w:t>
            </w:r>
            <w:proofErr w:type="gramEnd"/>
            <w:r w:rsidRPr="002F46F0">
              <w:rPr>
                <w:rFonts w:ascii="Aptos Narrow" w:hAnsi="Aptos Narrow"/>
                <w:b/>
                <w:bCs/>
                <w:color w:val="000000"/>
              </w:rPr>
              <w:t xml:space="preserve"> </w:t>
            </w:r>
          </w:p>
        </w:tc>
      </w:tr>
      <w:tr w:rsidR="008D2BA4" w:rsidRPr="002F46F0" w14:paraId="17CD09D4" w14:textId="77777777" w:rsidTr="008D2BA4">
        <w:trPr>
          <w:trHeight w:val="286"/>
        </w:trPr>
        <w:tc>
          <w:tcPr>
            <w:tcW w:w="4962" w:type="dxa"/>
            <w:tcBorders>
              <w:top w:val="nil"/>
              <w:left w:val="nil"/>
              <w:bottom w:val="nil"/>
              <w:right w:val="nil"/>
            </w:tcBorders>
            <w:shd w:val="clear" w:color="auto" w:fill="auto"/>
            <w:vAlign w:val="bottom"/>
            <w:hideMark/>
          </w:tcPr>
          <w:p w14:paraId="758559A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Augstums</w:t>
            </w:r>
            <w:proofErr w:type="spellEnd"/>
            <w:r w:rsidRPr="002F46F0">
              <w:rPr>
                <w:rFonts w:ascii="Aptos Narrow" w:hAnsi="Aptos Narrow"/>
                <w:color w:val="000000"/>
              </w:rPr>
              <w:t xml:space="preserve">, </w:t>
            </w:r>
            <w:proofErr w:type="gramStart"/>
            <w:r w:rsidRPr="002F46F0">
              <w:rPr>
                <w:rFonts w:ascii="Aptos Narrow" w:hAnsi="Aptos Narrow"/>
                <w:color w:val="000000"/>
              </w:rPr>
              <w:t>mm :</w:t>
            </w:r>
            <w:proofErr w:type="gramEnd"/>
            <w:r w:rsidRPr="002F46F0">
              <w:rPr>
                <w:rFonts w:ascii="Aptos Narrow" w:hAnsi="Aptos Narrow"/>
                <w:color w:val="000000"/>
              </w:rPr>
              <w:t xml:space="preserve"> 165mm</w:t>
            </w:r>
          </w:p>
        </w:tc>
      </w:tr>
      <w:tr w:rsidR="008D2BA4" w:rsidRPr="002F46F0" w14:paraId="5A1763B0" w14:textId="77777777" w:rsidTr="008D2BA4">
        <w:trPr>
          <w:trHeight w:val="286"/>
        </w:trPr>
        <w:tc>
          <w:tcPr>
            <w:tcW w:w="4962" w:type="dxa"/>
            <w:tcBorders>
              <w:top w:val="nil"/>
              <w:left w:val="nil"/>
              <w:bottom w:val="nil"/>
              <w:right w:val="nil"/>
            </w:tcBorders>
            <w:shd w:val="clear" w:color="auto" w:fill="auto"/>
            <w:vAlign w:val="bottom"/>
            <w:hideMark/>
          </w:tcPr>
          <w:p w14:paraId="2FFEB94C"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Dzesēšanas</w:t>
            </w:r>
            <w:proofErr w:type="spellEnd"/>
            <w:r w:rsidRPr="002F46F0">
              <w:rPr>
                <w:rFonts w:ascii="Aptos Narrow" w:hAnsi="Aptos Narrow"/>
                <w:color w:val="000000"/>
              </w:rPr>
              <w:t xml:space="preserve"> </w:t>
            </w:r>
            <w:proofErr w:type="spellStart"/>
            <w:r w:rsidRPr="002F46F0">
              <w:rPr>
                <w:rFonts w:ascii="Aptos Narrow" w:hAnsi="Aptos Narrow"/>
                <w:color w:val="000000"/>
              </w:rPr>
              <w:t>kapacitāte</w:t>
            </w:r>
            <w:proofErr w:type="spellEnd"/>
            <w:r w:rsidRPr="002F46F0">
              <w:rPr>
                <w:rFonts w:ascii="Aptos Narrow" w:hAnsi="Aptos Narrow"/>
                <w:color w:val="000000"/>
              </w:rPr>
              <w:t xml:space="preserve"> (TDP), </w:t>
            </w:r>
            <w:proofErr w:type="gramStart"/>
            <w:r w:rsidRPr="002F46F0">
              <w:rPr>
                <w:rFonts w:ascii="Aptos Narrow" w:hAnsi="Aptos Narrow"/>
                <w:color w:val="000000"/>
              </w:rPr>
              <w:t>W :</w:t>
            </w:r>
            <w:proofErr w:type="gramEnd"/>
            <w:r w:rsidRPr="002F46F0">
              <w:rPr>
                <w:rFonts w:ascii="Aptos Narrow" w:hAnsi="Aptos Narrow"/>
                <w:color w:val="000000"/>
              </w:rPr>
              <w:t xml:space="preserve"> Nav </w:t>
            </w:r>
            <w:proofErr w:type="spellStart"/>
            <w:r w:rsidRPr="002F46F0">
              <w:rPr>
                <w:rFonts w:ascii="Aptos Narrow" w:hAnsi="Aptos Narrow"/>
                <w:color w:val="000000"/>
              </w:rPr>
              <w:t>norādīts</w:t>
            </w:r>
            <w:proofErr w:type="spellEnd"/>
          </w:p>
        </w:tc>
      </w:tr>
      <w:tr w:rsidR="008D2BA4" w:rsidRPr="002F46F0" w14:paraId="2859D3B5" w14:textId="77777777" w:rsidTr="008D2BA4">
        <w:trPr>
          <w:trHeight w:val="286"/>
        </w:trPr>
        <w:tc>
          <w:tcPr>
            <w:tcW w:w="4962" w:type="dxa"/>
            <w:tcBorders>
              <w:top w:val="nil"/>
              <w:left w:val="nil"/>
              <w:bottom w:val="nil"/>
              <w:right w:val="nil"/>
            </w:tcBorders>
            <w:shd w:val="clear" w:color="auto" w:fill="auto"/>
            <w:vAlign w:val="bottom"/>
            <w:hideMark/>
          </w:tcPr>
          <w:p w14:paraId="4E5830E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Dzesētāja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klase</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Extreme</w:t>
            </w:r>
          </w:p>
        </w:tc>
      </w:tr>
      <w:tr w:rsidR="008D2BA4" w:rsidRPr="002F46F0" w14:paraId="529F47E4" w14:textId="77777777" w:rsidTr="008D2BA4">
        <w:trPr>
          <w:trHeight w:val="286"/>
        </w:trPr>
        <w:tc>
          <w:tcPr>
            <w:tcW w:w="4962" w:type="dxa"/>
            <w:tcBorders>
              <w:top w:val="nil"/>
              <w:left w:val="nil"/>
              <w:bottom w:val="nil"/>
              <w:right w:val="nil"/>
            </w:tcBorders>
            <w:shd w:val="clear" w:color="auto" w:fill="auto"/>
            <w:vAlign w:val="bottom"/>
            <w:hideMark/>
          </w:tcPr>
          <w:p w14:paraId="191B97E7"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LED </w:t>
            </w:r>
            <w:proofErr w:type="spellStart"/>
            <w:r w:rsidRPr="002F46F0">
              <w:rPr>
                <w:rFonts w:ascii="Aptos Narrow" w:hAnsi="Aptos Narrow"/>
                <w:color w:val="000000"/>
              </w:rPr>
              <w:t>izgaismojuma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krāsa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Nav</w:t>
            </w:r>
          </w:p>
        </w:tc>
      </w:tr>
      <w:tr w:rsidR="008D2BA4" w:rsidRPr="002F46F0" w14:paraId="67E1C70C" w14:textId="77777777" w:rsidTr="008D2BA4">
        <w:trPr>
          <w:trHeight w:val="286"/>
        </w:trPr>
        <w:tc>
          <w:tcPr>
            <w:tcW w:w="4962" w:type="dxa"/>
            <w:tcBorders>
              <w:top w:val="nil"/>
              <w:left w:val="nil"/>
              <w:bottom w:val="nil"/>
              <w:right w:val="nil"/>
            </w:tcBorders>
            <w:shd w:val="clear" w:color="auto" w:fill="auto"/>
            <w:vAlign w:val="bottom"/>
            <w:hideMark/>
          </w:tcPr>
          <w:p w14:paraId="4395E0E7"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Radiatora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krāsa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Sudraba</w:t>
            </w:r>
            <w:proofErr w:type="spellEnd"/>
          </w:p>
        </w:tc>
      </w:tr>
      <w:tr w:rsidR="008D2BA4" w:rsidRPr="002F46F0" w14:paraId="56D8F093" w14:textId="77777777" w:rsidTr="008D2BA4">
        <w:trPr>
          <w:trHeight w:val="856"/>
        </w:trPr>
        <w:tc>
          <w:tcPr>
            <w:tcW w:w="4962" w:type="dxa"/>
            <w:tcBorders>
              <w:top w:val="nil"/>
              <w:left w:val="nil"/>
              <w:bottom w:val="nil"/>
              <w:right w:val="nil"/>
            </w:tcBorders>
            <w:shd w:val="clear" w:color="auto" w:fill="auto"/>
            <w:vAlign w:val="bottom"/>
            <w:hideMark/>
          </w:tcPr>
          <w:p w14:paraId="5B9DFBFD"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Saderība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AM2, AM2+, AM3, AM3+, AM4, AM5, FM1, FM2, FM2+, LGA1150, LGA1151, LGA1155, LGA1156, LGA1200, LGA1700, LGA2011, LGA2011-3, LGA2066</w:t>
            </w:r>
          </w:p>
        </w:tc>
      </w:tr>
      <w:tr w:rsidR="008D2BA4" w:rsidRPr="002F46F0" w14:paraId="10A8E6CC" w14:textId="77777777" w:rsidTr="008D2BA4">
        <w:trPr>
          <w:trHeight w:val="286"/>
        </w:trPr>
        <w:tc>
          <w:tcPr>
            <w:tcW w:w="4962" w:type="dxa"/>
            <w:tcBorders>
              <w:top w:val="nil"/>
              <w:left w:val="nil"/>
              <w:bottom w:val="nil"/>
              <w:right w:val="nil"/>
            </w:tcBorders>
            <w:shd w:val="clear" w:color="auto" w:fill="auto"/>
            <w:vAlign w:val="bottom"/>
            <w:hideMark/>
          </w:tcPr>
          <w:p w14:paraId="5B92252C"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Savienojums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4-pin (PWM)</w:t>
            </w:r>
          </w:p>
        </w:tc>
      </w:tr>
      <w:tr w:rsidR="008D2BA4" w:rsidRPr="002F46F0" w14:paraId="48E557BF" w14:textId="77777777" w:rsidTr="008D2BA4">
        <w:trPr>
          <w:trHeight w:val="286"/>
        </w:trPr>
        <w:tc>
          <w:tcPr>
            <w:tcW w:w="4962" w:type="dxa"/>
            <w:tcBorders>
              <w:top w:val="nil"/>
              <w:left w:val="nil"/>
              <w:bottom w:val="nil"/>
              <w:right w:val="nil"/>
            </w:tcBorders>
            <w:shd w:val="clear" w:color="auto" w:fill="auto"/>
            <w:vAlign w:val="bottom"/>
            <w:hideMark/>
          </w:tcPr>
          <w:p w14:paraId="3AAAE378"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Trokšņa</w:t>
            </w:r>
            <w:proofErr w:type="spellEnd"/>
            <w:r w:rsidRPr="002F46F0">
              <w:rPr>
                <w:rFonts w:ascii="Aptos Narrow" w:hAnsi="Aptos Narrow"/>
                <w:color w:val="000000"/>
              </w:rPr>
              <w:t xml:space="preserve"> </w:t>
            </w:r>
            <w:proofErr w:type="spellStart"/>
            <w:r w:rsidRPr="002F46F0">
              <w:rPr>
                <w:rFonts w:ascii="Aptos Narrow" w:hAnsi="Aptos Narrow"/>
                <w:color w:val="000000"/>
              </w:rPr>
              <w:t>līmenis</w:t>
            </w:r>
            <w:proofErr w:type="spellEnd"/>
            <w:r w:rsidRPr="002F46F0">
              <w:rPr>
                <w:rFonts w:ascii="Aptos Narrow" w:hAnsi="Aptos Narrow"/>
                <w:color w:val="000000"/>
              </w:rPr>
              <w:t xml:space="preserve"> (MAX), dB(A</w:t>
            </w:r>
            <w:proofErr w:type="gramStart"/>
            <w:r w:rsidRPr="002F46F0">
              <w:rPr>
                <w:rFonts w:ascii="Aptos Narrow" w:hAnsi="Aptos Narrow"/>
                <w:color w:val="000000"/>
              </w:rPr>
              <w:t>) :</w:t>
            </w:r>
            <w:proofErr w:type="gramEnd"/>
            <w:r w:rsidRPr="002F46F0">
              <w:rPr>
                <w:rFonts w:ascii="Aptos Narrow" w:hAnsi="Aptos Narrow"/>
                <w:color w:val="000000"/>
              </w:rPr>
              <w:t xml:space="preserve"> 24.6</w:t>
            </w:r>
          </w:p>
        </w:tc>
      </w:tr>
      <w:tr w:rsidR="008D2BA4" w:rsidRPr="002F46F0" w14:paraId="18A4F885" w14:textId="77777777" w:rsidTr="008D2BA4">
        <w:trPr>
          <w:trHeight w:val="286"/>
        </w:trPr>
        <w:tc>
          <w:tcPr>
            <w:tcW w:w="4962" w:type="dxa"/>
            <w:tcBorders>
              <w:top w:val="nil"/>
              <w:left w:val="nil"/>
              <w:bottom w:val="nil"/>
              <w:right w:val="nil"/>
            </w:tcBorders>
            <w:shd w:val="clear" w:color="auto" w:fill="auto"/>
            <w:vAlign w:val="bottom"/>
            <w:hideMark/>
          </w:tcPr>
          <w:p w14:paraId="21641C78"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Ventilatora</w:t>
            </w:r>
            <w:proofErr w:type="spellEnd"/>
            <w:r w:rsidRPr="002F46F0">
              <w:rPr>
                <w:rFonts w:ascii="Aptos Narrow" w:hAnsi="Aptos Narrow"/>
                <w:color w:val="000000"/>
              </w:rPr>
              <w:t xml:space="preserve"> </w:t>
            </w:r>
            <w:proofErr w:type="spellStart"/>
            <w:r w:rsidRPr="002F46F0">
              <w:rPr>
                <w:rFonts w:ascii="Aptos Narrow" w:hAnsi="Aptos Narrow"/>
                <w:color w:val="000000"/>
              </w:rPr>
              <w:t>apgriezieni</w:t>
            </w:r>
            <w:proofErr w:type="spellEnd"/>
            <w:r w:rsidRPr="002F46F0">
              <w:rPr>
                <w:rFonts w:ascii="Aptos Narrow" w:hAnsi="Aptos Narrow"/>
                <w:color w:val="000000"/>
              </w:rPr>
              <w:t xml:space="preserve"> (MAX), </w:t>
            </w:r>
            <w:proofErr w:type="gramStart"/>
            <w:r w:rsidRPr="002F46F0">
              <w:rPr>
                <w:rFonts w:ascii="Aptos Narrow" w:hAnsi="Aptos Narrow"/>
                <w:color w:val="000000"/>
              </w:rPr>
              <w:t>rpm :</w:t>
            </w:r>
            <w:proofErr w:type="gramEnd"/>
            <w:r w:rsidRPr="002F46F0">
              <w:rPr>
                <w:rFonts w:ascii="Aptos Narrow" w:hAnsi="Aptos Narrow"/>
                <w:color w:val="000000"/>
              </w:rPr>
              <w:t xml:space="preserve"> 1500</w:t>
            </w:r>
          </w:p>
        </w:tc>
      </w:tr>
      <w:tr w:rsidR="008D2BA4" w:rsidRPr="002F46F0" w14:paraId="7B876709" w14:textId="77777777" w:rsidTr="008D2BA4">
        <w:trPr>
          <w:trHeight w:val="286"/>
        </w:trPr>
        <w:tc>
          <w:tcPr>
            <w:tcW w:w="4962" w:type="dxa"/>
            <w:tcBorders>
              <w:top w:val="nil"/>
              <w:left w:val="nil"/>
              <w:bottom w:val="nil"/>
              <w:right w:val="nil"/>
            </w:tcBorders>
            <w:shd w:val="clear" w:color="auto" w:fill="auto"/>
            <w:vAlign w:val="bottom"/>
            <w:hideMark/>
          </w:tcPr>
          <w:p w14:paraId="0BDEC064"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Ventilatora</w:t>
            </w:r>
            <w:proofErr w:type="spellEnd"/>
            <w:r w:rsidRPr="002F46F0">
              <w:rPr>
                <w:rFonts w:ascii="Aptos Narrow" w:hAnsi="Aptos Narrow"/>
                <w:color w:val="000000"/>
              </w:rPr>
              <w:t xml:space="preserve"> </w:t>
            </w:r>
            <w:proofErr w:type="spellStart"/>
            <w:r w:rsidRPr="002F46F0">
              <w:rPr>
                <w:rFonts w:ascii="Aptos Narrow" w:hAnsi="Aptos Narrow"/>
                <w:color w:val="000000"/>
              </w:rPr>
              <w:t>apgriezieni</w:t>
            </w:r>
            <w:proofErr w:type="spellEnd"/>
            <w:r w:rsidRPr="002F46F0">
              <w:rPr>
                <w:rFonts w:ascii="Aptos Narrow" w:hAnsi="Aptos Narrow"/>
                <w:color w:val="000000"/>
              </w:rPr>
              <w:t xml:space="preserve"> (MIN), </w:t>
            </w:r>
            <w:proofErr w:type="gramStart"/>
            <w:r w:rsidRPr="002F46F0">
              <w:rPr>
                <w:rFonts w:ascii="Aptos Narrow" w:hAnsi="Aptos Narrow"/>
                <w:color w:val="000000"/>
              </w:rPr>
              <w:t>rpm :</w:t>
            </w:r>
            <w:proofErr w:type="gramEnd"/>
            <w:r w:rsidRPr="002F46F0">
              <w:rPr>
                <w:rFonts w:ascii="Aptos Narrow" w:hAnsi="Aptos Narrow"/>
                <w:color w:val="000000"/>
              </w:rPr>
              <w:t xml:space="preserve"> 300</w:t>
            </w:r>
          </w:p>
        </w:tc>
      </w:tr>
      <w:tr w:rsidR="008D2BA4" w:rsidRPr="002F46F0" w14:paraId="5B3A067B" w14:textId="77777777" w:rsidTr="008D2BA4">
        <w:trPr>
          <w:trHeight w:val="286"/>
        </w:trPr>
        <w:tc>
          <w:tcPr>
            <w:tcW w:w="4962" w:type="dxa"/>
            <w:tcBorders>
              <w:top w:val="nil"/>
              <w:left w:val="nil"/>
              <w:bottom w:val="nil"/>
              <w:right w:val="nil"/>
            </w:tcBorders>
            <w:shd w:val="clear" w:color="auto" w:fill="auto"/>
            <w:vAlign w:val="bottom"/>
            <w:hideMark/>
          </w:tcPr>
          <w:p w14:paraId="1488B2A4"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Ventilatora</w:t>
            </w:r>
            <w:proofErr w:type="spellEnd"/>
            <w:r w:rsidRPr="002F46F0">
              <w:rPr>
                <w:rFonts w:ascii="Aptos Narrow" w:hAnsi="Aptos Narrow"/>
                <w:color w:val="000000"/>
              </w:rPr>
              <w:t xml:space="preserve"> </w:t>
            </w:r>
            <w:proofErr w:type="spellStart"/>
            <w:r w:rsidRPr="002F46F0">
              <w:rPr>
                <w:rFonts w:ascii="Aptos Narrow" w:hAnsi="Aptos Narrow"/>
                <w:color w:val="000000"/>
              </w:rPr>
              <w:t>izmērs</w:t>
            </w:r>
            <w:proofErr w:type="spellEnd"/>
            <w:r w:rsidRPr="002F46F0">
              <w:rPr>
                <w:rFonts w:ascii="Aptos Narrow" w:hAnsi="Aptos Narrow"/>
                <w:color w:val="000000"/>
              </w:rPr>
              <w:t xml:space="preserve">, </w:t>
            </w:r>
            <w:proofErr w:type="gramStart"/>
            <w:r w:rsidRPr="002F46F0">
              <w:rPr>
                <w:rFonts w:ascii="Aptos Narrow" w:hAnsi="Aptos Narrow"/>
                <w:color w:val="000000"/>
              </w:rPr>
              <w:t>mm :</w:t>
            </w:r>
            <w:proofErr w:type="gramEnd"/>
            <w:r w:rsidRPr="002F46F0">
              <w:rPr>
                <w:rFonts w:ascii="Aptos Narrow" w:hAnsi="Aptos Narrow"/>
                <w:color w:val="000000"/>
              </w:rPr>
              <w:t xml:space="preserve"> 140mm</w:t>
            </w:r>
          </w:p>
        </w:tc>
      </w:tr>
      <w:tr w:rsidR="008D2BA4" w:rsidRPr="002F46F0" w14:paraId="0F667399" w14:textId="77777777" w:rsidTr="008D2BA4">
        <w:trPr>
          <w:trHeight w:val="286"/>
        </w:trPr>
        <w:tc>
          <w:tcPr>
            <w:tcW w:w="4962" w:type="dxa"/>
            <w:tcBorders>
              <w:top w:val="nil"/>
              <w:left w:val="nil"/>
              <w:bottom w:val="nil"/>
              <w:right w:val="nil"/>
            </w:tcBorders>
            <w:shd w:val="clear" w:color="auto" w:fill="auto"/>
            <w:vAlign w:val="bottom"/>
            <w:hideMark/>
          </w:tcPr>
          <w:p w14:paraId="5C1792C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Ventilatora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krāsa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Bēša</w:t>
            </w:r>
            <w:proofErr w:type="spellEnd"/>
            <w:r w:rsidRPr="002F46F0">
              <w:rPr>
                <w:rFonts w:ascii="Aptos Narrow" w:hAnsi="Aptos Narrow"/>
                <w:color w:val="000000"/>
              </w:rPr>
              <w:t>, Brūna</w:t>
            </w:r>
          </w:p>
        </w:tc>
      </w:tr>
      <w:tr w:rsidR="008D2BA4" w:rsidRPr="002F46F0" w14:paraId="4B0F58A9" w14:textId="77777777" w:rsidTr="008D2BA4">
        <w:trPr>
          <w:trHeight w:val="286"/>
        </w:trPr>
        <w:tc>
          <w:tcPr>
            <w:tcW w:w="4962" w:type="dxa"/>
            <w:tcBorders>
              <w:top w:val="nil"/>
              <w:left w:val="nil"/>
              <w:bottom w:val="nil"/>
              <w:right w:val="nil"/>
            </w:tcBorders>
            <w:shd w:val="clear" w:color="auto" w:fill="auto"/>
            <w:vAlign w:val="bottom"/>
            <w:hideMark/>
          </w:tcPr>
          <w:p w14:paraId="686D7AD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Ventilatoru</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skaits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2</w:t>
            </w:r>
          </w:p>
        </w:tc>
      </w:tr>
      <w:tr w:rsidR="008D2BA4" w:rsidRPr="002F46F0" w14:paraId="0DCB9ECA" w14:textId="77777777" w:rsidTr="008D2BA4">
        <w:trPr>
          <w:trHeight w:val="286"/>
        </w:trPr>
        <w:tc>
          <w:tcPr>
            <w:tcW w:w="4962" w:type="dxa"/>
            <w:tcBorders>
              <w:top w:val="nil"/>
              <w:left w:val="nil"/>
              <w:bottom w:val="nil"/>
              <w:right w:val="nil"/>
            </w:tcBorders>
            <w:shd w:val="clear" w:color="auto" w:fill="auto"/>
            <w:vAlign w:val="bottom"/>
            <w:hideMark/>
          </w:tcPr>
          <w:p w14:paraId="26C92636"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Gaisa</w:t>
            </w:r>
            <w:proofErr w:type="spellEnd"/>
            <w:r w:rsidRPr="002F46F0">
              <w:rPr>
                <w:rFonts w:ascii="Aptos Narrow" w:hAnsi="Aptos Narrow"/>
                <w:color w:val="000000"/>
              </w:rPr>
              <w:t xml:space="preserve"> </w:t>
            </w:r>
            <w:proofErr w:type="spellStart"/>
            <w:r w:rsidRPr="002F46F0">
              <w:rPr>
                <w:rFonts w:ascii="Aptos Narrow" w:hAnsi="Aptos Narrow"/>
                <w:color w:val="000000"/>
              </w:rPr>
              <w:t>plūsma</w:t>
            </w:r>
            <w:proofErr w:type="spellEnd"/>
            <w:r w:rsidRPr="002F46F0">
              <w:rPr>
                <w:rFonts w:ascii="Aptos Narrow" w:hAnsi="Aptos Narrow"/>
                <w:color w:val="000000"/>
              </w:rPr>
              <w:t xml:space="preserve"> - </w:t>
            </w:r>
            <w:proofErr w:type="spellStart"/>
            <w:r w:rsidRPr="002F46F0">
              <w:rPr>
                <w:rFonts w:ascii="Aptos Narrow" w:hAnsi="Aptos Narrow"/>
                <w:color w:val="000000"/>
              </w:rPr>
              <w:t>vismaz</w:t>
            </w:r>
            <w:proofErr w:type="spellEnd"/>
            <w:r w:rsidRPr="002F46F0">
              <w:rPr>
                <w:rFonts w:ascii="Aptos Narrow" w:hAnsi="Aptos Narrow"/>
                <w:color w:val="000000"/>
              </w:rPr>
              <w:t xml:space="preserve"> 140.2 m³/h</w:t>
            </w:r>
          </w:p>
        </w:tc>
      </w:tr>
      <w:tr w:rsidR="008D2BA4" w:rsidRPr="002F46F0" w14:paraId="6885E868" w14:textId="77777777" w:rsidTr="008D2BA4">
        <w:trPr>
          <w:trHeight w:val="286"/>
        </w:trPr>
        <w:tc>
          <w:tcPr>
            <w:tcW w:w="4962" w:type="dxa"/>
            <w:tcBorders>
              <w:top w:val="nil"/>
              <w:left w:val="nil"/>
              <w:bottom w:val="nil"/>
              <w:right w:val="nil"/>
            </w:tcBorders>
            <w:shd w:val="clear" w:color="auto" w:fill="auto"/>
            <w:vAlign w:val="bottom"/>
            <w:hideMark/>
          </w:tcPr>
          <w:p w14:paraId="57977590"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Enerģijas</w:t>
            </w:r>
            <w:proofErr w:type="spellEnd"/>
            <w:r w:rsidRPr="002F46F0">
              <w:rPr>
                <w:rFonts w:ascii="Aptos Narrow" w:hAnsi="Aptos Narrow"/>
                <w:color w:val="000000"/>
              </w:rPr>
              <w:t xml:space="preserve"> </w:t>
            </w:r>
            <w:proofErr w:type="spellStart"/>
            <w:r w:rsidRPr="002F46F0">
              <w:rPr>
                <w:rFonts w:ascii="Aptos Narrow" w:hAnsi="Aptos Narrow"/>
                <w:color w:val="000000"/>
              </w:rPr>
              <w:t>patēriņš</w:t>
            </w:r>
            <w:proofErr w:type="spellEnd"/>
            <w:r w:rsidRPr="002F46F0">
              <w:rPr>
                <w:rFonts w:ascii="Aptos Narrow" w:hAnsi="Aptos Narrow"/>
                <w:color w:val="000000"/>
              </w:rPr>
              <w:t xml:space="preserve"> (</w:t>
            </w:r>
            <w:proofErr w:type="spellStart"/>
            <w:r w:rsidRPr="002F46F0">
              <w:rPr>
                <w:rFonts w:ascii="Aptos Narrow" w:hAnsi="Aptos Narrow"/>
                <w:color w:val="000000"/>
              </w:rPr>
              <w:t>tipisks</w:t>
            </w:r>
            <w:proofErr w:type="spellEnd"/>
            <w:r w:rsidRPr="002F46F0">
              <w:rPr>
                <w:rFonts w:ascii="Aptos Narrow" w:hAnsi="Aptos Narrow"/>
                <w:color w:val="000000"/>
              </w:rPr>
              <w:t>) - 1.56 W</w:t>
            </w:r>
          </w:p>
        </w:tc>
      </w:tr>
      <w:tr w:rsidR="008D2BA4" w:rsidRPr="002F46F0" w14:paraId="34E4E356" w14:textId="77777777" w:rsidTr="008D2BA4">
        <w:trPr>
          <w:trHeight w:val="286"/>
        </w:trPr>
        <w:tc>
          <w:tcPr>
            <w:tcW w:w="4962" w:type="dxa"/>
            <w:tcBorders>
              <w:top w:val="nil"/>
              <w:left w:val="nil"/>
              <w:bottom w:val="nil"/>
              <w:right w:val="nil"/>
            </w:tcBorders>
            <w:shd w:val="clear" w:color="auto" w:fill="auto"/>
            <w:vAlign w:val="bottom"/>
            <w:hideMark/>
          </w:tcPr>
          <w:p w14:paraId="7431C87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Spriegums</w:t>
            </w:r>
            <w:proofErr w:type="spellEnd"/>
            <w:r w:rsidRPr="002F46F0">
              <w:rPr>
                <w:rFonts w:ascii="Aptos Narrow" w:hAnsi="Aptos Narrow"/>
                <w:color w:val="000000"/>
              </w:rPr>
              <w:t xml:space="preserve"> - 12 V</w:t>
            </w:r>
          </w:p>
        </w:tc>
      </w:tr>
      <w:tr w:rsidR="008D2BA4" w:rsidRPr="002F46F0" w14:paraId="24BC6733" w14:textId="77777777" w:rsidTr="008D2BA4">
        <w:trPr>
          <w:trHeight w:val="286"/>
        </w:trPr>
        <w:tc>
          <w:tcPr>
            <w:tcW w:w="4962" w:type="dxa"/>
            <w:tcBorders>
              <w:top w:val="nil"/>
              <w:left w:val="nil"/>
              <w:bottom w:val="nil"/>
              <w:right w:val="nil"/>
            </w:tcBorders>
            <w:shd w:val="clear" w:color="auto" w:fill="auto"/>
            <w:vAlign w:val="bottom"/>
            <w:hideMark/>
          </w:tcPr>
          <w:p w14:paraId="4BF22D30"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Siltuma</w:t>
            </w:r>
            <w:proofErr w:type="spellEnd"/>
            <w:r w:rsidRPr="002F46F0">
              <w:rPr>
                <w:rFonts w:ascii="Aptos Narrow" w:hAnsi="Aptos Narrow"/>
                <w:color w:val="000000"/>
              </w:rPr>
              <w:t xml:space="preserve"> </w:t>
            </w:r>
            <w:proofErr w:type="spellStart"/>
            <w:r w:rsidRPr="002F46F0">
              <w:rPr>
                <w:rFonts w:ascii="Aptos Narrow" w:hAnsi="Aptos Narrow"/>
                <w:color w:val="000000"/>
              </w:rPr>
              <w:t>cauruļu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- 6</w:t>
            </w:r>
          </w:p>
        </w:tc>
      </w:tr>
      <w:tr w:rsidR="008D2BA4" w:rsidRPr="002F46F0" w14:paraId="447AD55B" w14:textId="77777777" w:rsidTr="008D2BA4">
        <w:trPr>
          <w:trHeight w:val="286"/>
        </w:trPr>
        <w:tc>
          <w:tcPr>
            <w:tcW w:w="4962" w:type="dxa"/>
            <w:tcBorders>
              <w:top w:val="nil"/>
              <w:left w:val="nil"/>
              <w:bottom w:val="nil"/>
              <w:right w:val="nil"/>
            </w:tcBorders>
            <w:shd w:val="clear" w:color="auto" w:fill="auto"/>
            <w:vAlign w:val="bottom"/>
            <w:hideMark/>
          </w:tcPr>
          <w:p w14:paraId="6ACFE46B"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Siltumcauruļu</w:t>
            </w:r>
            <w:proofErr w:type="spellEnd"/>
            <w:r w:rsidRPr="002F46F0">
              <w:rPr>
                <w:rFonts w:ascii="Aptos Narrow" w:hAnsi="Aptos Narrow"/>
                <w:color w:val="000000"/>
              </w:rPr>
              <w:t xml:space="preserve"> un </w:t>
            </w:r>
            <w:proofErr w:type="spellStart"/>
            <w:r w:rsidRPr="002F46F0">
              <w:rPr>
                <w:rFonts w:ascii="Aptos Narrow" w:hAnsi="Aptos Narrow"/>
                <w:color w:val="000000"/>
              </w:rPr>
              <w:t>pamatnes</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materiāls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varš</w:t>
            </w:r>
            <w:proofErr w:type="spellEnd"/>
          </w:p>
        </w:tc>
      </w:tr>
      <w:tr w:rsidR="008D2BA4" w:rsidRPr="002F46F0" w14:paraId="415B8D0E" w14:textId="77777777" w:rsidTr="008D2BA4">
        <w:trPr>
          <w:trHeight w:val="286"/>
        </w:trPr>
        <w:tc>
          <w:tcPr>
            <w:tcW w:w="4962" w:type="dxa"/>
            <w:tcBorders>
              <w:top w:val="nil"/>
              <w:left w:val="nil"/>
              <w:bottom w:val="nil"/>
              <w:right w:val="nil"/>
            </w:tcBorders>
            <w:shd w:val="clear" w:color="auto" w:fill="auto"/>
            <w:vAlign w:val="bottom"/>
            <w:hideMark/>
          </w:tcPr>
          <w:p w14:paraId="3757E0E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Trokšņa</w:t>
            </w:r>
            <w:proofErr w:type="spellEnd"/>
            <w:r w:rsidRPr="002F46F0">
              <w:rPr>
                <w:rFonts w:ascii="Aptos Narrow" w:hAnsi="Aptos Narrow"/>
                <w:color w:val="000000"/>
              </w:rPr>
              <w:t xml:space="preserve"> </w:t>
            </w:r>
            <w:proofErr w:type="spellStart"/>
            <w:r w:rsidRPr="002F46F0">
              <w:rPr>
                <w:rFonts w:ascii="Aptos Narrow" w:hAnsi="Aptos Narrow"/>
                <w:color w:val="000000"/>
              </w:rPr>
              <w:t>līmenis</w:t>
            </w:r>
            <w:proofErr w:type="spellEnd"/>
            <w:r w:rsidRPr="002F46F0">
              <w:rPr>
                <w:rFonts w:ascii="Aptos Narrow" w:hAnsi="Aptos Narrow"/>
                <w:color w:val="000000"/>
              </w:rPr>
              <w:t xml:space="preserve"> </w:t>
            </w:r>
            <w:proofErr w:type="spellStart"/>
            <w:r w:rsidRPr="002F46F0">
              <w:rPr>
                <w:rFonts w:ascii="Aptos Narrow" w:hAnsi="Aptos Narrow"/>
                <w:color w:val="000000"/>
              </w:rPr>
              <w:t>maksimālais</w:t>
            </w:r>
            <w:proofErr w:type="spellEnd"/>
            <w:r w:rsidRPr="002F46F0">
              <w:rPr>
                <w:rFonts w:ascii="Aptos Narrow" w:hAnsi="Aptos Narrow"/>
                <w:color w:val="000000"/>
              </w:rPr>
              <w:t xml:space="preserve"> (</w:t>
            </w:r>
            <w:proofErr w:type="spellStart"/>
            <w:r w:rsidRPr="002F46F0">
              <w:rPr>
                <w:rFonts w:ascii="Aptos Narrow" w:hAnsi="Aptos Narrow"/>
                <w:color w:val="000000"/>
              </w:rPr>
              <w:t>liels</w:t>
            </w:r>
            <w:proofErr w:type="spellEnd"/>
            <w:r w:rsidRPr="002F46F0">
              <w:rPr>
                <w:rFonts w:ascii="Aptos Narrow" w:hAnsi="Aptos Narrow"/>
                <w:color w:val="000000"/>
              </w:rPr>
              <w:t xml:space="preserve"> </w:t>
            </w:r>
            <w:proofErr w:type="spellStart"/>
            <w:r w:rsidRPr="002F46F0">
              <w:rPr>
                <w:rFonts w:ascii="Aptos Narrow" w:hAnsi="Aptos Narrow"/>
                <w:color w:val="000000"/>
              </w:rPr>
              <w:t>ātrums</w:t>
            </w:r>
            <w:proofErr w:type="spellEnd"/>
            <w:r w:rsidRPr="002F46F0">
              <w:rPr>
                <w:rFonts w:ascii="Aptos Narrow" w:hAnsi="Aptos Narrow"/>
                <w:color w:val="000000"/>
              </w:rPr>
              <w:t xml:space="preserve">) - ne </w:t>
            </w:r>
            <w:proofErr w:type="spellStart"/>
            <w:r w:rsidRPr="002F46F0">
              <w:rPr>
                <w:rFonts w:ascii="Aptos Narrow" w:hAnsi="Aptos Narrow"/>
                <w:color w:val="000000"/>
              </w:rPr>
              <w:t>vairāk</w:t>
            </w:r>
            <w:proofErr w:type="spellEnd"/>
            <w:r w:rsidRPr="002F46F0">
              <w:rPr>
                <w:rFonts w:ascii="Aptos Narrow" w:hAnsi="Aptos Narrow"/>
                <w:color w:val="000000"/>
              </w:rPr>
              <w:t xml:space="preserve"> par 24.6 dB</w:t>
            </w:r>
          </w:p>
        </w:tc>
      </w:tr>
      <w:tr w:rsidR="008D2BA4" w:rsidRPr="002F46F0" w14:paraId="40BEC934" w14:textId="77777777" w:rsidTr="008D2BA4">
        <w:trPr>
          <w:trHeight w:val="286"/>
        </w:trPr>
        <w:tc>
          <w:tcPr>
            <w:tcW w:w="4962" w:type="dxa"/>
            <w:tcBorders>
              <w:top w:val="nil"/>
              <w:left w:val="nil"/>
              <w:bottom w:val="nil"/>
              <w:right w:val="nil"/>
            </w:tcBorders>
            <w:shd w:val="clear" w:color="auto" w:fill="auto"/>
            <w:vAlign w:val="bottom"/>
            <w:hideMark/>
          </w:tcPr>
          <w:p w14:paraId="703F201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Rotācijas</w:t>
            </w:r>
            <w:proofErr w:type="spellEnd"/>
            <w:r w:rsidRPr="002F46F0">
              <w:rPr>
                <w:rFonts w:ascii="Aptos Narrow" w:hAnsi="Aptos Narrow"/>
                <w:color w:val="000000"/>
              </w:rPr>
              <w:t xml:space="preserve"> </w:t>
            </w:r>
            <w:proofErr w:type="spellStart"/>
            <w:r w:rsidRPr="002F46F0">
              <w:rPr>
                <w:rFonts w:ascii="Aptos Narrow" w:hAnsi="Aptos Narrow"/>
                <w:color w:val="000000"/>
              </w:rPr>
              <w:t>ātrums</w:t>
            </w:r>
            <w:proofErr w:type="spellEnd"/>
            <w:r w:rsidRPr="002F46F0">
              <w:rPr>
                <w:rFonts w:ascii="Aptos Narrow" w:hAnsi="Aptos Narrow"/>
                <w:color w:val="000000"/>
              </w:rPr>
              <w:t xml:space="preserve"> (min.) - 300 RPM</w:t>
            </w:r>
          </w:p>
        </w:tc>
      </w:tr>
      <w:tr w:rsidR="008D2BA4" w:rsidRPr="002F46F0" w14:paraId="28F7BF32" w14:textId="77777777" w:rsidTr="008D2BA4">
        <w:trPr>
          <w:trHeight w:val="286"/>
        </w:trPr>
        <w:tc>
          <w:tcPr>
            <w:tcW w:w="4962" w:type="dxa"/>
            <w:tcBorders>
              <w:top w:val="nil"/>
              <w:left w:val="nil"/>
              <w:bottom w:val="nil"/>
              <w:right w:val="nil"/>
            </w:tcBorders>
            <w:shd w:val="clear" w:color="auto" w:fill="auto"/>
            <w:vAlign w:val="bottom"/>
            <w:hideMark/>
          </w:tcPr>
          <w:p w14:paraId="7239A83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Rotācijas</w:t>
            </w:r>
            <w:proofErr w:type="spellEnd"/>
            <w:r w:rsidRPr="002F46F0">
              <w:rPr>
                <w:rFonts w:ascii="Aptos Narrow" w:hAnsi="Aptos Narrow"/>
                <w:color w:val="000000"/>
              </w:rPr>
              <w:t xml:space="preserve"> </w:t>
            </w:r>
            <w:proofErr w:type="spellStart"/>
            <w:r w:rsidRPr="002F46F0">
              <w:rPr>
                <w:rFonts w:ascii="Aptos Narrow" w:hAnsi="Aptos Narrow"/>
                <w:color w:val="000000"/>
              </w:rPr>
              <w:t>ātrums</w:t>
            </w:r>
            <w:proofErr w:type="spellEnd"/>
            <w:r w:rsidRPr="002F46F0">
              <w:rPr>
                <w:rFonts w:ascii="Aptos Narrow" w:hAnsi="Aptos Narrow"/>
                <w:color w:val="000000"/>
              </w:rPr>
              <w:t xml:space="preserve"> (</w:t>
            </w:r>
            <w:proofErr w:type="spellStart"/>
            <w:r w:rsidRPr="002F46F0">
              <w:rPr>
                <w:rFonts w:ascii="Aptos Narrow" w:hAnsi="Aptos Narrow"/>
                <w:color w:val="000000"/>
              </w:rPr>
              <w:t>maks</w:t>
            </w:r>
            <w:proofErr w:type="spellEnd"/>
            <w:r w:rsidRPr="002F46F0">
              <w:rPr>
                <w:rFonts w:ascii="Aptos Narrow" w:hAnsi="Aptos Narrow"/>
                <w:color w:val="000000"/>
              </w:rPr>
              <w:t>.) - 1500 RPM</w:t>
            </w:r>
          </w:p>
        </w:tc>
      </w:tr>
      <w:tr w:rsidR="008D2BA4" w:rsidRPr="002F46F0" w14:paraId="05181FF1" w14:textId="77777777" w:rsidTr="008D2BA4">
        <w:trPr>
          <w:trHeight w:val="286"/>
        </w:trPr>
        <w:tc>
          <w:tcPr>
            <w:tcW w:w="4962" w:type="dxa"/>
            <w:tcBorders>
              <w:top w:val="nil"/>
              <w:left w:val="nil"/>
              <w:bottom w:val="nil"/>
              <w:right w:val="nil"/>
            </w:tcBorders>
            <w:shd w:val="clear" w:color="auto" w:fill="auto"/>
            <w:vAlign w:val="bottom"/>
            <w:hideMark/>
          </w:tcPr>
          <w:p w14:paraId="436E9A0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Pulsa</w:t>
            </w:r>
            <w:proofErr w:type="spellEnd"/>
            <w:r w:rsidRPr="002F46F0">
              <w:rPr>
                <w:rFonts w:ascii="Aptos Narrow" w:hAnsi="Aptos Narrow"/>
                <w:color w:val="000000"/>
              </w:rPr>
              <w:t xml:space="preserve"> </w:t>
            </w:r>
            <w:proofErr w:type="spellStart"/>
            <w:r w:rsidRPr="002F46F0">
              <w:rPr>
                <w:rFonts w:ascii="Aptos Narrow" w:hAnsi="Aptos Narrow"/>
                <w:color w:val="000000"/>
              </w:rPr>
              <w:t>platuma</w:t>
            </w:r>
            <w:proofErr w:type="spellEnd"/>
            <w:r w:rsidRPr="002F46F0">
              <w:rPr>
                <w:rFonts w:ascii="Aptos Narrow" w:hAnsi="Aptos Narrow"/>
                <w:color w:val="000000"/>
              </w:rPr>
              <w:t xml:space="preserve"> </w:t>
            </w:r>
            <w:proofErr w:type="spellStart"/>
            <w:r w:rsidRPr="002F46F0">
              <w:rPr>
                <w:rFonts w:ascii="Aptos Narrow" w:hAnsi="Aptos Narrow"/>
                <w:color w:val="000000"/>
              </w:rPr>
              <w:t>modulācijas</w:t>
            </w:r>
            <w:proofErr w:type="spellEnd"/>
            <w:r w:rsidRPr="002F46F0">
              <w:rPr>
                <w:rFonts w:ascii="Aptos Narrow" w:hAnsi="Aptos Narrow"/>
                <w:color w:val="000000"/>
              </w:rPr>
              <w:t xml:space="preserve"> (PWM) atbalsts - </w:t>
            </w:r>
            <w:proofErr w:type="spellStart"/>
            <w:r w:rsidRPr="002F46F0">
              <w:rPr>
                <w:rFonts w:ascii="Aptos Narrow" w:hAnsi="Aptos Narrow"/>
                <w:color w:val="000000"/>
              </w:rPr>
              <w:t>Jā</w:t>
            </w:r>
            <w:proofErr w:type="spellEnd"/>
          </w:p>
        </w:tc>
      </w:tr>
      <w:tr w:rsidR="008D2BA4" w:rsidRPr="002F46F0" w14:paraId="2C18D167" w14:textId="77777777" w:rsidTr="008D2BA4">
        <w:trPr>
          <w:trHeight w:val="286"/>
        </w:trPr>
        <w:tc>
          <w:tcPr>
            <w:tcW w:w="4962" w:type="dxa"/>
            <w:tcBorders>
              <w:top w:val="nil"/>
              <w:left w:val="nil"/>
              <w:bottom w:val="nil"/>
              <w:right w:val="nil"/>
            </w:tcBorders>
            <w:shd w:val="clear" w:color="auto" w:fill="auto"/>
            <w:vAlign w:val="bottom"/>
            <w:hideMark/>
          </w:tcPr>
          <w:p w14:paraId="098E1DC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Vidējais</w:t>
            </w:r>
            <w:proofErr w:type="spellEnd"/>
            <w:r w:rsidRPr="002F46F0">
              <w:rPr>
                <w:rFonts w:ascii="Aptos Narrow" w:hAnsi="Aptos Narrow"/>
                <w:color w:val="000000"/>
              </w:rPr>
              <w:t xml:space="preserve"> </w:t>
            </w:r>
            <w:proofErr w:type="spellStart"/>
            <w:r w:rsidRPr="002F46F0">
              <w:rPr>
                <w:rFonts w:ascii="Aptos Narrow" w:hAnsi="Aptos Narrow"/>
                <w:color w:val="000000"/>
              </w:rPr>
              <w:t>laiks</w:t>
            </w:r>
            <w:proofErr w:type="spellEnd"/>
            <w:r w:rsidRPr="002F46F0">
              <w:rPr>
                <w:rFonts w:ascii="Aptos Narrow" w:hAnsi="Aptos Narrow"/>
                <w:color w:val="000000"/>
              </w:rPr>
              <w:t xml:space="preserve"> </w:t>
            </w:r>
            <w:proofErr w:type="spellStart"/>
            <w:r w:rsidRPr="002F46F0">
              <w:rPr>
                <w:rFonts w:ascii="Aptos Narrow" w:hAnsi="Aptos Narrow"/>
                <w:color w:val="000000"/>
              </w:rPr>
              <w:t>starp</w:t>
            </w:r>
            <w:proofErr w:type="spellEnd"/>
            <w:r w:rsidRPr="002F46F0">
              <w:rPr>
                <w:rFonts w:ascii="Aptos Narrow" w:hAnsi="Aptos Narrow"/>
                <w:color w:val="000000"/>
              </w:rPr>
              <w:t xml:space="preserve"> </w:t>
            </w:r>
            <w:proofErr w:type="spellStart"/>
            <w:r w:rsidRPr="002F46F0">
              <w:rPr>
                <w:rFonts w:ascii="Aptos Narrow" w:hAnsi="Aptos Narrow"/>
                <w:color w:val="000000"/>
              </w:rPr>
              <w:t>atteici</w:t>
            </w:r>
            <w:proofErr w:type="spellEnd"/>
            <w:r w:rsidRPr="002F46F0">
              <w:rPr>
                <w:rFonts w:ascii="Aptos Narrow" w:hAnsi="Aptos Narrow"/>
                <w:color w:val="000000"/>
              </w:rPr>
              <w:t xml:space="preserve"> (MTBF) - </w:t>
            </w:r>
            <w:proofErr w:type="spellStart"/>
            <w:r w:rsidRPr="002F46F0">
              <w:rPr>
                <w:rFonts w:ascii="Aptos Narrow" w:hAnsi="Aptos Narrow"/>
                <w:color w:val="000000"/>
              </w:rPr>
              <w:t>vismaz</w:t>
            </w:r>
            <w:proofErr w:type="spellEnd"/>
            <w:r w:rsidRPr="002F46F0">
              <w:rPr>
                <w:rFonts w:ascii="Aptos Narrow" w:hAnsi="Aptos Narrow"/>
                <w:color w:val="000000"/>
              </w:rPr>
              <w:t xml:space="preserve"> 150000 h</w:t>
            </w:r>
          </w:p>
        </w:tc>
      </w:tr>
      <w:tr w:rsidR="008D2BA4" w:rsidRPr="002F46F0" w14:paraId="081ED21A" w14:textId="77777777" w:rsidTr="008D2BA4">
        <w:trPr>
          <w:trHeight w:val="286"/>
        </w:trPr>
        <w:tc>
          <w:tcPr>
            <w:tcW w:w="4962" w:type="dxa"/>
            <w:tcBorders>
              <w:top w:val="nil"/>
              <w:left w:val="nil"/>
              <w:bottom w:val="nil"/>
              <w:right w:val="nil"/>
            </w:tcBorders>
            <w:shd w:val="clear" w:color="auto" w:fill="auto"/>
            <w:vAlign w:val="bottom"/>
            <w:hideMark/>
          </w:tcPr>
          <w:p w14:paraId="4F263728"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Ražotāja</w:t>
            </w:r>
            <w:proofErr w:type="spellEnd"/>
            <w:r w:rsidRPr="002F46F0">
              <w:rPr>
                <w:rFonts w:ascii="Aptos Narrow" w:hAnsi="Aptos Narrow"/>
                <w:color w:val="000000"/>
              </w:rPr>
              <w:t xml:space="preserve"> </w:t>
            </w:r>
            <w:proofErr w:type="spellStart"/>
            <w:r w:rsidRPr="002F46F0">
              <w:rPr>
                <w:rFonts w:ascii="Aptos Narrow" w:hAnsi="Aptos Narrow"/>
                <w:color w:val="000000"/>
              </w:rPr>
              <w:t>garantija</w:t>
            </w:r>
            <w:proofErr w:type="spellEnd"/>
            <w:r w:rsidRPr="002F46F0">
              <w:rPr>
                <w:rFonts w:ascii="Aptos Narrow" w:hAnsi="Aptos Narrow"/>
                <w:color w:val="000000"/>
              </w:rPr>
              <w:t xml:space="preserve"> - 72 </w:t>
            </w:r>
            <w:proofErr w:type="spellStart"/>
            <w:r w:rsidRPr="002F46F0">
              <w:rPr>
                <w:rFonts w:ascii="Aptos Narrow" w:hAnsi="Aptos Narrow"/>
                <w:color w:val="000000"/>
              </w:rPr>
              <w:t>mēneši</w:t>
            </w:r>
            <w:proofErr w:type="spellEnd"/>
          </w:p>
        </w:tc>
      </w:tr>
      <w:tr w:rsidR="008D2BA4" w:rsidRPr="002F46F0" w14:paraId="34499D53" w14:textId="77777777" w:rsidTr="008D2BA4">
        <w:trPr>
          <w:trHeight w:val="286"/>
        </w:trPr>
        <w:tc>
          <w:tcPr>
            <w:tcW w:w="4962" w:type="dxa"/>
            <w:tcBorders>
              <w:top w:val="nil"/>
              <w:left w:val="nil"/>
              <w:bottom w:val="nil"/>
              <w:right w:val="nil"/>
            </w:tcBorders>
            <w:shd w:val="clear" w:color="000000" w:fill="C1F0C8"/>
            <w:vAlign w:val="bottom"/>
            <w:hideMark/>
          </w:tcPr>
          <w:p w14:paraId="216ED762" w14:textId="77777777" w:rsidR="008D2BA4" w:rsidRPr="002F46F0" w:rsidRDefault="008D2BA4" w:rsidP="00443EBD">
            <w:pPr>
              <w:rPr>
                <w:rFonts w:ascii="Aptos Narrow" w:hAnsi="Aptos Narrow"/>
                <w:b/>
                <w:bCs/>
                <w:color w:val="000000"/>
              </w:rPr>
            </w:pPr>
            <w:proofErr w:type="spellStart"/>
            <w:proofErr w:type="gramStart"/>
            <w:r w:rsidRPr="002F46F0">
              <w:rPr>
                <w:rFonts w:ascii="Aptos Narrow" w:hAnsi="Aptos Narrow"/>
                <w:b/>
                <w:bCs/>
                <w:color w:val="000000"/>
              </w:rPr>
              <w:t>Mātesplate</w:t>
            </w:r>
            <w:proofErr w:type="spellEnd"/>
            <w:r w:rsidRPr="002F46F0">
              <w:rPr>
                <w:rFonts w:ascii="Aptos Narrow" w:hAnsi="Aptos Narrow"/>
                <w:b/>
                <w:bCs/>
                <w:color w:val="000000"/>
              </w:rPr>
              <w:t xml:space="preserve"> :</w:t>
            </w:r>
            <w:proofErr w:type="gramEnd"/>
            <w:r w:rsidRPr="002F46F0">
              <w:rPr>
                <w:rFonts w:ascii="Aptos Narrow" w:hAnsi="Aptos Narrow"/>
                <w:b/>
                <w:bCs/>
                <w:color w:val="000000"/>
              </w:rPr>
              <w:t xml:space="preserve"> </w:t>
            </w:r>
          </w:p>
        </w:tc>
      </w:tr>
      <w:tr w:rsidR="008D2BA4" w:rsidRPr="002F46F0" w14:paraId="3B3BCAFC" w14:textId="77777777" w:rsidTr="008D2BA4">
        <w:trPr>
          <w:trHeight w:val="286"/>
        </w:trPr>
        <w:tc>
          <w:tcPr>
            <w:tcW w:w="4962" w:type="dxa"/>
            <w:tcBorders>
              <w:top w:val="nil"/>
              <w:left w:val="nil"/>
              <w:bottom w:val="nil"/>
              <w:right w:val="nil"/>
            </w:tcBorders>
            <w:shd w:val="clear" w:color="auto" w:fill="auto"/>
            <w:vAlign w:val="bottom"/>
            <w:hideMark/>
          </w:tcPr>
          <w:p w14:paraId="07254103"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Atbalstītās</w:t>
            </w:r>
            <w:proofErr w:type="spellEnd"/>
            <w:r w:rsidRPr="002F46F0">
              <w:rPr>
                <w:rFonts w:ascii="Aptos Narrow" w:hAnsi="Aptos Narrow"/>
                <w:color w:val="000000"/>
              </w:rPr>
              <w:t xml:space="preserve"> </w:t>
            </w:r>
            <w:proofErr w:type="spellStart"/>
            <w:r w:rsidRPr="002F46F0">
              <w:rPr>
                <w:rFonts w:ascii="Aptos Narrow" w:hAnsi="Aptos Narrow"/>
                <w:color w:val="000000"/>
              </w:rPr>
              <w:t>operētājsistēmas</w:t>
            </w:r>
            <w:proofErr w:type="spellEnd"/>
            <w:r w:rsidRPr="002F46F0">
              <w:rPr>
                <w:rFonts w:ascii="Aptos Narrow" w:hAnsi="Aptos Narrow"/>
                <w:color w:val="000000"/>
              </w:rPr>
              <w:t xml:space="preserve"> - Windows 11 x64</w:t>
            </w:r>
          </w:p>
        </w:tc>
      </w:tr>
      <w:tr w:rsidR="008D2BA4" w:rsidRPr="002F46F0" w14:paraId="5A8D19E5" w14:textId="77777777" w:rsidTr="008D2BA4">
        <w:trPr>
          <w:trHeight w:val="286"/>
        </w:trPr>
        <w:tc>
          <w:tcPr>
            <w:tcW w:w="4962" w:type="dxa"/>
            <w:tcBorders>
              <w:top w:val="nil"/>
              <w:left w:val="nil"/>
              <w:bottom w:val="nil"/>
              <w:right w:val="nil"/>
            </w:tcBorders>
            <w:shd w:val="clear" w:color="auto" w:fill="auto"/>
            <w:vAlign w:val="bottom"/>
            <w:hideMark/>
          </w:tcPr>
          <w:p w14:paraId="7FE6F68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Atmiņas</w:t>
            </w:r>
            <w:proofErr w:type="spellEnd"/>
            <w:r w:rsidRPr="002F46F0">
              <w:rPr>
                <w:rFonts w:ascii="Aptos Narrow" w:hAnsi="Aptos Narrow"/>
                <w:color w:val="000000"/>
              </w:rPr>
              <w:t xml:space="preserve"> </w:t>
            </w:r>
            <w:proofErr w:type="spellStart"/>
            <w:r w:rsidRPr="002F46F0">
              <w:rPr>
                <w:rFonts w:ascii="Aptos Narrow" w:hAnsi="Aptos Narrow"/>
                <w:color w:val="000000"/>
              </w:rPr>
              <w:t>kopne</w:t>
            </w:r>
            <w:proofErr w:type="spellEnd"/>
            <w:r w:rsidRPr="002F46F0">
              <w:rPr>
                <w:rFonts w:ascii="Aptos Narrow" w:hAnsi="Aptos Narrow"/>
                <w:color w:val="000000"/>
              </w:rPr>
              <w:t xml:space="preserve"> - atbalsta DDR5 6400 (OC 7200)</w:t>
            </w:r>
          </w:p>
        </w:tc>
      </w:tr>
      <w:tr w:rsidR="008D2BA4" w:rsidRPr="002F46F0" w14:paraId="6AA1989B" w14:textId="77777777" w:rsidTr="008D2BA4">
        <w:trPr>
          <w:trHeight w:val="286"/>
        </w:trPr>
        <w:tc>
          <w:tcPr>
            <w:tcW w:w="4962" w:type="dxa"/>
            <w:tcBorders>
              <w:top w:val="nil"/>
              <w:left w:val="nil"/>
              <w:bottom w:val="nil"/>
              <w:right w:val="nil"/>
            </w:tcBorders>
            <w:shd w:val="clear" w:color="auto" w:fill="auto"/>
            <w:vAlign w:val="bottom"/>
            <w:hideMark/>
          </w:tcPr>
          <w:p w14:paraId="7227598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Atmiņa</w:t>
            </w:r>
            <w:proofErr w:type="spellEnd"/>
            <w:r w:rsidRPr="002F46F0">
              <w:rPr>
                <w:rFonts w:ascii="Aptos Narrow" w:hAnsi="Aptos Narrow"/>
                <w:color w:val="000000"/>
              </w:rPr>
              <w:t xml:space="preserve"> - </w:t>
            </w:r>
            <w:proofErr w:type="spellStart"/>
            <w:r w:rsidRPr="002F46F0">
              <w:rPr>
                <w:rFonts w:ascii="Aptos Narrow" w:hAnsi="Aptos Narrow"/>
                <w:color w:val="000000"/>
              </w:rPr>
              <w:t>Atbalstītie</w:t>
            </w:r>
            <w:proofErr w:type="spellEnd"/>
            <w:r w:rsidRPr="002F46F0">
              <w:rPr>
                <w:rFonts w:ascii="Aptos Narrow" w:hAnsi="Aptos Narrow"/>
                <w:color w:val="000000"/>
              </w:rPr>
              <w:t xml:space="preserve"> </w:t>
            </w:r>
            <w:proofErr w:type="spellStart"/>
            <w:r w:rsidRPr="002F46F0">
              <w:rPr>
                <w:rFonts w:ascii="Aptos Narrow" w:hAnsi="Aptos Narrow"/>
                <w:color w:val="000000"/>
              </w:rPr>
              <w:t>atmiņas</w:t>
            </w:r>
            <w:proofErr w:type="spellEnd"/>
            <w:r w:rsidRPr="002F46F0">
              <w:rPr>
                <w:rFonts w:ascii="Aptos Narrow" w:hAnsi="Aptos Narrow"/>
                <w:color w:val="000000"/>
              </w:rPr>
              <w:t xml:space="preserve"> </w:t>
            </w:r>
            <w:proofErr w:type="spellStart"/>
            <w:r w:rsidRPr="002F46F0">
              <w:rPr>
                <w:rFonts w:ascii="Aptos Narrow" w:hAnsi="Aptos Narrow"/>
                <w:color w:val="000000"/>
              </w:rPr>
              <w:t>veidi</w:t>
            </w:r>
            <w:proofErr w:type="spellEnd"/>
            <w:r w:rsidRPr="002F46F0">
              <w:rPr>
                <w:rFonts w:ascii="Aptos Narrow" w:hAnsi="Aptos Narrow"/>
                <w:color w:val="000000"/>
              </w:rPr>
              <w:t xml:space="preserve"> - DDR5-SDRAM DIMM</w:t>
            </w:r>
          </w:p>
        </w:tc>
      </w:tr>
      <w:tr w:rsidR="008D2BA4" w:rsidRPr="002F46F0" w14:paraId="42F00070" w14:textId="77777777" w:rsidTr="008D2BA4">
        <w:trPr>
          <w:trHeight w:val="286"/>
        </w:trPr>
        <w:tc>
          <w:tcPr>
            <w:tcW w:w="4962" w:type="dxa"/>
            <w:tcBorders>
              <w:top w:val="nil"/>
              <w:left w:val="nil"/>
              <w:bottom w:val="nil"/>
              <w:right w:val="nil"/>
            </w:tcBorders>
            <w:shd w:val="clear" w:color="auto" w:fill="auto"/>
            <w:vAlign w:val="bottom"/>
            <w:hideMark/>
          </w:tcPr>
          <w:p w14:paraId="54685E2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Atmiņa</w:t>
            </w:r>
            <w:proofErr w:type="spellEnd"/>
            <w:r w:rsidRPr="002F46F0">
              <w:rPr>
                <w:rFonts w:ascii="Aptos Narrow" w:hAnsi="Aptos Narrow"/>
                <w:color w:val="000000"/>
              </w:rPr>
              <w:t xml:space="preserve"> - </w:t>
            </w:r>
            <w:proofErr w:type="spellStart"/>
            <w:r w:rsidRPr="002F46F0">
              <w:rPr>
                <w:rFonts w:ascii="Aptos Narrow" w:hAnsi="Aptos Narrow"/>
                <w:color w:val="000000"/>
              </w:rPr>
              <w:t>Atmiņas</w:t>
            </w:r>
            <w:proofErr w:type="spellEnd"/>
            <w:r w:rsidRPr="002F46F0">
              <w:rPr>
                <w:rFonts w:ascii="Aptos Narrow" w:hAnsi="Aptos Narrow"/>
                <w:color w:val="000000"/>
              </w:rPr>
              <w:t xml:space="preserve"> </w:t>
            </w:r>
            <w:proofErr w:type="spellStart"/>
            <w:r w:rsidRPr="002F46F0">
              <w:rPr>
                <w:rFonts w:ascii="Aptos Narrow" w:hAnsi="Aptos Narrow"/>
                <w:color w:val="000000"/>
              </w:rPr>
              <w:t>kanāli</w:t>
            </w:r>
            <w:proofErr w:type="spellEnd"/>
            <w:r w:rsidRPr="002F46F0">
              <w:rPr>
                <w:rFonts w:ascii="Aptos Narrow" w:hAnsi="Aptos Narrow"/>
                <w:color w:val="000000"/>
              </w:rPr>
              <w:t xml:space="preserve"> - </w:t>
            </w:r>
            <w:proofErr w:type="spellStart"/>
            <w:r w:rsidRPr="002F46F0">
              <w:rPr>
                <w:rFonts w:ascii="Aptos Narrow" w:hAnsi="Aptos Narrow"/>
                <w:color w:val="000000"/>
              </w:rPr>
              <w:t>Divu</w:t>
            </w:r>
            <w:proofErr w:type="spellEnd"/>
            <w:r w:rsidRPr="002F46F0">
              <w:rPr>
                <w:rFonts w:ascii="Aptos Narrow" w:hAnsi="Aptos Narrow"/>
                <w:color w:val="000000"/>
              </w:rPr>
              <w:t xml:space="preserve"> </w:t>
            </w:r>
            <w:proofErr w:type="spellStart"/>
            <w:r w:rsidRPr="002F46F0">
              <w:rPr>
                <w:rFonts w:ascii="Aptos Narrow" w:hAnsi="Aptos Narrow"/>
                <w:color w:val="000000"/>
              </w:rPr>
              <w:t>kanālu</w:t>
            </w:r>
            <w:proofErr w:type="spellEnd"/>
          </w:p>
        </w:tc>
      </w:tr>
      <w:tr w:rsidR="008D2BA4" w:rsidRPr="002F46F0" w14:paraId="1A919902" w14:textId="77777777" w:rsidTr="008D2BA4">
        <w:trPr>
          <w:trHeight w:val="286"/>
        </w:trPr>
        <w:tc>
          <w:tcPr>
            <w:tcW w:w="4962" w:type="dxa"/>
            <w:tcBorders>
              <w:top w:val="nil"/>
              <w:left w:val="nil"/>
              <w:bottom w:val="nil"/>
              <w:right w:val="nil"/>
            </w:tcBorders>
            <w:shd w:val="clear" w:color="auto" w:fill="auto"/>
            <w:vAlign w:val="bottom"/>
            <w:hideMark/>
          </w:tcPr>
          <w:p w14:paraId="0C4DAA7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Atmiņa</w:t>
            </w:r>
            <w:proofErr w:type="spellEnd"/>
            <w:r w:rsidRPr="002F46F0">
              <w:rPr>
                <w:rFonts w:ascii="Aptos Narrow" w:hAnsi="Aptos Narrow"/>
                <w:color w:val="000000"/>
              </w:rPr>
              <w:t xml:space="preserve"> - </w:t>
            </w:r>
            <w:proofErr w:type="spellStart"/>
            <w:r w:rsidRPr="002F46F0">
              <w:rPr>
                <w:rFonts w:ascii="Aptos Narrow" w:hAnsi="Aptos Narrow"/>
                <w:color w:val="000000"/>
              </w:rPr>
              <w:t>Atmiņas</w:t>
            </w:r>
            <w:proofErr w:type="spellEnd"/>
            <w:r w:rsidRPr="002F46F0">
              <w:rPr>
                <w:rFonts w:ascii="Aptos Narrow" w:hAnsi="Aptos Narrow"/>
                <w:color w:val="000000"/>
              </w:rPr>
              <w:t xml:space="preserve"> </w:t>
            </w:r>
            <w:proofErr w:type="spellStart"/>
            <w:r w:rsidRPr="002F46F0">
              <w:rPr>
                <w:rFonts w:ascii="Aptos Narrow" w:hAnsi="Aptos Narrow"/>
                <w:color w:val="000000"/>
              </w:rPr>
              <w:t>slotu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- 4</w:t>
            </w:r>
          </w:p>
        </w:tc>
      </w:tr>
      <w:tr w:rsidR="008D2BA4" w:rsidRPr="002F46F0" w14:paraId="618915BA" w14:textId="77777777" w:rsidTr="008D2BA4">
        <w:trPr>
          <w:trHeight w:val="286"/>
        </w:trPr>
        <w:tc>
          <w:tcPr>
            <w:tcW w:w="4962" w:type="dxa"/>
            <w:tcBorders>
              <w:top w:val="nil"/>
              <w:left w:val="nil"/>
              <w:bottom w:val="nil"/>
              <w:right w:val="nil"/>
            </w:tcBorders>
            <w:shd w:val="clear" w:color="auto" w:fill="auto"/>
            <w:vAlign w:val="bottom"/>
            <w:hideMark/>
          </w:tcPr>
          <w:p w14:paraId="5EA7AC47"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Atmiņa</w:t>
            </w:r>
            <w:proofErr w:type="spellEnd"/>
            <w:r w:rsidRPr="002F46F0">
              <w:rPr>
                <w:rFonts w:ascii="Aptos Narrow" w:hAnsi="Aptos Narrow"/>
                <w:color w:val="000000"/>
              </w:rPr>
              <w:t xml:space="preserve"> - </w:t>
            </w:r>
            <w:proofErr w:type="spellStart"/>
            <w:r w:rsidRPr="002F46F0">
              <w:rPr>
                <w:rFonts w:ascii="Aptos Narrow" w:hAnsi="Aptos Narrow"/>
                <w:color w:val="000000"/>
              </w:rPr>
              <w:t>Maksimālā</w:t>
            </w:r>
            <w:proofErr w:type="spellEnd"/>
            <w:r w:rsidRPr="002F46F0">
              <w:rPr>
                <w:rFonts w:ascii="Aptos Narrow" w:hAnsi="Aptos Narrow"/>
                <w:color w:val="000000"/>
              </w:rPr>
              <w:t xml:space="preserve"> </w:t>
            </w:r>
            <w:proofErr w:type="spellStart"/>
            <w:r w:rsidRPr="002F46F0">
              <w:rPr>
                <w:rFonts w:ascii="Aptos Narrow" w:hAnsi="Aptos Narrow"/>
                <w:color w:val="000000"/>
              </w:rPr>
              <w:t>iekšējā</w:t>
            </w:r>
            <w:proofErr w:type="spellEnd"/>
            <w:r w:rsidRPr="002F46F0">
              <w:rPr>
                <w:rFonts w:ascii="Aptos Narrow" w:hAnsi="Aptos Narrow"/>
                <w:color w:val="000000"/>
              </w:rPr>
              <w:t xml:space="preserve"> </w:t>
            </w:r>
            <w:proofErr w:type="spellStart"/>
            <w:r w:rsidRPr="002F46F0">
              <w:rPr>
                <w:rFonts w:ascii="Aptos Narrow" w:hAnsi="Aptos Narrow"/>
                <w:color w:val="000000"/>
              </w:rPr>
              <w:t>atmiņa</w:t>
            </w:r>
            <w:proofErr w:type="spellEnd"/>
            <w:r w:rsidRPr="002F46F0">
              <w:rPr>
                <w:rFonts w:ascii="Aptos Narrow" w:hAnsi="Aptos Narrow"/>
                <w:color w:val="000000"/>
              </w:rPr>
              <w:t xml:space="preserve"> -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128 GB</w:t>
            </w:r>
          </w:p>
        </w:tc>
      </w:tr>
      <w:tr w:rsidR="008D2BA4" w:rsidRPr="002F46F0" w14:paraId="7DB04410" w14:textId="77777777" w:rsidTr="008D2BA4">
        <w:trPr>
          <w:trHeight w:val="286"/>
        </w:trPr>
        <w:tc>
          <w:tcPr>
            <w:tcW w:w="4962" w:type="dxa"/>
            <w:tcBorders>
              <w:top w:val="nil"/>
              <w:left w:val="nil"/>
              <w:bottom w:val="nil"/>
              <w:right w:val="nil"/>
            </w:tcBorders>
            <w:shd w:val="clear" w:color="auto" w:fill="auto"/>
            <w:vAlign w:val="bottom"/>
            <w:hideMark/>
          </w:tcPr>
          <w:p w14:paraId="63137D06"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Atmiņa</w:t>
            </w:r>
            <w:proofErr w:type="spellEnd"/>
            <w:r w:rsidRPr="002F46F0">
              <w:rPr>
                <w:rFonts w:ascii="Aptos Narrow" w:hAnsi="Aptos Narrow"/>
                <w:color w:val="000000"/>
              </w:rPr>
              <w:t xml:space="preserve"> - </w:t>
            </w:r>
            <w:proofErr w:type="spellStart"/>
            <w:r w:rsidRPr="002F46F0">
              <w:rPr>
                <w:rFonts w:ascii="Aptos Narrow" w:hAnsi="Aptos Narrow"/>
                <w:color w:val="000000"/>
              </w:rPr>
              <w:t>Nebuferētā</w:t>
            </w:r>
            <w:proofErr w:type="spellEnd"/>
            <w:r w:rsidRPr="002F46F0">
              <w:rPr>
                <w:rFonts w:ascii="Aptos Narrow" w:hAnsi="Aptos Narrow"/>
                <w:color w:val="000000"/>
              </w:rPr>
              <w:t xml:space="preserve"> </w:t>
            </w:r>
            <w:proofErr w:type="spellStart"/>
            <w:r w:rsidRPr="002F46F0">
              <w:rPr>
                <w:rFonts w:ascii="Aptos Narrow" w:hAnsi="Aptos Narrow"/>
                <w:color w:val="000000"/>
              </w:rPr>
              <w:t>atmiņa</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4873C567" w14:textId="77777777" w:rsidTr="008D2BA4">
        <w:trPr>
          <w:trHeight w:val="286"/>
        </w:trPr>
        <w:tc>
          <w:tcPr>
            <w:tcW w:w="4962" w:type="dxa"/>
            <w:tcBorders>
              <w:top w:val="nil"/>
              <w:left w:val="nil"/>
              <w:bottom w:val="nil"/>
              <w:right w:val="nil"/>
            </w:tcBorders>
            <w:shd w:val="clear" w:color="auto" w:fill="auto"/>
            <w:vAlign w:val="bottom"/>
            <w:hideMark/>
          </w:tcPr>
          <w:p w14:paraId="6E3027CD"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DisplayPort </w:t>
            </w:r>
            <w:proofErr w:type="spellStart"/>
            <w:r w:rsidRPr="002F46F0">
              <w:rPr>
                <w:rFonts w:ascii="Aptos Narrow" w:hAnsi="Aptos Narrow"/>
                <w:color w:val="000000"/>
              </w:rPr>
              <w:t>ieejas</w:t>
            </w:r>
            <w:proofErr w:type="spellEnd"/>
            <w:r w:rsidRPr="002F46F0">
              <w:rPr>
                <w:rFonts w:ascii="Aptos Narrow" w:hAnsi="Aptos Narrow"/>
                <w:color w:val="000000"/>
              </w:rPr>
              <w:t>/</w:t>
            </w:r>
            <w:proofErr w:type="spellStart"/>
            <w:r w:rsidRPr="002F46F0">
              <w:rPr>
                <w:rFonts w:ascii="Aptos Narrow" w:hAnsi="Aptos Narrow"/>
                <w:color w:val="000000"/>
              </w:rPr>
              <w:t>izejas</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1</w:t>
            </w:r>
          </w:p>
        </w:tc>
      </w:tr>
      <w:tr w:rsidR="008D2BA4" w:rsidRPr="002F46F0" w14:paraId="7FDFCCBF" w14:textId="77777777" w:rsidTr="008D2BA4">
        <w:trPr>
          <w:trHeight w:val="286"/>
        </w:trPr>
        <w:tc>
          <w:tcPr>
            <w:tcW w:w="4962" w:type="dxa"/>
            <w:tcBorders>
              <w:top w:val="nil"/>
              <w:left w:val="nil"/>
              <w:bottom w:val="nil"/>
              <w:right w:val="nil"/>
            </w:tcBorders>
            <w:shd w:val="clear" w:color="auto" w:fill="auto"/>
            <w:vAlign w:val="bottom"/>
            <w:hideMark/>
          </w:tcPr>
          <w:p w14:paraId="1C68E9D8"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Formas</w:t>
            </w:r>
            <w:proofErr w:type="spellEnd"/>
            <w:r w:rsidRPr="002F46F0">
              <w:rPr>
                <w:rFonts w:ascii="Aptos Narrow" w:hAnsi="Aptos Narrow"/>
                <w:color w:val="000000"/>
              </w:rPr>
              <w:t xml:space="preserve"> </w:t>
            </w:r>
            <w:proofErr w:type="spellStart"/>
            <w:r w:rsidRPr="002F46F0">
              <w:rPr>
                <w:rFonts w:ascii="Aptos Narrow" w:hAnsi="Aptos Narrow"/>
                <w:color w:val="000000"/>
              </w:rPr>
              <w:t>faktors</w:t>
            </w:r>
            <w:proofErr w:type="spellEnd"/>
            <w:r w:rsidRPr="002F46F0">
              <w:rPr>
                <w:rFonts w:ascii="Aptos Narrow" w:hAnsi="Aptos Narrow"/>
                <w:color w:val="000000"/>
              </w:rPr>
              <w:t xml:space="preserve"> - ATX</w:t>
            </w:r>
          </w:p>
        </w:tc>
      </w:tr>
      <w:tr w:rsidR="008D2BA4" w:rsidRPr="002F46F0" w14:paraId="79243923" w14:textId="77777777" w:rsidTr="008D2BA4">
        <w:trPr>
          <w:trHeight w:val="286"/>
        </w:trPr>
        <w:tc>
          <w:tcPr>
            <w:tcW w:w="4962" w:type="dxa"/>
            <w:tcBorders>
              <w:top w:val="nil"/>
              <w:left w:val="nil"/>
              <w:bottom w:val="nil"/>
              <w:right w:val="nil"/>
            </w:tcBorders>
            <w:shd w:val="clear" w:color="auto" w:fill="auto"/>
            <w:vAlign w:val="bottom"/>
            <w:hideMark/>
          </w:tcPr>
          <w:p w14:paraId="47BEADF4"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Mātesplates</w:t>
            </w:r>
            <w:proofErr w:type="spellEnd"/>
            <w:r w:rsidRPr="002F46F0">
              <w:rPr>
                <w:rFonts w:ascii="Aptos Narrow" w:hAnsi="Aptos Narrow"/>
                <w:color w:val="000000"/>
              </w:rPr>
              <w:t xml:space="preserve"> </w:t>
            </w:r>
            <w:proofErr w:type="spellStart"/>
            <w:r w:rsidRPr="002F46F0">
              <w:rPr>
                <w:rFonts w:ascii="Aptos Narrow" w:hAnsi="Aptos Narrow"/>
                <w:color w:val="000000"/>
              </w:rPr>
              <w:t>mikroshēmas</w:t>
            </w:r>
            <w:proofErr w:type="spellEnd"/>
            <w:r w:rsidRPr="002F46F0">
              <w:rPr>
                <w:rFonts w:ascii="Aptos Narrow" w:hAnsi="Aptos Narrow"/>
                <w:color w:val="000000"/>
              </w:rPr>
              <w:t xml:space="preserve"> - Intel Z790</w:t>
            </w:r>
          </w:p>
        </w:tc>
      </w:tr>
      <w:tr w:rsidR="008D2BA4" w:rsidRPr="002F46F0" w14:paraId="06EF428A" w14:textId="77777777" w:rsidTr="008D2BA4">
        <w:trPr>
          <w:trHeight w:val="286"/>
        </w:trPr>
        <w:tc>
          <w:tcPr>
            <w:tcW w:w="4962" w:type="dxa"/>
            <w:tcBorders>
              <w:top w:val="nil"/>
              <w:left w:val="nil"/>
              <w:bottom w:val="nil"/>
              <w:right w:val="nil"/>
            </w:tcBorders>
            <w:shd w:val="clear" w:color="auto" w:fill="auto"/>
            <w:vAlign w:val="bottom"/>
            <w:hideMark/>
          </w:tcPr>
          <w:p w14:paraId="7DB0E933" w14:textId="77777777" w:rsidR="008D2BA4" w:rsidRPr="002F46F0" w:rsidRDefault="008D2BA4" w:rsidP="00443EBD">
            <w:pPr>
              <w:rPr>
                <w:rFonts w:ascii="Aptos Narrow" w:hAnsi="Aptos Narrow"/>
                <w:color w:val="000000"/>
              </w:rPr>
            </w:pPr>
          </w:p>
        </w:tc>
      </w:tr>
      <w:tr w:rsidR="008D2BA4" w:rsidRPr="002F46F0" w14:paraId="4044AA11" w14:textId="77777777" w:rsidTr="008D2BA4">
        <w:trPr>
          <w:trHeight w:val="1142"/>
        </w:trPr>
        <w:tc>
          <w:tcPr>
            <w:tcW w:w="4962" w:type="dxa"/>
            <w:tcBorders>
              <w:top w:val="nil"/>
              <w:left w:val="nil"/>
              <w:bottom w:val="nil"/>
              <w:right w:val="nil"/>
            </w:tcBorders>
            <w:shd w:val="clear" w:color="auto" w:fill="auto"/>
            <w:vAlign w:val="bottom"/>
            <w:hideMark/>
          </w:tcPr>
          <w:p w14:paraId="23D8691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Grafika</w:t>
            </w:r>
            <w:proofErr w:type="spellEnd"/>
            <w:r w:rsidRPr="002F46F0">
              <w:rPr>
                <w:rFonts w:ascii="Aptos Narrow" w:hAnsi="Aptos Narrow"/>
                <w:color w:val="000000"/>
              </w:rPr>
              <w:t xml:space="preserve"> - 1x HDMI HDMITM 2.1 atbalsts </w:t>
            </w:r>
            <w:proofErr w:type="spellStart"/>
            <w:r w:rsidRPr="002F46F0">
              <w:rPr>
                <w:rFonts w:ascii="Aptos Narrow" w:hAnsi="Aptos Narrow"/>
                <w:color w:val="000000"/>
              </w:rPr>
              <w:t>ar</w:t>
            </w:r>
            <w:proofErr w:type="spellEnd"/>
            <w:r w:rsidRPr="002F46F0">
              <w:rPr>
                <w:rFonts w:ascii="Aptos Narrow" w:hAnsi="Aptos Narrow"/>
                <w:color w:val="000000"/>
              </w:rPr>
              <w:t xml:space="preserve"> HDR, </w:t>
            </w:r>
            <w:proofErr w:type="spellStart"/>
            <w:r w:rsidRPr="002F46F0">
              <w:rPr>
                <w:rFonts w:ascii="Aptos Narrow" w:hAnsi="Aptos Narrow"/>
                <w:color w:val="000000"/>
              </w:rPr>
              <w:t>maksimālā</w:t>
            </w:r>
            <w:proofErr w:type="spellEnd"/>
            <w:r w:rsidRPr="002F46F0">
              <w:rPr>
                <w:rFonts w:ascii="Aptos Narrow" w:hAnsi="Aptos Narrow"/>
                <w:color w:val="000000"/>
              </w:rPr>
              <w:t xml:space="preserve"> </w:t>
            </w:r>
            <w:proofErr w:type="spellStart"/>
            <w:r w:rsidRPr="002F46F0">
              <w:rPr>
                <w:rFonts w:ascii="Aptos Narrow" w:hAnsi="Aptos Narrow"/>
                <w:color w:val="000000"/>
              </w:rPr>
              <w:t>izšķirtspēja</w:t>
            </w:r>
            <w:proofErr w:type="spellEnd"/>
            <w:r w:rsidRPr="002F46F0">
              <w:rPr>
                <w:rFonts w:ascii="Aptos Narrow" w:hAnsi="Aptos Narrow"/>
                <w:color w:val="000000"/>
              </w:rPr>
              <w:t xml:space="preserve"> 4K 60 Hz* 1x DisplayPort DP 1.4 atbalsts, </w:t>
            </w:r>
            <w:proofErr w:type="spellStart"/>
            <w:r w:rsidRPr="002F46F0">
              <w:rPr>
                <w:rFonts w:ascii="Aptos Narrow" w:hAnsi="Aptos Narrow"/>
                <w:color w:val="000000"/>
              </w:rPr>
              <w:t>maksimālā</w:t>
            </w:r>
            <w:proofErr w:type="spellEnd"/>
            <w:r w:rsidRPr="002F46F0">
              <w:rPr>
                <w:rFonts w:ascii="Aptos Narrow" w:hAnsi="Aptos Narrow"/>
                <w:color w:val="000000"/>
              </w:rPr>
              <w:t xml:space="preserve"> </w:t>
            </w:r>
            <w:proofErr w:type="spellStart"/>
            <w:r w:rsidRPr="002F46F0">
              <w:rPr>
                <w:rFonts w:ascii="Aptos Narrow" w:hAnsi="Aptos Narrow"/>
                <w:color w:val="000000"/>
              </w:rPr>
              <w:t>izšķirtspēja</w:t>
            </w:r>
            <w:proofErr w:type="spellEnd"/>
            <w:r w:rsidRPr="002F46F0">
              <w:rPr>
                <w:rFonts w:ascii="Aptos Narrow" w:hAnsi="Aptos Narrow"/>
                <w:color w:val="000000"/>
              </w:rPr>
              <w:t xml:space="preserve"> 8K 60 Hz*. * </w:t>
            </w:r>
            <w:proofErr w:type="spellStart"/>
            <w:r w:rsidRPr="002F46F0">
              <w:rPr>
                <w:rFonts w:ascii="Aptos Narrow" w:hAnsi="Aptos Narrow"/>
                <w:color w:val="000000"/>
              </w:rPr>
              <w:t>Pieejams</w:t>
            </w:r>
            <w:proofErr w:type="spellEnd"/>
            <w:r w:rsidRPr="002F46F0">
              <w:rPr>
                <w:rFonts w:ascii="Aptos Narrow" w:hAnsi="Aptos Narrow"/>
                <w:color w:val="000000"/>
              </w:rPr>
              <w:t xml:space="preserve"> </w:t>
            </w:r>
            <w:proofErr w:type="spellStart"/>
            <w:r w:rsidRPr="002F46F0">
              <w:rPr>
                <w:rFonts w:ascii="Aptos Narrow" w:hAnsi="Aptos Narrow"/>
                <w:color w:val="000000"/>
              </w:rPr>
              <w:t>tikai</w:t>
            </w:r>
            <w:proofErr w:type="spellEnd"/>
            <w:r w:rsidRPr="002F46F0">
              <w:rPr>
                <w:rFonts w:ascii="Aptos Narrow" w:hAnsi="Aptos Narrow"/>
                <w:color w:val="000000"/>
              </w:rPr>
              <w:t xml:space="preserve"> </w:t>
            </w:r>
            <w:proofErr w:type="spellStart"/>
            <w:r w:rsidRPr="002F46F0">
              <w:rPr>
                <w:rFonts w:ascii="Aptos Narrow" w:hAnsi="Aptos Narrow"/>
                <w:color w:val="000000"/>
              </w:rPr>
              <w:t>procesoriem</w:t>
            </w:r>
            <w:proofErr w:type="spellEnd"/>
            <w:r w:rsidRPr="002F46F0">
              <w:rPr>
                <w:rFonts w:ascii="Aptos Narrow" w:hAnsi="Aptos Narrow"/>
                <w:color w:val="000000"/>
              </w:rPr>
              <w:t xml:space="preserve"> </w:t>
            </w:r>
            <w:proofErr w:type="spellStart"/>
            <w:r w:rsidRPr="002F46F0">
              <w:rPr>
                <w:rFonts w:ascii="Aptos Narrow" w:hAnsi="Aptos Narrow"/>
                <w:color w:val="000000"/>
              </w:rPr>
              <w:t>ar</w:t>
            </w:r>
            <w:proofErr w:type="spellEnd"/>
            <w:r w:rsidRPr="002F46F0">
              <w:rPr>
                <w:rFonts w:ascii="Aptos Narrow" w:hAnsi="Aptos Narrow"/>
                <w:color w:val="000000"/>
              </w:rPr>
              <w:t xml:space="preserve"> </w:t>
            </w:r>
            <w:proofErr w:type="spellStart"/>
            <w:r w:rsidRPr="002F46F0">
              <w:rPr>
                <w:rFonts w:ascii="Aptos Narrow" w:hAnsi="Aptos Narrow"/>
                <w:color w:val="000000"/>
              </w:rPr>
              <w:t>integrētu</w:t>
            </w:r>
            <w:proofErr w:type="spellEnd"/>
            <w:r w:rsidRPr="002F46F0">
              <w:rPr>
                <w:rFonts w:ascii="Aptos Narrow" w:hAnsi="Aptos Narrow"/>
                <w:color w:val="000000"/>
              </w:rPr>
              <w:t xml:space="preserve"> </w:t>
            </w:r>
            <w:proofErr w:type="spellStart"/>
            <w:r w:rsidRPr="002F46F0">
              <w:rPr>
                <w:rFonts w:ascii="Aptos Narrow" w:hAnsi="Aptos Narrow"/>
                <w:color w:val="000000"/>
              </w:rPr>
              <w:t>grafiku</w:t>
            </w:r>
            <w:proofErr w:type="spellEnd"/>
            <w:r w:rsidRPr="002F46F0">
              <w:rPr>
                <w:rFonts w:ascii="Aptos Narrow" w:hAnsi="Aptos Narrow"/>
                <w:color w:val="000000"/>
              </w:rPr>
              <w:t xml:space="preserve">. </w:t>
            </w:r>
            <w:proofErr w:type="spellStart"/>
            <w:r w:rsidRPr="002F46F0">
              <w:rPr>
                <w:rFonts w:ascii="Aptos Narrow" w:hAnsi="Aptos Narrow"/>
                <w:color w:val="000000"/>
              </w:rPr>
              <w:t>Grafiskās</w:t>
            </w:r>
            <w:proofErr w:type="spellEnd"/>
            <w:r w:rsidRPr="002F46F0">
              <w:rPr>
                <w:rFonts w:ascii="Aptos Narrow" w:hAnsi="Aptos Narrow"/>
                <w:color w:val="000000"/>
              </w:rPr>
              <w:t xml:space="preserve"> </w:t>
            </w:r>
            <w:proofErr w:type="spellStart"/>
            <w:r w:rsidRPr="002F46F0">
              <w:rPr>
                <w:rFonts w:ascii="Aptos Narrow" w:hAnsi="Aptos Narrow"/>
                <w:color w:val="000000"/>
              </w:rPr>
              <w:t>specifikācijas</w:t>
            </w:r>
            <w:proofErr w:type="spellEnd"/>
            <w:r w:rsidRPr="002F46F0">
              <w:rPr>
                <w:rFonts w:ascii="Aptos Narrow" w:hAnsi="Aptos Narrow"/>
                <w:color w:val="000000"/>
              </w:rPr>
              <w:t xml:space="preserve"> var </w:t>
            </w:r>
            <w:proofErr w:type="spellStart"/>
            <w:r w:rsidRPr="002F46F0">
              <w:rPr>
                <w:rFonts w:ascii="Aptos Narrow" w:hAnsi="Aptos Narrow"/>
                <w:color w:val="000000"/>
              </w:rPr>
              <w:t>atšķirties</w:t>
            </w:r>
            <w:proofErr w:type="spellEnd"/>
            <w:r w:rsidRPr="002F46F0">
              <w:rPr>
                <w:rFonts w:ascii="Aptos Narrow" w:hAnsi="Aptos Narrow"/>
                <w:color w:val="000000"/>
              </w:rPr>
              <w:t xml:space="preserve"> </w:t>
            </w:r>
            <w:proofErr w:type="spellStart"/>
            <w:r w:rsidRPr="002F46F0">
              <w:rPr>
                <w:rFonts w:ascii="Aptos Narrow" w:hAnsi="Aptos Narrow"/>
                <w:color w:val="000000"/>
              </w:rPr>
              <w:t>atkarībā</w:t>
            </w:r>
            <w:proofErr w:type="spellEnd"/>
            <w:r w:rsidRPr="002F46F0">
              <w:rPr>
                <w:rFonts w:ascii="Aptos Narrow" w:hAnsi="Aptos Narrow"/>
                <w:color w:val="000000"/>
              </w:rPr>
              <w:t xml:space="preserve"> no </w:t>
            </w:r>
            <w:proofErr w:type="spellStart"/>
            <w:r w:rsidRPr="002F46F0">
              <w:rPr>
                <w:rFonts w:ascii="Aptos Narrow" w:hAnsi="Aptos Narrow"/>
                <w:color w:val="000000"/>
              </w:rPr>
              <w:t>uzstādītā</w:t>
            </w:r>
            <w:proofErr w:type="spellEnd"/>
            <w:r w:rsidRPr="002F46F0">
              <w:rPr>
                <w:rFonts w:ascii="Aptos Narrow" w:hAnsi="Aptos Narrow"/>
                <w:color w:val="000000"/>
              </w:rPr>
              <w:t xml:space="preserve"> </w:t>
            </w:r>
            <w:proofErr w:type="spellStart"/>
            <w:r w:rsidRPr="002F46F0">
              <w:rPr>
                <w:rFonts w:ascii="Aptos Narrow" w:hAnsi="Aptos Narrow"/>
                <w:color w:val="000000"/>
              </w:rPr>
              <w:t>procesora</w:t>
            </w:r>
            <w:proofErr w:type="spellEnd"/>
            <w:r w:rsidRPr="002F46F0">
              <w:rPr>
                <w:rFonts w:ascii="Aptos Narrow" w:hAnsi="Aptos Narrow"/>
                <w:color w:val="000000"/>
              </w:rPr>
              <w:t>.</w:t>
            </w:r>
          </w:p>
        </w:tc>
      </w:tr>
      <w:tr w:rsidR="008D2BA4" w:rsidRPr="002F46F0" w14:paraId="34354A25" w14:textId="77777777" w:rsidTr="008D2BA4">
        <w:trPr>
          <w:trHeight w:val="286"/>
        </w:trPr>
        <w:tc>
          <w:tcPr>
            <w:tcW w:w="4962" w:type="dxa"/>
            <w:tcBorders>
              <w:top w:val="nil"/>
              <w:left w:val="nil"/>
              <w:bottom w:val="nil"/>
              <w:right w:val="nil"/>
            </w:tcBorders>
            <w:shd w:val="clear" w:color="auto" w:fill="auto"/>
            <w:vAlign w:val="bottom"/>
            <w:hideMark/>
          </w:tcPr>
          <w:p w14:paraId="253D1AAE"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HDMI </w:t>
            </w:r>
            <w:proofErr w:type="spellStart"/>
            <w:r w:rsidRPr="002F46F0">
              <w:rPr>
                <w:rFonts w:ascii="Aptos Narrow" w:hAnsi="Aptos Narrow"/>
                <w:color w:val="000000"/>
              </w:rPr>
              <w:t>ieejas</w:t>
            </w:r>
            <w:proofErr w:type="spellEnd"/>
            <w:r w:rsidRPr="002F46F0">
              <w:rPr>
                <w:rFonts w:ascii="Aptos Narrow" w:hAnsi="Aptos Narrow"/>
                <w:color w:val="000000"/>
              </w:rPr>
              <w:t>/</w:t>
            </w:r>
            <w:proofErr w:type="spellStart"/>
            <w:r w:rsidRPr="002F46F0">
              <w:rPr>
                <w:rFonts w:ascii="Aptos Narrow" w:hAnsi="Aptos Narrow"/>
                <w:color w:val="000000"/>
              </w:rPr>
              <w:t>izejas</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- 1</w:t>
            </w:r>
          </w:p>
        </w:tc>
      </w:tr>
      <w:tr w:rsidR="008D2BA4" w:rsidRPr="002F46F0" w14:paraId="37DE5F96" w14:textId="77777777" w:rsidTr="008D2BA4">
        <w:trPr>
          <w:trHeight w:val="286"/>
        </w:trPr>
        <w:tc>
          <w:tcPr>
            <w:tcW w:w="4962" w:type="dxa"/>
            <w:tcBorders>
              <w:top w:val="nil"/>
              <w:left w:val="nil"/>
              <w:bottom w:val="nil"/>
              <w:right w:val="nil"/>
            </w:tcBorders>
            <w:shd w:val="clear" w:color="auto" w:fill="auto"/>
            <w:vAlign w:val="bottom"/>
            <w:hideMark/>
          </w:tcPr>
          <w:p w14:paraId="7B6A4B7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- 1 x 4pin </w:t>
            </w:r>
            <w:proofErr w:type="spellStart"/>
            <w:r w:rsidRPr="002F46F0">
              <w:rPr>
                <w:rFonts w:ascii="Aptos Narrow" w:hAnsi="Aptos Narrow"/>
                <w:color w:val="000000"/>
              </w:rPr>
              <w:t>šasijas</w:t>
            </w:r>
            <w:proofErr w:type="spellEnd"/>
            <w:r w:rsidRPr="002F46F0">
              <w:rPr>
                <w:rFonts w:ascii="Aptos Narrow" w:hAnsi="Aptos Narrow"/>
                <w:color w:val="000000"/>
              </w:rPr>
              <w:t xml:space="preserve"> ventilators</w:t>
            </w:r>
          </w:p>
        </w:tc>
      </w:tr>
      <w:tr w:rsidR="008D2BA4" w:rsidRPr="002F46F0" w14:paraId="20002B1B" w14:textId="77777777" w:rsidTr="008D2BA4">
        <w:trPr>
          <w:trHeight w:val="286"/>
        </w:trPr>
        <w:tc>
          <w:tcPr>
            <w:tcW w:w="4962" w:type="dxa"/>
            <w:tcBorders>
              <w:top w:val="nil"/>
              <w:left w:val="nil"/>
              <w:bottom w:val="nil"/>
              <w:right w:val="nil"/>
            </w:tcBorders>
            <w:shd w:val="clear" w:color="auto" w:fill="auto"/>
            <w:vAlign w:val="bottom"/>
            <w:hideMark/>
          </w:tcPr>
          <w:p w14:paraId="6905D66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- 1 x 24pin ATX </w:t>
            </w: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bloks</w:t>
            </w:r>
            <w:proofErr w:type="spellEnd"/>
          </w:p>
        </w:tc>
      </w:tr>
      <w:tr w:rsidR="008D2BA4" w:rsidRPr="002F46F0" w14:paraId="430015D4" w14:textId="77777777" w:rsidTr="008D2BA4">
        <w:trPr>
          <w:trHeight w:val="286"/>
        </w:trPr>
        <w:tc>
          <w:tcPr>
            <w:tcW w:w="4962" w:type="dxa"/>
            <w:tcBorders>
              <w:top w:val="nil"/>
              <w:left w:val="nil"/>
              <w:bottom w:val="nil"/>
              <w:right w:val="nil"/>
            </w:tcBorders>
            <w:shd w:val="clear" w:color="auto" w:fill="auto"/>
            <w:vAlign w:val="bottom"/>
            <w:hideMark/>
          </w:tcPr>
          <w:p w14:paraId="418268E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lastRenderedPageBreak/>
              <w:t>Iebūvētie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- 1 x </w:t>
            </w:r>
            <w:proofErr w:type="spellStart"/>
            <w:r w:rsidRPr="002F46F0">
              <w:rPr>
                <w:rFonts w:ascii="Aptos Narrow" w:hAnsi="Aptos Narrow"/>
                <w:color w:val="000000"/>
              </w:rPr>
              <w:t>priekšējā</w:t>
            </w:r>
            <w:proofErr w:type="spellEnd"/>
            <w:r w:rsidRPr="002F46F0">
              <w:rPr>
                <w:rFonts w:ascii="Aptos Narrow" w:hAnsi="Aptos Narrow"/>
                <w:color w:val="000000"/>
              </w:rPr>
              <w:t xml:space="preserve"> </w:t>
            </w:r>
            <w:proofErr w:type="spellStart"/>
            <w:r w:rsidRPr="002F46F0">
              <w:rPr>
                <w:rFonts w:ascii="Aptos Narrow" w:hAnsi="Aptos Narrow"/>
                <w:color w:val="000000"/>
              </w:rPr>
              <w:t>paneļa</w:t>
            </w:r>
            <w:proofErr w:type="spellEnd"/>
            <w:r w:rsidRPr="002F46F0">
              <w:rPr>
                <w:rFonts w:ascii="Aptos Narrow" w:hAnsi="Aptos Narrow"/>
                <w:color w:val="000000"/>
              </w:rPr>
              <w:t xml:space="preserve"> audio </w:t>
            </w:r>
            <w:proofErr w:type="spellStart"/>
            <w:r w:rsidRPr="002F46F0">
              <w:rPr>
                <w:rFonts w:ascii="Aptos Narrow" w:hAnsi="Aptos Narrow"/>
                <w:color w:val="000000"/>
              </w:rPr>
              <w:t>galvene</w:t>
            </w:r>
            <w:proofErr w:type="spellEnd"/>
          </w:p>
        </w:tc>
      </w:tr>
      <w:tr w:rsidR="008D2BA4" w:rsidRPr="002F46F0" w14:paraId="6DE197D1" w14:textId="77777777" w:rsidTr="008D2BA4">
        <w:trPr>
          <w:trHeight w:val="286"/>
        </w:trPr>
        <w:tc>
          <w:tcPr>
            <w:tcW w:w="4962" w:type="dxa"/>
            <w:tcBorders>
              <w:top w:val="nil"/>
              <w:left w:val="nil"/>
              <w:bottom w:val="nil"/>
              <w:right w:val="nil"/>
            </w:tcBorders>
            <w:shd w:val="clear" w:color="auto" w:fill="auto"/>
            <w:vAlign w:val="bottom"/>
            <w:hideMark/>
          </w:tcPr>
          <w:p w14:paraId="755235A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- 1 x RGB LED </w:t>
            </w:r>
            <w:proofErr w:type="spellStart"/>
            <w:r w:rsidRPr="002F46F0">
              <w:rPr>
                <w:rFonts w:ascii="Aptos Narrow" w:hAnsi="Aptos Narrow"/>
                <w:color w:val="000000"/>
              </w:rPr>
              <w:t>lentes</w:t>
            </w:r>
            <w:proofErr w:type="spellEnd"/>
            <w:r w:rsidRPr="002F46F0">
              <w:rPr>
                <w:rFonts w:ascii="Aptos Narrow" w:hAnsi="Aptos Narrow"/>
                <w:color w:val="000000"/>
              </w:rPr>
              <w:t xml:space="preserve"> </w:t>
            </w:r>
            <w:proofErr w:type="spellStart"/>
            <w:r w:rsidRPr="002F46F0">
              <w:rPr>
                <w:rFonts w:ascii="Aptos Narrow" w:hAnsi="Aptos Narrow"/>
                <w:color w:val="000000"/>
              </w:rPr>
              <w:t>galvene</w:t>
            </w:r>
            <w:proofErr w:type="spellEnd"/>
          </w:p>
        </w:tc>
      </w:tr>
      <w:tr w:rsidR="008D2BA4" w:rsidRPr="002F46F0" w14:paraId="07A7B71F" w14:textId="77777777" w:rsidTr="008D2BA4">
        <w:trPr>
          <w:trHeight w:val="286"/>
        </w:trPr>
        <w:tc>
          <w:tcPr>
            <w:tcW w:w="4962" w:type="dxa"/>
            <w:tcBorders>
              <w:top w:val="nil"/>
              <w:left w:val="nil"/>
              <w:bottom w:val="nil"/>
              <w:right w:val="nil"/>
            </w:tcBorders>
            <w:shd w:val="clear" w:color="auto" w:fill="auto"/>
            <w:vAlign w:val="bottom"/>
            <w:hideMark/>
          </w:tcPr>
          <w:p w14:paraId="028A1DD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- 1 x TPM </w:t>
            </w:r>
            <w:proofErr w:type="spellStart"/>
            <w:r w:rsidRPr="002F46F0">
              <w:rPr>
                <w:rFonts w:ascii="Aptos Narrow" w:hAnsi="Aptos Narrow"/>
                <w:color w:val="000000"/>
              </w:rPr>
              <w:t>galvene</w:t>
            </w:r>
            <w:proofErr w:type="spellEnd"/>
          </w:p>
        </w:tc>
      </w:tr>
      <w:tr w:rsidR="008D2BA4" w:rsidRPr="002F46F0" w14:paraId="61CB7CC3" w14:textId="77777777" w:rsidTr="008D2BA4">
        <w:trPr>
          <w:trHeight w:val="286"/>
        </w:trPr>
        <w:tc>
          <w:tcPr>
            <w:tcW w:w="4962" w:type="dxa"/>
            <w:tcBorders>
              <w:top w:val="nil"/>
              <w:left w:val="nil"/>
              <w:bottom w:val="nil"/>
              <w:right w:val="nil"/>
            </w:tcBorders>
            <w:shd w:val="clear" w:color="auto" w:fill="auto"/>
            <w:vAlign w:val="bottom"/>
            <w:hideMark/>
          </w:tcPr>
          <w:p w14:paraId="4828D6F6"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- 1 x USB C</w:t>
            </w:r>
          </w:p>
        </w:tc>
      </w:tr>
      <w:tr w:rsidR="008D2BA4" w:rsidRPr="002F46F0" w14:paraId="43A49A42" w14:textId="77777777" w:rsidTr="008D2BA4">
        <w:trPr>
          <w:trHeight w:val="286"/>
        </w:trPr>
        <w:tc>
          <w:tcPr>
            <w:tcW w:w="4962" w:type="dxa"/>
            <w:tcBorders>
              <w:top w:val="nil"/>
              <w:left w:val="nil"/>
              <w:bottom w:val="nil"/>
              <w:right w:val="nil"/>
            </w:tcBorders>
            <w:shd w:val="clear" w:color="auto" w:fill="auto"/>
            <w:vAlign w:val="bottom"/>
            <w:hideMark/>
          </w:tcPr>
          <w:p w14:paraId="567E3AD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- 1 x </w:t>
            </w:r>
            <w:proofErr w:type="spellStart"/>
            <w:r w:rsidRPr="002F46F0">
              <w:rPr>
                <w:rFonts w:ascii="Aptos Narrow" w:hAnsi="Aptos Narrow"/>
                <w:color w:val="000000"/>
              </w:rPr>
              <w:t>Šasijas</w:t>
            </w:r>
            <w:proofErr w:type="spellEnd"/>
            <w:r w:rsidRPr="002F46F0">
              <w:rPr>
                <w:rFonts w:ascii="Aptos Narrow" w:hAnsi="Aptos Narrow"/>
                <w:color w:val="000000"/>
              </w:rPr>
              <w:t xml:space="preserve"> </w:t>
            </w:r>
            <w:proofErr w:type="spellStart"/>
            <w:r w:rsidRPr="002F46F0">
              <w:rPr>
                <w:rFonts w:ascii="Aptos Narrow" w:hAnsi="Aptos Narrow"/>
                <w:color w:val="000000"/>
              </w:rPr>
              <w:t>iejaukšanās</w:t>
            </w:r>
            <w:proofErr w:type="spellEnd"/>
            <w:r w:rsidRPr="002F46F0">
              <w:rPr>
                <w:rFonts w:ascii="Aptos Narrow" w:hAnsi="Aptos Narrow"/>
                <w:color w:val="000000"/>
              </w:rPr>
              <w:t xml:space="preserve"> </w:t>
            </w:r>
            <w:proofErr w:type="spellStart"/>
            <w:r w:rsidRPr="002F46F0">
              <w:rPr>
                <w:rFonts w:ascii="Aptos Narrow" w:hAnsi="Aptos Narrow"/>
                <w:color w:val="000000"/>
              </w:rPr>
              <w:t>galvene</w:t>
            </w:r>
            <w:proofErr w:type="spellEnd"/>
          </w:p>
        </w:tc>
      </w:tr>
      <w:tr w:rsidR="008D2BA4" w:rsidRPr="002F46F0" w14:paraId="581B913D" w14:textId="77777777" w:rsidTr="008D2BA4">
        <w:trPr>
          <w:trHeight w:val="286"/>
        </w:trPr>
        <w:tc>
          <w:tcPr>
            <w:tcW w:w="4962" w:type="dxa"/>
            <w:tcBorders>
              <w:top w:val="nil"/>
              <w:left w:val="nil"/>
              <w:bottom w:val="nil"/>
              <w:right w:val="nil"/>
            </w:tcBorders>
            <w:shd w:val="clear" w:color="auto" w:fill="auto"/>
            <w:vAlign w:val="bottom"/>
            <w:hideMark/>
          </w:tcPr>
          <w:p w14:paraId="1CBEA06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- 2 x </w:t>
            </w:r>
            <w:proofErr w:type="spellStart"/>
            <w:r w:rsidRPr="002F46F0">
              <w:rPr>
                <w:rFonts w:ascii="Aptos Narrow" w:hAnsi="Aptos Narrow"/>
                <w:color w:val="000000"/>
              </w:rPr>
              <w:t>Sistēmas</w:t>
            </w:r>
            <w:proofErr w:type="spellEnd"/>
            <w:r w:rsidRPr="002F46F0">
              <w:rPr>
                <w:rFonts w:ascii="Aptos Narrow" w:hAnsi="Aptos Narrow"/>
                <w:color w:val="000000"/>
              </w:rPr>
              <w:t xml:space="preserve"> </w:t>
            </w:r>
            <w:proofErr w:type="spellStart"/>
            <w:r w:rsidRPr="002F46F0">
              <w:rPr>
                <w:rFonts w:ascii="Aptos Narrow" w:hAnsi="Aptos Narrow"/>
                <w:color w:val="000000"/>
              </w:rPr>
              <w:t>paneļa</w:t>
            </w:r>
            <w:proofErr w:type="spellEnd"/>
            <w:r w:rsidRPr="002F46F0">
              <w:rPr>
                <w:rFonts w:ascii="Aptos Narrow" w:hAnsi="Aptos Narrow"/>
                <w:color w:val="000000"/>
              </w:rPr>
              <w:t xml:space="preserve"> </w:t>
            </w:r>
            <w:proofErr w:type="spellStart"/>
            <w:r w:rsidRPr="002F46F0">
              <w:rPr>
                <w:rFonts w:ascii="Aptos Narrow" w:hAnsi="Aptos Narrow"/>
                <w:color w:val="000000"/>
              </w:rPr>
              <w:t>galvene</w:t>
            </w:r>
            <w:proofErr w:type="spellEnd"/>
          </w:p>
        </w:tc>
      </w:tr>
      <w:tr w:rsidR="008D2BA4" w:rsidRPr="002F46F0" w14:paraId="6D1C68E9" w14:textId="77777777" w:rsidTr="008D2BA4">
        <w:trPr>
          <w:trHeight w:val="286"/>
        </w:trPr>
        <w:tc>
          <w:tcPr>
            <w:tcW w:w="4962" w:type="dxa"/>
            <w:tcBorders>
              <w:top w:val="nil"/>
              <w:left w:val="nil"/>
              <w:bottom w:val="nil"/>
              <w:right w:val="nil"/>
            </w:tcBorders>
            <w:shd w:val="clear" w:color="auto" w:fill="auto"/>
            <w:vAlign w:val="bottom"/>
            <w:hideMark/>
          </w:tcPr>
          <w:p w14:paraId="349FAF7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- 2 x USB 3.0 </w:t>
            </w:r>
            <w:proofErr w:type="spellStart"/>
            <w:r w:rsidRPr="002F46F0">
              <w:rPr>
                <w:rFonts w:ascii="Aptos Narrow" w:hAnsi="Aptos Narrow"/>
                <w:color w:val="000000"/>
              </w:rPr>
              <w:t>galvene</w:t>
            </w:r>
            <w:proofErr w:type="spellEnd"/>
          </w:p>
        </w:tc>
      </w:tr>
      <w:tr w:rsidR="008D2BA4" w:rsidRPr="002F46F0" w14:paraId="51C65ED7" w14:textId="77777777" w:rsidTr="008D2BA4">
        <w:trPr>
          <w:trHeight w:val="286"/>
        </w:trPr>
        <w:tc>
          <w:tcPr>
            <w:tcW w:w="4962" w:type="dxa"/>
            <w:tcBorders>
              <w:top w:val="nil"/>
              <w:left w:val="nil"/>
              <w:bottom w:val="nil"/>
              <w:right w:val="nil"/>
            </w:tcBorders>
            <w:shd w:val="clear" w:color="auto" w:fill="auto"/>
            <w:vAlign w:val="bottom"/>
            <w:hideMark/>
          </w:tcPr>
          <w:p w14:paraId="75F1A150"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- 3 x </w:t>
            </w:r>
            <w:proofErr w:type="spellStart"/>
            <w:r w:rsidRPr="002F46F0">
              <w:rPr>
                <w:rFonts w:ascii="Aptos Narrow" w:hAnsi="Aptos Narrow"/>
                <w:color w:val="000000"/>
              </w:rPr>
              <w:t>adresējams</w:t>
            </w:r>
            <w:proofErr w:type="spellEnd"/>
            <w:r w:rsidRPr="002F46F0">
              <w:rPr>
                <w:rFonts w:ascii="Aptos Narrow" w:hAnsi="Aptos Narrow"/>
                <w:color w:val="000000"/>
              </w:rPr>
              <w:t xml:space="preserve"> LED</w:t>
            </w:r>
          </w:p>
        </w:tc>
      </w:tr>
      <w:tr w:rsidR="008D2BA4" w:rsidRPr="002F46F0" w14:paraId="77023C26" w14:textId="77777777" w:rsidTr="008D2BA4">
        <w:trPr>
          <w:trHeight w:val="286"/>
        </w:trPr>
        <w:tc>
          <w:tcPr>
            <w:tcW w:w="4962" w:type="dxa"/>
            <w:tcBorders>
              <w:top w:val="nil"/>
              <w:left w:val="nil"/>
              <w:bottom w:val="nil"/>
              <w:right w:val="nil"/>
            </w:tcBorders>
            <w:shd w:val="clear" w:color="auto" w:fill="auto"/>
            <w:vAlign w:val="bottom"/>
            <w:hideMark/>
          </w:tcPr>
          <w:p w14:paraId="423143C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- 4 x USB 2.0/1.1</w:t>
            </w:r>
          </w:p>
        </w:tc>
      </w:tr>
      <w:tr w:rsidR="008D2BA4" w:rsidRPr="002F46F0" w14:paraId="1267E371" w14:textId="77777777" w:rsidTr="008D2BA4">
        <w:trPr>
          <w:trHeight w:val="286"/>
        </w:trPr>
        <w:tc>
          <w:tcPr>
            <w:tcW w:w="4962" w:type="dxa"/>
            <w:tcBorders>
              <w:top w:val="nil"/>
              <w:left w:val="nil"/>
              <w:bottom w:val="nil"/>
              <w:right w:val="nil"/>
            </w:tcBorders>
            <w:shd w:val="clear" w:color="auto" w:fill="auto"/>
            <w:vAlign w:val="bottom"/>
            <w:hideMark/>
          </w:tcPr>
          <w:p w14:paraId="2BCA7E9C"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- 6 x 4pin </w:t>
            </w:r>
            <w:proofErr w:type="spellStart"/>
            <w:r w:rsidRPr="002F46F0">
              <w:rPr>
                <w:rFonts w:ascii="Aptos Narrow" w:hAnsi="Aptos Narrow"/>
                <w:color w:val="000000"/>
              </w:rPr>
              <w:t>korpusa</w:t>
            </w:r>
            <w:proofErr w:type="spellEnd"/>
            <w:r w:rsidRPr="002F46F0">
              <w:rPr>
                <w:rFonts w:ascii="Aptos Narrow" w:hAnsi="Aptos Narrow"/>
                <w:color w:val="000000"/>
              </w:rPr>
              <w:t xml:space="preserve"> ventilators</w:t>
            </w:r>
          </w:p>
        </w:tc>
      </w:tr>
      <w:tr w:rsidR="008D2BA4" w:rsidRPr="002F46F0" w14:paraId="5FE22D26" w14:textId="77777777" w:rsidTr="008D2BA4">
        <w:trPr>
          <w:trHeight w:val="286"/>
        </w:trPr>
        <w:tc>
          <w:tcPr>
            <w:tcW w:w="4962" w:type="dxa"/>
            <w:tcBorders>
              <w:top w:val="nil"/>
              <w:left w:val="nil"/>
              <w:bottom w:val="nil"/>
              <w:right w:val="nil"/>
            </w:tcBorders>
            <w:shd w:val="clear" w:color="auto" w:fill="auto"/>
            <w:vAlign w:val="bottom"/>
            <w:hideMark/>
          </w:tcPr>
          <w:p w14:paraId="368D257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Iekļautie</w:t>
            </w:r>
            <w:proofErr w:type="spellEnd"/>
            <w:r w:rsidRPr="002F46F0">
              <w:rPr>
                <w:rFonts w:ascii="Aptos Narrow" w:hAnsi="Aptos Narrow"/>
                <w:color w:val="000000"/>
              </w:rPr>
              <w:t xml:space="preserve"> </w:t>
            </w:r>
            <w:proofErr w:type="spellStart"/>
            <w:r w:rsidRPr="002F46F0">
              <w:rPr>
                <w:rFonts w:ascii="Aptos Narrow" w:hAnsi="Aptos Narrow"/>
                <w:color w:val="000000"/>
              </w:rPr>
              <w:t>piederumi</w:t>
            </w:r>
            <w:proofErr w:type="spellEnd"/>
            <w:r w:rsidRPr="002F46F0">
              <w:rPr>
                <w:rFonts w:ascii="Aptos Narrow" w:hAnsi="Aptos Narrow"/>
                <w:color w:val="000000"/>
              </w:rPr>
              <w:t xml:space="preserve"> -</w:t>
            </w:r>
          </w:p>
        </w:tc>
      </w:tr>
      <w:tr w:rsidR="008D2BA4" w:rsidRPr="002F46F0" w14:paraId="0D8B037B" w14:textId="77777777" w:rsidTr="008D2BA4">
        <w:trPr>
          <w:trHeight w:val="286"/>
        </w:trPr>
        <w:tc>
          <w:tcPr>
            <w:tcW w:w="4962" w:type="dxa"/>
            <w:tcBorders>
              <w:top w:val="nil"/>
              <w:left w:val="nil"/>
              <w:bottom w:val="nil"/>
              <w:right w:val="nil"/>
            </w:tcBorders>
            <w:shd w:val="clear" w:color="auto" w:fill="auto"/>
            <w:vAlign w:val="bottom"/>
            <w:hideMark/>
          </w:tcPr>
          <w:p w14:paraId="02EB077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Iekšējais</w:t>
            </w:r>
            <w:proofErr w:type="spellEnd"/>
            <w:r w:rsidRPr="002F46F0">
              <w:rPr>
                <w:rFonts w:ascii="Aptos Narrow" w:hAnsi="Aptos Narrow"/>
                <w:color w:val="000000"/>
              </w:rPr>
              <w:t xml:space="preserve"> I/O - CPU </w:t>
            </w:r>
            <w:proofErr w:type="spellStart"/>
            <w:r w:rsidRPr="002F46F0">
              <w:rPr>
                <w:rFonts w:ascii="Aptos Narrow" w:hAnsi="Aptos Narrow"/>
                <w:color w:val="000000"/>
              </w:rPr>
              <w:t>ventilatora</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savienotājs</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1501601D" w14:textId="77777777" w:rsidTr="008D2BA4">
        <w:trPr>
          <w:trHeight w:val="286"/>
        </w:trPr>
        <w:tc>
          <w:tcPr>
            <w:tcW w:w="4962" w:type="dxa"/>
            <w:tcBorders>
              <w:top w:val="nil"/>
              <w:left w:val="nil"/>
              <w:bottom w:val="nil"/>
              <w:right w:val="nil"/>
            </w:tcBorders>
            <w:shd w:val="clear" w:color="auto" w:fill="auto"/>
            <w:vAlign w:val="bottom"/>
            <w:hideMark/>
          </w:tcPr>
          <w:p w14:paraId="29113A96"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Iekšējais</w:t>
            </w:r>
            <w:proofErr w:type="spellEnd"/>
            <w:r w:rsidRPr="002F46F0">
              <w:rPr>
                <w:rFonts w:ascii="Aptos Narrow" w:hAnsi="Aptos Narrow"/>
                <w:color w:val="000000"/>
              </w:rPr>
              <w:t xml:space="preserve"> I/O - </w:t>
            </w:r>
            <w:proofErr w:type="spellStart"/>
            <w:r w:rsidRPr="002F46F0">
              <w:rPr>
                <w:rFonts w:ascii="Aptos Narrow" w:hAnsi="Aptos Narrow"/>
                <w:color w:val="000000"/>
              </w:rPr>
              <w:t>priekšējā</w:t>
            </w:r>
            <w:proofErr w:type="spellEnd"/>
            <w:r w:rsidRPr="002F46F0">
              <w:rPr>
                <w:rFonts w:ascii="Aptos Narrow" w:hAnsi="Aptos Narrow"/>
                <w:color w:val="000000"/>
              </w:rPr>
              <w:t xml:space="preserve"> </w:t>
            </w:r>
            <w:proofErr w:type="spellStart"/>
            <w:r w:rsidRPr="002F46F0">
              <w:rPr>
                <w:rFonts w:ascii="Aptos Narrow" w:hAnsi="Aptos Narrow"/>
                <w:color w:val="000000"/>
              </w:rPr>
              <w:t>paneļa</w:t>
            </w:r>
            <w:proofErr w:type="spellEnd"/>
            <w:r w:rsidRPr="002F46F0">
              <w:rPr>
                <w:rFonts w:ascii="Aptos Narrow" w:hAnsi="Aptos Narrow"/>
                <w:color w:val="000000"/>
              </w:rPr>
              <w:t xml:space="preserve"> audio </w:t>
            </w:r>
            <w:proofErr w:type="spellStart"/>
            <w:r w:rsidRPr="002F46F0">
              <w:rPr>
                <w:rFonts w:ascii="Aptos Narrow" w:hAnsi="Aptos Narrow"/>
                <w:color w:val="000000"/>
              </w:rPr>
              <w:t>savienotājs</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1E1151B1" w14:textId="77777777" w:rsidTr="008D2BA4">
        <w:trPr>
          <w:trHeight w:val="286"/>
        </w:trPr>
        <w:tc>
          <w:tcPr>
            <w:tcW w:w="4962" w:type="dxa"/>
            <w:tcBorders>
              <w:top w:val="nil"/>
              <w:left w:val="nil"/>
              <w:bottom w:val="nil"/>
              <w:right w:val="nil"/>
            </w:tcBorders>
            <w:shd w:val="clear" w:color="auto" w:fill="auto"/>
            <w:vAlign w:val="bottom"/>
            <w:hideMark/>
          </w:tcPr>
          <w:p w14:paraId="70D10748"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Iekšējais</w:t>
            </w:r>
            <w:proofErr w:type="spellEnd"/>
            <w:r w:rsidRPr="002F46F0">
              <w:rPr>
                <w:rFonts w:ascii="Aptos Narrow" w:hAnsi="Aptos Narrow"/>
                <w:color w:val="000000"/>
              </w:rPr>
              <w:t xml:space="preserve"> I/O - </w:t>
            </w:r>
            <w:proofErr w:type="spellStart"/>
            <w:r w:rsidRPr="002F46F0">
              <w:rPr>
                <w:rFonts w:ascii="Aptos Narrow" w:hAnsi="Aptos Narrow"/>
                <w:color w:val="000000"/>
              </w:rPr>
              <w:t>priekšējā</w:t>
            </w:r>
            <w:proofErr w:type="spellEnd"/>
            <w:r w:rsidRPr="002F46F0">
              <w:rPr>
                <w:rFonts w:ascii="Aptos Narrow" w:hAnsi="Aptos Narrow"/>
                <w:color w:val="000000"/>
              </w:rPr>
              <w:t xml:space="preserve"> </w:t>
            </w:r>
            <w:proofErr w:type="spellStart"/>
            <w:r w:rsidRPr="002F46F0">
              <w:rPr>
                <w:rFonts w:ascii="Aptos Narrow" w:hAnsi="Aptos Narrow"/>
                <w:color w:val="000000"/>
              </w:rPr>
              <w:t>paneļa</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savienotājs</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1DA4F936" w14:textId="77777777" w:rsidTr="008D2BA4">
        <w:trPr>
          <w:trHeight w:val="286"/>
        </w:trPr>
        <w:tc>
          <w:tcPr>
            <w:tcW w:w="4962" w:type="dxa"/>
            <w:tcBorders>
              <w:top w:val="nil"/>
              <w:left w:val="nil"/>
              <w:bottom w:val="nil"/>
              <w:right w:val="nil"/>
            </w:tcBorders>
            <w:shd w:val="clear" w:color="auto" w:fill="auto"/>
            <w:vAlign w:val="bottom"/>
            <w:hideMark/>
          </w:tcPr>
          <w:p w14:paraId="1977A29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Iekšējais</w:t>
            </w:r>
            <w:proofErr w:type="spellEnd"/>
            <w:r w:rsidRPr="002F46F0">
              <w:rPr>
                <w:rFonts w:ascii="Aptos Narrow" w:hAnsi="Aptos Narrow"/>
                <w:color w:val="000000"/>
              </w:rPr>
              <w:t xml:space="preserve"> I/O - </w:t>
            </w:r>
            <w:proofErr w:type="spellStart"/>
            <w:r w:rsidRPr="002F46F0">
              <w:rPr>
                <w:rFonts w:ascii="Aptos Narrow" w:hAnsi="Aptos Narrow"/>
                <w:color w:val="000000"/>
              </w:rPr>
              <w:t>Šasijas</w:t>
            </w:r>
            <w:proofErr w:type="spellEnd"/>
            <w:r w:rsidRPr="002F46F0">
              <w:rPr>
                <w:rFonts w:ascii="Aptos Narrow" w:hAnsi="Aptos Narrow"/>
                <w:color w:val="000000"/>
              </w:rPr>
              <w:t xml:space="preserve"> </w:t>
            </w:r>
            <w:proofErr w:type="spellStart"/>
            <w:r w:rsidRPr="002F46F0">
              <w:rPr>
                <w:rFonts w:ascii="Aptos Narrow" w:hAnsi="Aptos Narrow"/>
                <w:color w:val="000000"/>
              </w:rPr>
              <w:t>iejaukšanās</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savienotājs</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61226A21" w14:textId="77777777" w:rsidTr="008D2BA4">
        <w:trPr>
          <w:trHeight w:val="286"/>
        </w:trPr>
        <w:tc>
          <w:tcPr>
            <w:tcW w:w="4962" w:type="dxa"/>
            <w:tcBorders>
              <w:top w:val="nil"/>
              <w:left w:val="nil"/>
              <w:bottom w:val="nil"/>
              <w:right w:val="nil"/>
            </w:tcBorders>
            <w:shd w:val="clear" w:color="auto" w:fill="auto"/>
            <w:vAlign w:val="bottom"/>
            <w:hideMark/>
          </w:tcPr>
          <w:p w14:paraId="5CF9403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Iekšējais</w:t>
            </w:r>
            <w:proofErr w:type="spellEnd"/>
            <w:r w:rsidRPr="002F46F0">
              <w:rPr>
                <w:rFonts w:ascii="Aptos Narrow" w:hAnsi="Aptos Narrow"/>
                <w:color w:val="000000"/>
              </w:rPr>
              <w:t xml:space="preserve"> I/O &gt; SATA </w:t>
            </w:r>
            <w:proofErr w:type="spellStart"/>
            <w:r w:rsidRPr="002F46F0">
              <w:rPr>
                <w:rFonts w:ascii="Aptos Narrow" w:hAnsi="Aptos Narrow"/>
                <w:color w:val="000000"/>
              </w:rPr>
              <w:t>savienotāju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- 7</w:t>
            </w:r>
          </w:p>
        </w:tc>
      </w:tr>
      <w:tr w:rsidR="008D2BA4" w:rsidRPr="002F46F0" w14:paraId="5B7EDC79" w14:textId="77777777" w:rsidTr="008D2BA4">
        <w:trPr>
          <w:trHeight w:val="286"/>
        </w:trPr>
        <w:tc>
          <w:tcPr>
            <w:tcW w:w="4962" w:type="dxa"/>
            <w:tcBorders>
              <w:top w:val="nil"/>
              <w:left w:val="nil"/>
              <w:bottom w:val="nil"/>
              <w:right w:val="nil"/>
            </w:tcBorders>
            <w:shd w:val="clear" w:color="auto" w:fill="auto"/>
            <w:vAlign w:val="bottom"/>
            <w:hideMark/>
          </w:tcPr>
          <w:p w14:paraId="004E6B8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Iekšējie</w:t>
            </w:r>
            <w:proofErr w:type="spellEnd"/>
            <w:r w:rsidRPr="002F46F0">
              <w:rPr>
                <w:rFonts w:ascii="Aptos Narrow" w:hAnsi="Aptos Narrow"/>
                <w:color w:val="000000"/>
              </w:rPr>
              <w:t xml:space="preserve"> I/O - USB 3.2 1. </w:t>
            </w:r>
            <w:proofErr w:type="spellStart"/>
            <w:r w:rsidRPr="002F46F0">
              <w:rPr>
                <w:rFonts w:ascii="Aptos Narrow" w:hAnsi="Aptos Narrow"/>
                <w:color w:val="000000"/>
              </w:rPr>
              <w:t>paaudzes</w:t>
            </w:r>
            <w:proofErr w:type="spellEnd"/>
            <w:r w:rsidRPr="002F46F0">
              <w:rPr>
                <w:rFonts w:ascii="Aptos Narrow" w:hAnsi="Aptos Narrow"/>
                <w:color w:val="000000"/>
              </w:rPr>
              <w:t xml:space="preserve"> (3.1 1. </w:t>
            </w:r>
            <w:proofErr w:type="spellStart"/>
            <w:r w:rsidRPr="002F46F0">
              <w:rPr>
                <w:rFonts w:ascii="Aptos Narrow" w:hAnsi="Aptos Narrow"/>
                <w:color w:val="000000"/>
              </w:rPr>
              <w:t>paaudzes</w:t>
            </w:r>
            <w:proofErr w:type="spellEnd"/>
            <w:r w:rsidRPr="002F46F0">
              <w:rPr>
                <w:rFonts w:ascii="Aptos Narrow" w:hAnsi="Aptos Narrow"/>
                <w:color w:val="000000"/>
              </w:rPr>
              <w:t xml:space="preserve"> 1)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- 2</w:t>
            </w:r>
          </w:p>
        </w:tc>
      </w:tr>
      <w:tr w:rsidR="008D2BA4" w:rsidRPr="002F46F0" w14:paraId="344A7F6C" w14:textId="77777777" w:rsidTr="008D2BA4">
        <w:trPr>
          <w:trHeight w:val="286"/>
        </w:trPr>
        <w:tc>
          <w:tcPr>
            <w:tcW w:w="4962" w:type="dxa"/>
            <w:tcBorders>
              <w:top w:val="nil"/>
              <w:left w:val="nil"/>
              <w:bottom w:val="nil"/>
              <w:right w:val="nil"/>
            </w:tcBorders>
            <w:shd w:val="clear" w:color="auto" w:fill="auto"/>
            <w:vAlign w:val="bottom"/>
            <w:hideMark/>
          </w:tcPr>
          <w:p w14:paraId="2CDCF908"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Iekšējie</w:t>
            </w:r>
            <w:proofErr w:type="spellEnd"/>
            <w:r w:rsidRPr="002F46F0">
              <w:rPr>
                <w:rFonts w:ascii="Aptos Narrow" w:hAnsi="Aptos Narrow"/>
                <w:color w:val="000000"/>
              </w:rPr>
              <w:t xml:space="preserve"> I/O - USB 3.2 Gen 2 (3.1 Gen 2)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w:t>
            </w:r>
            <w:proofErr w:type="spellStart"/>
            <w:proofErr w:type="gramStart"/>
            <w:r w:rsidRPr="002F46F0">
              <w:rPr>
                <w:rFonts w:ascii="Aptos Narrow" w:hAnsi="Aptos Narrow"/>
                <w:color w:val="000000"/>
              </w:rPr>
              <w:t>vismaz</w:t>
            </w:r>
            <w:proofErr w:type="spellEnd"/>
            <w:r w:rsidRPr="002F46F0">
              <w:rPr>
                <w:rFonts w:ascii="Aptos Narrow" w:hAnsi="Aptos Narrow"/>
                <w:color w:val="000000"/>
              </w:rPr>
              <w:t xml:space="preserve">  1</w:t>
            </w:r>
            <w:proofErr w:type="gramEnd"/>
          </w:p>
        </w:tc>
      </w:tr>
      <w:tr w:rsidR="008D2BA4" w:rsidRPr="002F46F0" w14:paraId="14189C3B" w14:textId="77777777" w:rsidTr="008D2BA4">
        <w:trPr>
          <w:trHeight w:val="286"/>
        </w:trPr>
        <w:tc>
          <w:tcPr>
            <w:tcW w:w="4962" w:type="dxa"/>
            <w:tcBorders>
              <w:top w:val="nil"/>
              <w:left w:val="nil"/>
              <w:bottom w:val="nil"/>
              <w:right w:val="nil"/>
            </w:tcBorders>
            <w:shd w:val="clear" w:color="auto" w:fill="auto"/>
            <w:vAlign w:val="bottom"/>
            <w:hideMark/>
          </w:tcPr>
          <w:p w14:paraId="2907321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Iekšējā</w:t>
            </w:r>
            <w:proofErr w:type="spellEnd"/>
            <w:r w:rsidRPr="002F46F0">
              <w:rPr>
                <w:rFonts w:ascii="Aptos Narrow" w:hAnsi="Aptos Narrow"/>
                <w:color w:val="000000"/>
              </w:rPr>
              <w:t xml:space="preserve"> I/O - SATA III </w:t>
            </w:r>
            <w:proofErr w:type="spellStart"/>
            <w:r w:rsidRPr="002F46F0">
              <w:rPr>
                <w:rFonts w:ascii="Aptos Narrow" w:hAnsi="Aptos Narrow"/>
                <w:color w:val="000000"/>
              </w:rPr>
              <w:t>savienotāju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- 7</w:t>
            </w:r>
          </w:p>
        </w:tc>
      </w:tr>
      <w:tr w:rsidR="008D2BA4" w:rsidRPr="002F46F0" w14:paraId="7D420030" w14:textId="77777777" w:rsidTr="008D2BA4">
        <w:trPr>
          <w:trHeight w:val="286"/>
        </w:trPr>
        <w:tc>
          <w:tcPr>
            <w:tcW w:w="4962" w:type="dxa"/>
            <w:tcBorders>
              <w:top w:val="nil"/>
              <w:left w:val="nil"/>
              <w:bottom w:val="nil"/>
              <w:right w:val="nil"/>
            </w:tcBorders>
            <w:shd w:val="clear" w:color="auto" w:fill="auto"/>
            <w:vAlign w:val="bottom"/>
            <w:hideMark/>
          </w:tcPr>
          <w:p w14:paraId="0F2E460C"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Iekšējā</w:t>
            </w:r>
            <w:proofErr w:type="spellEnd"/>
            <w:r w:rsidRPr="002F46F0">
              <w:rPr>
                <w:rFonts w:ascii="Aptos Narrow" w:hAnsi="Aptos Narrow"/>
                <w:color w:val="000000"/>
              </w:rPr>
              <w:t xml:space="preserve"> I/O &gt; </w:t>
            </w:r>
            <w:proofErr w:type="spellStart"/>
            <w:r w:rsidRPr="002F46F0">
              <w:rPr>
                <w:rFonts w:ascii="Aptos Narrow" w:hAnsi="Aptos Narrow"/>
                <w:color w:val="000000"/>
              </w:rPr>
              <w:t>Atbalstītās</w:t>
            </w:r>
            <w:proofErr w:type="spellEnd"/>
            <w:r w:rsidRPr="002F46F0">
              <w:rPr>
                <w:rFonts w:ascii="Aptos Narrow" w:hAnsi="Aptos Narrow"/>
                <w:color w:val="000000"/>
              </w:rPr>
              <w:t xml:space="preserve"> </w:t>
            </w:r>
            <w:proofErr w:type="spellStart"/>
            <w:r w:rsidRPr="002F46F0">
              <w:rPr>
                <w:rFonts w:ascii="Aptos Narrow" w:hAnsi="Aptos Narrow"/>
                <w:color w:val="000000"/>
              </w:rPr>
              <w:t>cietā</w:t>
            </w:r>
            <w:proofErr w:type="spellEnd"/>
            <w:r w:rsidRPr="002F46F0">
              <w:rPr>
                <w:rFonts w:ascii="Aptos Narrow" w:hAnsi="Aptos Narrow"/>
                <w:color w:val="000000"/>
              </w:rPr>
              <w:t xml:space="preserve"> </w:t>
            </w:r>
            <w:proofErr w:type="spellStart"/>
            <w:r w:rsidRPr="002F46F0">
              <w:rPr>
                <w:rFonts w:ascii="Aptos Narrow" w:hAnsi="Aptos Narrow"/>
                <w:color w:val="000000"/>
              </w:rPr>
              <w:t>diska</w:t>
            </w:r>
            <w:proofErr w:type="spellEnd"/>
            <w:r w:rsidRPr="002F46F0">
              <w:rPr>
                <w:rFonts w:ascii="Aptos Narrow" w:hAnsi="Aptos Narrow"/>
                <w:color w:val="000000"/>
              </w:rPr>
              <w:t xml:space="preserve"> </w:t>
            </w:r>
            <w:proofErr w:type="spellStart"/>
            <w:r w:rsidRPr="002F46F0">
              <w:rPr>
                <w:rFonts w:ascii="Aptos Narrow" w:hAnsi="Aptos Narrow"/>
                <w:color w:val="000000"/>
              </w:rPr>
              <w:t>saskarnes</w:t>
            </w:r>
            <w:proofErr w:type="spellEnd"/>
            <w:r w:rsidRPr="002F46F0">
              <w:rPr>
                <w:rFonts w:ascii="Aptos Narrow" w:hAnsi="Aptos Narrow"/>
                <w:color w:val="000000"/>
              </w:rPr>
              <w:t xml:space="preserve"> - SATA, M.2</w:t>
            </w:r>
          </w:p>
        </w:tc>
      </w:tr>
      <w:tr w:rsidR="008D2BA4" w:rsidRPr="002F46F0" w14:paraId="053C9F30" w14:textId="77777777" w:rsidTr="008D2BA4">
        <w:trPr>
          <w:trHeight w:val="286"/>
        </w:trPr>
        <w:tc>
          <w:tcPr>
            <w:tcW w:w="4962" w:type="dxa"/>
            <w:tcBorders>
              <w:top w:val="nil"/>
              <w:left w:val="nil"/>
              <w:bottom w:val="nil"/>
              <w:right w:val="nil"/>
            </w:tcBorders>
            <w:shd w:val="clear" w:color="auto" w:fill="auto"/>
            <w:vAlign w:val="bottom"/>
            <w:hideMark/>
          </w:tcPr>
          <w:p w14:paraId="680E3CB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Iekšējās</w:t>
            </w:r>
            <w:proofErr w:type="spellEnd"/>
            <w:r w:rsidRPr="002F46F0">
              <w:rPr>
                <w:rFonts w:ascii="Aptos Narrow" w:hAnsi="Aptos Narrow"/>
                <w:color w:val="000000"/>
              </w:rPr>
              <w:t xml:space="preserve"> I/O - RGB LED </w:t>
            </w:r>
            <w:proofErr w:type="spellStart"/>
            <w:r w:rsidRPr="002F46F0">
              <w:rPr>
                <w:rFonts w:ascii="Aptos Narrow" w:hAnsi="Aptos Narrow"/>
                <w:color w:val="000000"/>
              </w:rPr>
              <w:t>kontaktligzdu</w:t>
            </w:r>
            <w:proofErr w:type="spellEnd"/>
            <w:r w:rsidRPr="002F46F0">
              <w:rPr>
                <w:rFonts w:ascii="Aptos Narrow" w:hAnsi="Aptos Narrow"/>
                <w:color w:val="000000"/>
              </w:rPr>
              <w:t xml:space="preserve"> </w:t>
            </w:r>
            <w:proofErr w:type="spellStart"/>
            <w:r w:rsidRPr="002F46F0">
              <w:rPr>
                <w:rFonts w:ascii="Aptos Narrow" w:hAnsi="Aptos Narrow"/>
                <w:color w:val="000000"/>
              </w:rPr>
              <w:t>galvene</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65CD1BB4" w14:textId="77777777" w:rsidTr="008D2BA4">
        <w:trPr>
          <w:trHeight w:val="286"/>
        </w:trPr>
        <w:tc>
          <w:tcPr>
            <w:tcW w:w="4962" w:type="dxa"/>
            <w:tcBorders>
              <w:top w:val="nil"/>
              <w:left w:val="nil"/>
              <w:bottom w:val="nil"/>
              <w:right w:val="nil"/>
            </w:tcBorders>
            <w:shd w:val="clear" w:color="auto" w:fill="auto"/>
            <w:vAlign w:val="bottom"/>
            <w:hideMark/>
          </w:tcPr>
          <w:p w14:paraId="01B3B25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Iekšējās</w:t>
            </w:r>
            <w:proofErr w:type="spellEnd"/>
            <w:r w:rsidRPr="002F46F0">
              <w:rPr>
                <w:rFonts w:ascii="Aptos Narrow" w:hAnsi="Aptos Narrow"/>
                <w:color w:val="000000"/>
              </w:rPr>
              <w:t xml:space="preserve"> I/O - SATA II </w:t>
            </w:r>
            <w:proofErr w:type="spellStart"/>
            <w:r w:rsidRPr="002F46F0">
              <w:rPr>
                <w:rFonts w:ascii="Aptos Narrow" w:hAnsi="Aptos Narrow"/>
                <w:color w:val="000000"/>
              </w:rPr>
              <w:t>savienotāju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- 6</w:t>
            </w:r>
          </w:p>
        </w:tc>
      </w:tr>
      <w:tr w:rsidR="008D2BA4" w:rsidRPr="002F46F0" w14:paraId="622BF65B" w14:textId="77777777" w:rsidTr="008D2BA4">
        <w:trPr>
          <w:trHeight w:val="286"/>
        </w:trPr>
        <w:tc>
          <w:tcPr>
            <w:tcW w:w="4962" w:type="dxa"/>
            <w:tcBorders>
              <w:top w:val="nil"/>
              <w:left w:val="nil"/>
              <w:bottom w:val="nil"/>
              <w:right w:val="nil"/>
            </w:tcBorders>
            <w:shd w:val="clear" w:color="auto" w:fill="auto"/>
            <w:vAlign w:val="bottom"/>
            <w:hideMark/>
          </w:tcPr>
          <w:p w14:paraId="08ACA46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Iekšējās</w:t>
            </w:r>
            <w:proofErr w:type="spellEnd"/>
            <w:r w:rsidRPr="002F46F0">
              <w:rPr>
                <w:rFonts w:ascii="Aptos Narrow" w:hAnsi="Aptos Narrow"/>
                <w:color w:val="000000"/>
              </w:rPr>
              <w:t xml:space="preserve"> I/O - TPM </w:t>
            </w:r>
            <w:proofErr w:type="spellStart"/>
            <w:r w:rsidRPr="002F46F0">
              <w:rPr>
                <w:rFonts w:ascii="Aptos Narrow" w:hAnsi="Aptos Narrow"/>
                <w:color w:val="000000"/>
              </w:rPr>
              <w:t>savienotājs</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79019110" w14:textId="77777777" w:rsidTr="008D2BA4">
        <w:trPr>
          <w:trHeight w:val="286"/>
        </w:trPr>
        <w:tc>
          <w:tcPr>
            <w:tcW w:w="4962" w:type="dxa"/>
            <w:tcBorders>
              <w:top w:val="nil"/>
              <w:left w:val="nil"/>
              <w:bottom w:val="nil"/>
              <w:right w:val="nil"/>
            </w:tcBorders>
            <w:shd w:val="clear" w:color="auto" w:fill="auto"/>
            <w:vAlign w:val="bottom"/>
            <w:hideMark/>
          </w:tcPr>
          <w:p w14:paraId="4B96F353"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Integrēts</w:t>
            </w:r>
            <w:proofErr w:type="spellEnd"/>
            <w:r w:rsidRPr="002F46F0">
              <w:rPr>
                <w:rFonts w:ascii="Aptos Narrow" w:hAnsi="Aptos Narrow"/>
                <w:color w:val="000000"/>
              </w:rPr>
              <w:t xml:space="preserve"> audio - Realtek ALC4080</w:t>
            </w:r>
          </w:p>
        </w:tc>
      </w:tr>
      <w:tr w:rsidR="008D2BA4" w:rsidRPr="002F46F0" w14:paraId="11E35446" w14:textId="77777777" w:rsidTr="008D2BA4">
        <w:trPr>
          <w:trHeight w:val="286"/>
        </w:trPr>
        <w:tc>
          <w:tcPr>
            <w:tcW w:w="4962" w:type="dxa"/>
            <w:tcBorders>
              <w:top w:val="nil"/>
              <w:left w:val="nil"/>
              <w:bottom w:val="nil"/>
              <w:right w:val="nil"/>
            </w:tcBorders>
            <w:shd w:val="clear" w:color="auto" w:fill="auto"/>
            <w:vAlign w:val="bottom"/>
            <w:hideMark/>
          </w:tcPr>
          <w:p w14:paraId="4C2711D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Integrēts</w:t>
            </w:r>
            <w:proofErr w:type="spellEnd"/>
            <w:r w:rsidRPr="002F46F0">
              <w:rPr>
                <w:rFonts w:ascii="Aptos Narrow" w:hAnsi="Aptos Narrow"/>
                <w:color w:val="000000"/>
              </w:rPr>
              <w:t xml:space="preserve"> LAN - 2,5 </w:t>
            </w:r>
            <w:proofErr w:type="spellStart"/>
            <w:r w:rsidRPr="002F46F0">
              <w:rPr>
                <w:rFonts w:ascii="Aptos Narrow" w:hAnsi="Aptos Narrow"/>
                <w:color w:val="000000"/>
              </w:rPr>
              <w:t>gigabitu</w:t>
            </w:r>
            <w:proofErr w:type="spellEnd"/>
          </w:p>
        </w:tc>
      </w:tr>
      <w:tr w:rsidR="008D2BA4" w:rsidRPr="002F46F0" w14:paraId="6F992152" w14:textId="77777777" w:rsidTr="008D2BA4">
        <w:trPr>
          <w:trHeight w:val="286"/>
        </w:trPr>
        <w:tc>
          <w:tcPr>
            <w:tcW w:w="4962" w:type="dxa"/>
            <w:tcBorders>
              <w:top w:val="nil"/>
              <w:left w:val="nil"/>
              <w:bottom w:val="nil"/>
              <w:right w:val="nil"/>
            </w:tcBorders>
            <w:shd w:val="clear" w:color="auto" w:fill="auto"/>
            <w:vAlign w:val="bottom"/>
            <w:hideMark/>
          </w:tcPr>
          <w:p w14:paraId="5924B0A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Integrēts</w:t>
            </w:r>
            <w:proofErr w:type="spellEnd"/>
            <w:r w:rsidRPr="002F46F0">
              <w:rPr>
                <w:rFonts w:ascii="Aptos Narrow" w:hAnsi="Aptos Narrow"/>
                <w:color w:val="000000"/>
              </w:rPr>
              <w:t xml:space="preserve"> video - Atbalsta CPU </w:t>
            </w:r>
            <w:proofErr w:type="spellStart"/>
            <w:r w:rsidRPr="002F46F0">
              <w:rPr>
                <w:rFonts w:ascii="Aptos Narrow" w:hAnsi="Aptos Narrow"/>
                <w:color w:val="000000"/>
              </w:rPr>
              <w:t>ar</w:t>
            </w:r>
            <w:proofErr w:type="spellEnd"/>
            <w:r w:rsidRPr="002F46F0">
              <w:rPr>
                <w:rFonts w:ascii="Aptos Narrow" w:hAnsi="Aptos Narrow"/>
                <w:color w:val="000000"/>
              </w:rPr>
              <w:t xml:space="preserve"> </w:t>
            </w:r>
            <w:proofErr w:type="spellStart"/>
            <w:r w:rsidRPr="002F46F0">
              <w:rPr>
                <w:rFonts w:ascii="Aptos Narrow" w:hAnsi="Aptos Narrow"/>
                <w:color w:val="000000"/>
              </w:rPr>
              <w:t>integrētu</w:t>
            </w:r>
            <w:proofErr w:type="spellEnd"/>
            <w:r w:rsidRPr="002F46F0">
              <w:rPr>
                <w:rFonts w:ascii="Aptos Narrow" w:hAnsi="Aptos Narrow"/>
                <w:color w:val="000000"/>
              </w:rPr>
              <w:t xml:space="preserve"> </w:t>
            </w:r>
            <w:proofErr w:type="spellStart"/>
            <w:r w:rsidRPr="002F46F0">
              <w:rPr>
                <w:rFonts w:ascii="Aptos Narrow" w:hAnsi="Aptos Narrow"/>
                <w:color w:val="000000"/>
              </w:rPr>
              <w:t>videokarti</w:t>
            </w:r>
            <w:proofErr w:type="spellEnd"/>
          </w:p>
        </w:tc>
      </w:tr>
      <w:tr w:rsidR="008D2BA4" w:rsidRPr="002F46F0" w14:paraId="00742894" w14:textId="77777777" w:rsidTr="008D2BA4">
        <w:trPr>
          <w:trHeight w:val="286"/>
        </w:trPr>
        <w:tc>
          <w:tcPr>
            <w:tcW w:w="4962" w:type="dxa"/>
            <w:tcBorders>
              <w:top w:val="nil"/>
              <w:left w:val="nil"/>
              <w:bottom w:val="nil"/>
              <w:right w:val="nil"/>
            </w:tcBorders>
            <w:shd w:val="clear" w:color="auto" w:fill="auto"/>
            <w:vAlign w:val="bottom"/>
            <w:hideMark/>
          </w:tcPr>
          <w:p w14:paraId="60A04B43"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M.2 </w:t>
            </w:r>
            <w:proofErr w:type="spellStart"/>
            <w:r w:rsidRPr="002F46F0">
              <w:rPr>
                <w:rFonts w:ascii="Aptos Narrow" w:hAnsi="Aptos Narrow"/>
                <w:color w:val="000000"/>
              </w:rPr>
              <w:t>paplašināšanas</w:t>
            </w:r>
            <w:proofErr w:type="spellEnd"/>
            <w:r w:rsidRPr="002F46F0">
              <w:rPr>
                <w:rFonts w:ascii="Aptos Narrow" w:hAnsi="Aptos Narrow"/>
                <w:color w:val="000000"/>
              </w:rPr>
              <w:t xml:space="preserve"> slots - 4 </w:t>
            </w:r>
            <w:proofErr w:type="gramStart"/>
            <w:r w:rsidRPr="002F46F0">
              <w:rPr>
                <w:rFonts w:ascii="Aptos Narrow" w:hAnsi="Aptos Narrow"/>
                <w:color w:val="000000"/>
              </w:rPr>
              <w:t xml:space="preserve">( </w:t>
            </w:r>
            <w:proofErr w:type="spellStart"/>
            <w:r w:rsidRPr="002F46F0">
              <w:rPr>
                <w:rFonts w:ascii="Aptos Narrow" w:hAnsi="Aptos Narrow"/>
                <w:color w:val="000000"/>
              </w:rPr>
              <w:t>vēlams</w:t>
            </w:r>
            <w:proofErr w:type="spellEnd"/>
            <w:proofErr w:type="gramEnd"/>
            <w:r w:rsidRPr="002F46F0">
              <w:rPr>
                <w:rFonts w:ascii="Aptos Narrow" w:hAnsi="Aptos Narrow"/>
                <w:color w:val="000000"/>
              </w:rPr>
              <w:t xml:space="preserve"> PCIe Gen 5.0 x4)</w:t>
            </w:r>
          </w:p>
        </w:tc>
      </w:tr>
      <w:tr w:rsidR="008D2BA4" w:rsidRPr="002F46F0" w14:paraId="181CEA1F" w14:textId="77777777" w:rsidTr="008D2BA4">
        <w:trPr>
          <w:trHeight w:val="286"/>
        </w:trPr>
        <w:tc>
          <w:tcPr>
            <w:tcW w:w="4962" w:type="dxa"/>
            <w:tcBorders>
              <w:top w:val="nil"/>
              <w:left w:val="nil"/>
              <w:bottom w:val="nil"/>
              <w:right w:val="nil"/>
            </w:tcBorders>
            <w:shd w:val="clear" w:color="auto" w:fill="auto"/>
            <w:vAlign w:val="bottom"/>
            <w:hideMark/>
          </w:tcPr>
          <w:p w14:paraId="03456413"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Maksimālais</w:t>
            </w:r>
            <w:proofErr w:type="spellEnd"/>
            <w:r w:rsidRPr="002F46F0">
              <w:rPr>
                <w:rFonts w:ascii="Aptos Narrow" w:hAnsi="Aptos Narrow"/>
                <w:color w:val="000000"/>
              </w:rPr>
              <w:t xml:space="preserve"> </w:t>
            </w:r>
            <w:proofErr w:type="spellStart"/>
            <w:r w:rsidRPr="002F46F0">
              <w:rPr>
                <w:rFonts w:ascii="Aptos Narrow" w:hAnsi="Aptos Narrow"/>
                <w:color w:val="000000"/>
              </w:rPr>
              <w:t>atmiņas</w:t>
            </w:r>
            <w:proofErr w:type="spellEnd"/>
            <w:r w:rsidRPr="002F46F0">
              <w:rPr>
                <w:rFonts w:ascii="Aptos Narrow" w:hAnsi="Aptos Narrow"/>
                <w:color w:val="000000"/>
              </w:rPr>
              <w:t xml:space="preserve"> </w:t>
            </w:r>
            <w:proofErr w:type="spellStart"/>
            <w:r w:rsidRPr="002F46F0">
              <w:rPr>
                <w:rFonts w:ascii="Aptos Narrow" w:hAnsi="Aptos Narrow"/>
                <w:color w:val="000000"/>
              </w:rPr>
              <w:t>lielums</w:t>
            </w:r>
            <w:proofErr w:type="spellEnd"/>
            <w:r w:rsidRPr="002F46F0">
              <w:rPr>
                <w:rFonts w:ascii="Aptos Narrow" w:hAnsi="Aptos Narrow"/>
                <w:color w:val="000000"/>
              </w:rPr>
              <w:t xml:space="preserve"> - </w:t>
            </w:r>
            <w:proofErr w:type="spellStart"/>
            <w:r w:rsidRPr="002F46F0">
              <w:rPr>
                <w:rFonts w:ascii="Aptos Narrow" w:hAnsi="Aptos Narrow"/>
                <w:color w:val="000000"/>
              </w:rPr>
              <w:t>vismaz</w:t>
            </w:r>
            <w:proofErr w:type="spellEnd"/>
            <w:r w:rsidRPr="002F46F0">
              <w:rPr>
                <w:rFonts w:ascii="Aptos Narrow" w:hAnsi="Aptos Narrow"/>
                <w:color w:val="000000"/>
              </w:rPr>
              <w:t xml:space="preserve"> 192 GB</w:t>
            </w:r>
          </w:p>
        </w:tc>
      </w:tr>
      <w:tr w:rsidR="008D2BA4" w:rsidRPr="002F46F0" w14:paraId="650240F7" w14:textId="77777777" w:rsidTr="008D2BA4">
        <w:trPr>
          <w:trHeight w:val="1997"/>
        </w:trPr>
        <w:tc>
          <w:tcPr>
            <w:tcW w:w="4962" w:type="dxa"/>
            <w:tcBorders>
              <w:top w:val="nil"/>
              <w:left w:val="nil"/>
              <w:bottom w:val="nil"/>
              <w:right w:val="nil"/>
            </w:tcBorders>
            <w:shd w:val="clear" w:color="auto" w:fill="auto"/>
            <w:vAlign w:val="bottom"/>
            <w:hideMark/>
          </w:tcPr>
          <w:p w14:paraId="284E759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Detalizēti</w:t>
            </w:r>
            <w:proofErr w:type="spellEnd"/>
            <w:r w:rsidRPr="002F46F0">
              <w:rPr>
                <w:rFonts w:ascii="Aptos Narrow" w:hAnsi="Aptos Narrow"/>
                <w:color w:val="000000"/>
              </w:rPr>
              <w:t xml:space="preserve"> </w:t>
            </w:r>
            <w:proofErr w:type="spellStart"/>
            <w:r w:rsidRPr="002F46F0">
              <w:rPr>
                <w:rFonts w:ascii="Aptos Narrow" w:hAnsi="Aptos Narrow"/>
                <w:color w:val="000000"/>
              </w:rPr>
              <w:t>dati</w:t>
            </w:r>
            <w:proofErr w:type="spellEnd"/>
            <w:r w:rsidRPr="002F46F0">
              <w:rPr>
                <w:rFonts w:ascii="Aptos Narrow" w:hAnsi="Aptos Narrow"/>
                <w:color w:val="000000"/>
              </w:rPr>
              <w:t xml:space="preserve"> par </w:t>
            </w:r>
            <w:proofErr w:type="spellStart"/>
            <w:r w:rsidRPr="002F46F0">
              <w:rPr>
                <w:rFonts w:ascii="Aptos Narrow" w:hAnsi="Aptos Narrow"/>
                <w:color w:val="000000"/>
              </w:rPr>
              <w:t>diska</w:t>
            </w:r>
            <w:proofErr w:type="spellEnd"/>
            <w:r w:rsidRPr="002F46F0">
              <w:rPr>
                <w:rFonts w:ascii="Aptos Narrow" w:hAnsi="Aptos Narrow"/>
                <w:color w:val="000000"/>
              </w:rPr>
              <w:t>/</w:t>
            </w:r>
            <w:proofErr w:type="spellStart"/>
            <w:r w:rsidRPr="002F46F0">
              <w:rPr>
                <w:rFonts w:ascii="Aptos Narrow" w:hAnsi="Aptos Narrow"/>
                <w:color w:val="000000"/>
              </w:rPr>
              <w:t>diska</w:t>
            </w:r>
            <w:proofErr w:type="spellEnd"/>
            <w:r w:rsidRPr="002F46F0">
              <w:rPr>
                <w:rFonts w:ascii="Aptos Narrow" w:hAnsi="Aptos Narrow"/>
                <w:color w:val="000000"/>
              </w:rPr>
              <w:t xml:space="preserve"> </w:t>
            </w:r>
            <w:proofErr w:type="spellStart"/>
            <w:r w:rsidRPr="002F46F0">
              <w:rPr>
                <w:rFonts w:ascii="Aptos Narrow" w:hAnsi="Aptos Narrow"/>
                <w:color w:val="000000"/>
              </w:rPr>
              <w:t>saskarnēm</w:t>
            </w:r>
            <w:proofErr w:type="spellEnd"/>
            <w:r w:rsidRPr="002F46F0">
              <w:rPr>
                <w:rFonts w:ascii="Aptos Narrow" w:hAnsi="Aptos Narrow"/>
                <w:color w:val="000000"/>
              </w:rPr>
              <w:t xml:space="preserve"> - 4x M.2 (</w:t>
            </w:r>
            <w:proofErr w:type="spellStart"/>
            <w:r w:rsidRPr="002F46F0">
              <w:rPr>
                <w:rFonts w:ascii="Aptos Narrow" w:hAnsi="Aptos Narrow"/>
                <w:color w:val="000000"/>
              </w:rPr>
              <w:t>skaits</w:t>
            </w:r>
            <w:proofErr w:type="spellEnd"/>
            <w:r w:rsidRPr="002F46F0">
              <w:rPr>
                <w:rFonts w:ascii="Aptos Narrow" w:hAnsi="Aptos Narrow"/>
                <w:color w:val="000000"/>
              </w:rPr>
              <w:t xml:space="preserve">) M.2_1 Avots (no CPU) atbalsta </w:t>
            </w:r>
            <w:proofErr w:type="spellStart"/>
            <w:r w:rsidRPr="002F46F0">
              <w:rPr>
                <w:rFonts w:ascii="Aptos Narrow" w:hAnsi="Aptos Narrow"/>
                <w:color w:val="000000"/>
              </w:rPr>
              <w:t>līdz</w:t>
            </w:r>
            <w:proofErr w:type="spellEnd"/>
            <w:r w:rsidRPr="002F46F0">
              <w:rPr>
                <w:rFonts w:ascii="Aptos Narrow" w:hAnsi="Aptos Narrow"/>
                <w:color w:val="000000"/>
              </w:rPr>
              <w:t xml:space="preserve"> PCIe 4.0 x</w:t>
            </w:r>
            <w:proofErr w:type="gramStart"/>
            <w:r w:rsidRPr="002F46F0">
              <w:rPr>
                <w:rFonts w:ascii="Aptos Narrow" w:hAnsi="Aptos Narrow"/>
                <w:color w:val="000000"/>
              </w:rPr>
              <w:t>4 ,</w:t>
            </w:r>
            <w:proofErr w:type="gramEnd"/>
            <w:r w:rsidRPr="002F46F0">
              <w:rPr>
                <w:rFonts w:ascii="Aptos Narrow" w:hAnsi="Aptos Narrow"/>
                <w:color w:val="000000"/>
              </w:rPr>
              <w:t xml:space="preserve"> atbalsta 22110/2280/2260 </w:t>
            </w:r>
            <w:proofErr w:type="spellStart"/>
            <w:r w:rsidRPr="002F46F0">
              <w:rPr>
                <w:rFonts w:ascii="Aptos Narrow" w:hAnsi="Aptos Narrow"/>
                <w:color w:val="000000"/>
              </w:rPr>
              <w:t>ierīces</w:t>
            </w:r>
            <w:proofErr w:type="spellEnd"/>
            <w:r w:rsidRPr="002F46F0">
              <w:rPr>
                <w:rFonts w:ascii="Aptos Narrow" w:hAnsi="Aptos Narrow"/>
                <w:color w:val="000000"/>
              </w:rPr>
              <w:t xml:space="preserve"> M.2_2 Avots (no </w:t>
            </w:r>
            <w:proofErr w:type="spellStart"/>
            <w:r w:rsidRPr="002F46F0">
              <w:rPr>
                <w:rFonts w:ascii="Aptos Narrow" w:hAnsi="Aptos Narrow"/>
                <w:color w:val="000000"/>
              </w:rPr>
              <w:t>mikroshēmas</w:t>
            </w:r>
            <w:proofErr w:type="spellEnd"/>
            <w:r w:rsidRPr="002F46F0">
              <w:rPr>
                <w:rFonts w:ascii="Aptos Narrow" w:hAnsi="Aptos Narrow"/>
                <w:color w:val="000000"/>
              </w:rPr>
              <w:t xml:space="preserve">) atbalsta </w:t>
            </w:r>
            <w:proofErr w:type="spellStart"/>
            <w:r w:rsidRPr="002F46F0">
              <w:rPr>
                <w:rFonts w:ascii="Aptos Narrow" w:hAnsi="Aptos Narrow"/>
                <w:color w:val="000000"/>
              </w:rPr>
              <w:t>līdz</w:t>
            </w:r>
            <w:proofErr w:type="spellEnd"/>
            <w:r w:rsidRPr="002F46F0">
              <w:rPr>
                <w:rFonts w:ascii="Aptos Narrow" w:hAnsi="Aptos Narrow"/>
                <w:color w:val="000000"/>
              </w:rPr>
              <w:t xml:space="preserve"> PCIe 4.0 x4 , atbalsta 2280/2260 </w:t>
            </w:r>
            <w:proofErr w:type="spellStart"/>
            <w:r w:rsidRPr="002F46F0">
              <w:rPr>
                <w:rFonts w:ascii="Aptos Narrow" w:hAnsi="Aptos Narrow"/>
                <w:color w:val="000000"/>
              </w:rPr>
              <w:t>ierīces</w:t>
            </w:r>
            <w:proofErr w:type="spellEnd"/>
            <w:r w:rsidRPr="002F46F0">
              <w:rPr>
                <w:rFonts w:ascii="Aptos Narrow" w:hAnsi="Aptos Narrow"/>
                <w:color w:val="000000"/>
              </w:rPr>
              <w:t xml:space="preserve"> M.2_3 Avots (no </w:t>
            </w:r>
            <w:proofErr w:type="spellStart"/>
            <w:r w:rsidRPr="002F46F0">
              <w:rPr>
                <w:rFonts w:ascii="Aptos Narrow" w:hAnsi="Aptos Narrow"/>
                <w:color w:val="000000"/>
              </w:rPr>
              <w:t>mikroshēmas</w:t>
            </w:r>
            <w:proofErr w:type="spellEnd"/>
            <w:r w:rsidRPr="002F46F0">
              <w:rPr>
                <w:rFonts w:ascii="Aptos Narrow" w:hAnsi="Aptos Narrow"/>
                <w:color w:val="000000"/>
              </w:rPr>
              <w:t xml:space="preserve"> </w:t>
            </w:r>
            <w:proofErr w:type="spellStart"/>
            <w:r w:rsidRPr="002F46F0">
              <w:rPr>
                <w:rFonts w:ascii="Aptos Narrow" w:hAnsi="Aptos Narrow"/>
                <w:color w:val="000000"/>
              </w:rPr>
              <w:t>komplekta</w:t>
            </w:r>
            <w:proofErr w:type="spellEnd"/>
            <w:r w:rsidRPr="002F46F0">
              <w:rPr>
                <w:rFonts w:ascii="Aptos Narrow" w:hAnsi="Aptos Narrow"/>
                <w:color w:val="000000"/>
              </w:rPr>
              <w:t xml:space="preserve">) atbalsta </w:t>
            </w:r>
            <w:proofErr w:type="spellStart"/>
            <w:r w:rsidRPr="002F46F0">
              <w:rPr>
                <w:rFonts w:ascii="Aptos Narrow" w:hAnsi="Aptos Narrow"/>
                <w:color w:val="000000"/>
              </w:rPr>
              <w:t>līdz</w:t>
            </w:r>
            <w:proofErr w:type="spellEnd"/>
            <w:r w:rsidRPr="002F46F0">
              <w:rPr>
                <w:rFonts w:ascii="Aptos Narrow" w:hAnsi="Aptos Narrow"/>
                <w:color w:val="000000"/>
              </w:rPr>
              <w:t xml:space="preserve"> PCIe 4.0 x4 / SATA </w:t>
            </w:r>
            <w:proofErr w:type="spellStart"/>
            <w:r w:rsidRPr="002F46F0">
              <w:rPr>
                <w:rFonts w:ascii="Aptos Narrow" w:hAnsi="Aptos Narrow"/>
                <w:color w:val="000000"/>
              </w:rPr>
              <w:t>režīmu</w:t>
            </w:r>
            <w:proofErr w:type="spellEnd"/>
            <w:r w:rsidRPr="002F46F0">
              <w:rPr>
                <w:rFonts w:ascii="Aptos Narrow" w:hAnsi="Aptos Narrow"/>
                <w:color w:val="000000"/>
              </w:rPr>
              <w:t xml:space="preserve">, atbalsta 2280/2260/2242 </w:t>
            </w:r>
            <w:proofErr w:type="spellStart"/>
            <w:r w:rsidRPr="002F46F0">
              <w:rPr>
                <w:rFonts w:ascii="Aptos Narrow" w:hAnsi="Aptos Narrow"/>
                <w:color w:val="000000"/>
              </w:rPr>
              <w:t>ierīces</w:t>
            </w:r>
            <w:proofErr w:type="spellEnd"/>
            <w:r w:rsidRPr="002F46F0">
              <w:rPr>
                <w:rFonts w:ascii="Aptos Narrow" w:hAnsi="Aptos Narrow"/>
                <w:color w:val="000000"/>
              </w:rPr>
              <w:t xml:space="preserve"> M.2_4 Avots (no </w:t>
            </w:r>
            <w:proofErr w:type="spellStart"/>
            <w:r w:rsidRPr="002F46F0">
              <w:rPr>
                <w:rFonts w:ascii="Aptos Narrow" w:hAnsi="Aptos Narrow"/>
                <w:color w:val="000000"/>
              </w:rPr>
              <w:t>mikroshēmas</w:t>
            </w:r>
            <w:proofErr w:type="spellEnd"/>
            <w:r w:rsidRPr="002F46F0">
              <w:rPr>
                <w:rFonts w:ascii="Aptos Narrow" w:hAnsi="Aptos Narrow"/>
                <w:color w:val="000000"/>
              </w:rPr>
              <w:t xml:space="preserve"> </w:t>
            </w:r>
            <w:proofErr w:type="spellStart"/>
            <w:r w:rsidRPr="002F46F0">
              <w:rPr>
                <w:rFonts w:ascii="Aptos Narrow" w:hAnsi="Aptos Narrow"/>
                <w:color w:val="000000"/>
              </w:rPr>
              <w:t>komplekta</w:t>
            </w:r>
            <w:proofErr w:type="spellEnd"/>
            <w:r w:rsidRPr="002F46F0">
              <w:rPr>
                <w:rFonts w:ascii="Aptos Narrow" w:hAnsi="Aptos Narrow"/>
                <w:color w:val="000000"/>
              </w:rPr>
              <w:t xml:space="preserve">) atbalsta </w:t>
            </w:r>
            <w:proofErr w:type="spellStart"/>
            <w:r w:rsidRPr="002F46F0">
              <w:rPr>
                <w:rFonts w:ascii="Aptos Narrow" w:hAnsi="Aptos Narrow"/>
                <w:color w:val="000000"/>
              </w:rPr>
              <w:t>līdz</w:t>
            </w:r>
            <w:proofErr w:type="spellEnd"/>
            <w:r w:rsidRPr="002F46F0">
              <w:rPr>
                <w:rFonts w:ascii="Aptos Narrow" w:hAnsi="Aptos Narrow"/>
                <w:color w:val="000000"/>
              </w:rPr>
              <w:t xml:space="preserve"> PCIe 4.0 x4 , atbalsta 2280/2260/2242 </w:t>
            </w:r>
            <w:proofErr w:type="spellStart"/>
            <w:r w:rsidRPr="002F46F0">
              <w:rPr>
                <w:rFonts w:ascii="Aptos Narrow" w:hAnsi="Aptos Narrow"/>
                <w:color w:val="000000"/>
              </w:rPr>
              <w:t>ierīces</w:t>
            </w:r>
            <w:proofErr w:type="spellEnd"/>
            <w:r w:rsidRPr="002F46F0">
              <w:rPr>
                <w:rFonts w:ascii="Aptos Narrow" w:hAnsi="Aptos Narrow"/>
                <w:color w:val="000000"/>
              </w:rPr>
              <w:t xml:space="preserve"> 7x SATA 6G (</w:t>
            </w:r>
            <w:proofErr w:type="spellStart"/>
            <w:r w:rsidRPr="002F46F0">
              <w:rPr>
                <w:rFonts w:ascii="Aptos Narrow" w:hAnsi="Aptos Narrow"/>
                <w:color w:val="000000"/>
              </w:rPr>
              <w:t>skaits</w:t>
            </w:r>
            <w:proofErr w:type="spellEnd"/>
            <w:r w:rsidRPr="002F46F0">
              <w:rPr>
                <w:rFonts w:ascii="Aptos Narrow" w:hAnsi="Aptos Narrow"/>
                <w:color w:val="000000"/>
              </w:rPr>
              <w:t>)</w:t>
            </w:r>
          </w:p>
        </w:tc>
      </w:tr>
      <w:tr w:rsidR="008D2BA4" w:rsidRPr="002F46F0" w14:paraId="1C4CFD97" w14:textId="77777777" w:rsidTr="008D2BA4">
        <w:trPr>
          <w:trHeight w:val="286"/>
        </w:trPr>
        <w:tc>
          <w:tcPr>
            <w:tcW w:w="4962" w:type="dxa"/>
            <w:tcBorders>
              <w:top w:val="nil"/>
              <w:left w:val="nil"/>
              <w:bottom w:val="nil"/>
              <w:right w:val="nil"/>
            </w:tcBorders>
            <w:shd w:val="clear" w:color="auto" w:fill="auto"/>
            <w:vAlign w:val="bottom"/>
            <w:hideMark/>
          </w:tcPr>
          <w:p w14:paraId="228325C7"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Maksimālais</w:t>
            </w:r>
            <w:proofErr w:type="spellEnd"/>
            <w:r w:rsidRPr="002F46F0">
              <w:rPr>
                <w:rFonts w:ascii="Aptos Narrow" w:hAnsi="Aptos Narrow"/>
                <w:color w:val="000000"/>
              </w:rPr>
              <w:t xml:space="preserve"> SATA </w:t>
            </w:r>
            <w:proofErr w:type="spellStart"/>
            <w:r w:rsidRPr="002F46F0">
              <w:rPr>
                <w:rFonts w:ascii="Aptos Narrow" w:hAnsi="Aptos Narrow"/>
                <w:color w:val="000000"/>
              </w:rPr>
              <w:t>ierīču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w:t>
            </w:r>
            <w:proofErr w:type="spellStart"/>
            <w:r w:rsidRPr="002F46F0">
              <w:rPr>
                <w:rFonts w:ascii="Aptos Narrow" w:hAnsi="Aptos Narrow"/>
                <w:color w:val="000000"/>
              </w:rPr>
              <w:t>vismaz</w:t>
            </w:r>
            <w:proofErr w:type="spellEnd"/>
            <w:r w:rsidRPr="002F46F0">
              <w:rPr>
                <w:rFonts w:ascii="Aptos Narrow" w:hAnsi="Aptos Narrow"/>
                <w:color w:val="000000"/>
              </w:rPr>
              <w:t xml:space="preserve"> 7</w:t>
            </w:r>
          </w:p>
        </w:tc>
      </w:tr>
      <w:tr w:rsidR="008D2BA4" w:rsidRPr="002F46F0" w14:paraId="0974629B" w14:textId="77777777" w:rsidTr="008D2BA4">
        <w:trPr>
          <w:trHeight w:val="286"/>
        </w:trPr>
        <w:tc>
          <w:tcPr>
            <w:tcW w:w="4962" w:type="dxa"/>
            <w:tcBorders>
              <w:top w:val="nil"/>
              <w:left w:val="nil"/>
              <w:bottom w:val="nil"/>
              <w:right w:val="nil"/>
            </w:tcBorders>
            <w:shd w:val="clear" w:color="auto" w:fill="auto"/>
            <w:vAlign w:val="bottom"/>
            <w:hideMark/>
          </w:tcPr>
          <w:p w14:paraId="50A94978"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Mikroshēmas</w:t>
            </w:r>
            <w:proofErr w:type="spellEnd"/>
            <w:r w:rsidRPr="002F46F0">
              <w:rPr>
                <w:rFonts w:ascii="Aptos Narrow" w:hAnsi="Aptos Narrow"/>
                <w:color w:val="000000"/>
              </w:rPr>
              <w:t xml:space="preserve"> </w:t>
            </w:r>
            <w:proofErr w:type="spellStart"/>
            <w:r w:rsidRPr="002F46F0">
              <w:rPr>
                <w:rFonts w:ascii="Aptos Narrow" w:hAnsi="Aptos Narrow"/>
                <w:color w:val="000000"/>
              </w:rPr>
              <w:t>ražotājs</w:t>
            </w:r>
            <w:proofErr w:type="spellEnd"/>
            <w:r w:rsidRPr="002F46F0">
              <w:rPr>
                <w:rFonts w:ascii="Aptos Narrow" w:hAnsi="Aptos Narrow"/>
                <w:color w:val="000000"/>
              </w:rPr>
              <w:t xml:space="preserve"> - Intel</w:t>
            </w:r>
          </w:p>
        </w:tc>
      </w:tr>
      <w:tr w:rsidR="008D2BA4" w:rsidRPr="002F46F0" w14:paraId="40BF971C" w14:textId="77777777" w:rsidTr="008D2BA4">
        <w:trPr>
          <w:trHeight w:val="286"/>
        </w:trPr>
        <w:tc>
          <w:tcPr>
            <w:tcW w:w="4962" w:type="dxa"/>
            <w:tcBorders>
              <w:top w:val="nil"/>
              <w:left w:val="nil"/>
              <w:bottom w:val="nil"/>
              <w:right w:val="nil"/>
            </w:tcBorders>
            <w:shd w:val="clear" w:color="auto" w:fill="auto"/>
            <w:vAlign w:val="bottom"/>
            <w:hideMark/>
          </w:tcPr>
          <w:p w14:paraId="50F777E6"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Mikroshēmas</w:t>
            </w:r>
            <w:proofErr w:type="spellEnd"/>
            <w:r w:rsidRPr="002F46F0">
              <w:rPr>
                <w:rFonts w:ascii="Aptos Narrow" w:hAnsi="Aptos Narrow"/>
                <w:color w:val="000000"/>
              </w:rPr>
              <w:t xml:space="preserve"> tips - INTEL Z790</w:t>
            </w:r>
          </w:p>
        </w:tc>
      </w:tr>
      <w:tr w:rsidR="008D2BA4" w:rsidRPr="002F46F0" w14:paraId="68907F8A" w14:textId="77777777" w:rsidTr="008D2BA4">
        <w:trPr>
          <w:trHeight w:val="286"/>
        </w:trPr>
        <w:tc>
          <w:tcPr>
            <w:tcW w:w="4962" w:type="dxa"/>
            <w:tcBorders>
              <w:top w:val="nil"/>
              <w:left w:val="nil"/>
              <w:bottom w:val="nil"/>
              <w:right w:val="nil"/>
            </w:tcBorders>
            <w:shd w:val="clear" w:color="auto" w:fill="auto"/>
            <w:vAlign w:val="bottom"/>
            <w:hideMark/>
          </w:tcPr>
          <w:p w14:paraId="1114DDD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Mikroshēmu</w:t>
            </w:r>
            <w:proofErr w:type="spellEnd"/>
            <w:r w:rsidRPr="002F46F0">
              <w:rPr>
                <w:rFonts w:ascii="Aptos Narrow" w:hAnsi="Aptos Narrow"/>
                <w:color w:val="000000"/>
              </w:rPr>
              <w:t xml:space="preserve"> </w:t>
            </w:r>
            <w:proofErr w:type="spellStart"/>
            <w:r w:rsidRPr="002F46F0">
              <w:rPr>
                <w:rFonts w:ascii="Aptos Narrow" w:hAnsi="Aptos Narrow"/>
                <w:color w:val="000000"/>
              </w:rPr>
              <w:t>kopa</w:t>
            </w:r>
            <w:proofErr w:type="spellEnd"/>
            <w:r w:rsidRPr="002F46F0">
              <w:rPr>
                <w:rFonts w:ascii="Aptos Narrow" w:hAnsi="Aptos Narrow"/>
                <w:color w:val="000000"/>
              </w:rPr>
              <w:t xml:space="preserve"> - Intel Z790</w:t>
            </w:r>
          </w:p>
        </w:tc>
      </w:tr>
      <w:tr w:rsidR="008D2BA4" w:rsidRPr="002F46F0" w14:paraId="792ADDEB" w14:textId="77777777" w:rsidTr="008D2BA4">
        <w:trPr>
          <w:trHeight w:val="286"/>
        </w:trPr>
        <w:tc>
          <w:tcPr>
            <w:tcW w:w="4962" w:type="dxa"/>
            <w:tcBorders>
              <w:top w:val="nil"/>
              <w:left w:val="nil"/>
              <w:bottom w:val="nil"/>
              <w:right w:val="nil"/>
            </w:tcBorders>
            <w:shd w:val="clear" w:color="auto" w:fill="auto"/>
            <w:vAlign w:val="bottom"/>
            <w:hideMark/>
          </w:tcPr>
          <w:p w14:paraId="0A79AE9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Optiskie</w:t>
            </w:r>
            <w:proofErr w:type="spellEnd"/>
            <w:r w:rsidRPr="002F46F0">
              <w:rPr>
                <w:rFonts w:ascii="Aptos Narrow" w:hAnsi="Aptos Narrow"/>
                <w:color w:val="000000"/>
              </w:rPr>
              <w:t xml:space="preserve"> S/PDIF </w:t>
            </w:r>
            <w:proofErr w:type="spellStart"/>
            <w:r w:rsidRPr="002F46F0">
              <w:rPr>
                <w:rFonts w:ascii="Aptos Narrow" w:hAnsi="Aptos Narrow"/>
                <w:color w:val="000000"/>
              </w:rPr>
              <w:t>ieejas</w:t>
            </w:r>
            <w:proofErr w:type="spellEnd"/>
            <w:r w:rsidRPr="002F46F0">
              <w:rPr>
                <w:rFonts w:ascii="Aptos Narrow" w:hAnsi="Aptos Narrow"/>
                <w:color w:val="000000"/>
              </w:rPr>
              <w:t>/</w:t>
            </w:r>
            <w:proofErr w:type="spellStart"/>
            <w:r w:rsidRPr="002F46F0">
              <w:rPr>
                <w:rFonts w:ascii="Aptos Narrow" w:hAnsi="Aptos Narrow"/>
                <w:color w:val="000000"/>
              </w:rPr>
              <w:t>izejas</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- 1</w:t>
            </w:r>
          </w:p>
        </w:tc>
      </w:tr>
      <w:tr w:rsidR="008D2BA4" w:rsidRPr="002F46F0" w14:paraId="4DAA2445" w14:textId="77777777" w:rsidTr="008D2BA4">
        <w:trPr>
          <w:trHeight w:val="286"/>
        </w:trPr>
        <w:tc>
          <w:tcPr>
            <w:tcW w:w="4962" w:type="dxa"/>
            <w:tcBorders>
              <w:top w:val="nil"/>
              <w:left w:val="nil"/>
              <w:bottom w:val="nil"/>
              <w:right w:val="nil"/>
            </w:tcBorders>
            <w:shd w:val="clear" w:color="auto" w:fill="auto"/>
            <w:vAlign w:val="bottom"/>
            <w:hideMark/>
          </w:tcPr>
          <w:p w14:paraId="7C907A20"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Paplašināšanas slots - </w:t>
            </w:r>
            <w:proofErr w:type="spellStart"/>
            <w:r w:rsidRPr="002F46F0">
              <w:rPr>
                <w:rFonts w:ascii="Aptos Narrow" w:hAnsi="Aptos Narrow"/>
                <w:color w:val="000000"/>
              </w:rPr>
              <w:t>vismaz</w:t>
            </w:r>
            <w:proofErr w:type="spellEnd"/>
            <w:r w:rsidRPr="002F46F0">
              <w:rPr>
                <w:rFonts w:ascii="Aptos Narrow" w:hAnsi="Aptos Narrow"/>
                <w:color w:val="000000"/>
              </w:rPr>
              <w:t xml:space="preserve"> 1 x PCIe 5.0 x 16</w:t>
            </w:r>
          </w:p>
        </w:tc>
      </w:tr>
      <w:tr w:rsidR="008D2BA4" w:rsidRPr="002F46F0" w14:paraId="5941EECB" w14:textId="77777777" w:rsidTr="008D2BA4">
        <w:trPr>
          <w:trHeight w:val="286"/>
        </w:trPr>
        <w:tc>
          <w:tcPr>
            <w:tcW w:w="4962" w:type="dxa"/>
            <w:tcBorders>
              <w:top w:val="nil"/>
              <w:left w:val="nil"/>
              <w:bottom w:val="nil"/>
              <w:right w:val="nil"/>
            </w:tcBorders>
            <w:shd w:val="clear" w:color="auto" w:fill="auto"/>
            <w:vAlign w:val="bottom"/>
            <w:hideMark/>
          </w:tcPr>
          <w:p w14:paraId="133E54A5"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Paplašināšanas slots - </w:t>
            </w:r>
            <w:proofErr w:type="spellStart"/>
            <w:r w:rsidRPr="002F46F0">
              <w:rPr>
                <w:rFonts w:ascii="Aptos Narrow" w:hAnsi="Aptos Narrow"/>
                <w:color w:val="000000"/>
              </w:rPr>
              <w:t>vismaz</w:t>
            </w:r>
            <w:proofErr w:type="spellEnd"/>
            <w:r w:rsidRPr="002F46F0">
              <w:rPr>
                <w:rFonts w:ascii="Aptos Narrow" w:hAnsi="Aptos Narrow"/>
                <w:color w:val="000000"/>
              </w:rPr>
              <w:t xml:space="preserve"> 1 x PCIe x 1</w:t>
            </w:r>
          </w:p>
        </w:tc>
      </w:tr>
      <w:tr w:rsidR="008D2BA4" w:rsidRPr="002F46F0" w14:paraId="3C0B9EB7" w14:textId="77777777" w:rsidTr="008D2BA4">
        <w:trPr>
          <w:trHeight w:val="286"/>
        </w:trPr>
        <w:tc>
          <w:tcPr>
            <w:tcW w:w="4962" w:type="dxa"/>
            <w:tcBorders>
              <w:top w:val="nil"/>
              <w:left w:val="nil"/>
              <w:bottom w:val="nil"/>
              <w:right w:val="nil"/>
            </w:tcBorders>
            <w:shd w:val="clear" w:color="auto" w:fill="auto"/>
            <w:vAlign w:val="bottom"/>
            <w:hideMark/>
          </w:tcPr>
          <w:p w14:paraId="5172CC12" w14:textId="77777777" w:rsidR="008D2BA4" w:rsidRPr="002F46F0" w:rsidRDefault="008D2BA4" w:rsidP="00443EBD">
            <w:pPr>
              <w:rPr>
                <w:rFonts w:ascii="Aptos Narrow" w:hAnsi="Aptos Narrow"/>
                <w:color w:val="000000"/>
              </w:rPr>
            </w:pPr>
            <w:r w:rsidRPr="002F46F0">
              <w:rPr>
                <w:rFonts w:ascii="Aptos Narrow" w:hAnsi="Aptos Narrow"/>
                <w:color w:val="000000"/>
              </w:rPr>
              <w:t>Paplašināšanas slots - 2 x PCIe 3.0 x 1</w:t>
            </w:r>
          </w:p>
        </w:tc>
      </w:tr>
      <w:tr w:rsidR="008D2BA4" w:rsidRPr="002F46F0" w14:paraId="0A2F0224" w14:textId="77777777" w:rsidTr="008D2BA4">
        <w:trPr>
          <w:trHeight w:val="286"/>
        </w:trPr>
        <w:tc>
          <w:tcPr>
            <w:tcW w:w="4962" w:type="dxa"/>
            <w:tcBorders>
              <w:top w:val="nil"/>
              <w:left w:val="nil"/>
              <w:bottom w:val="nil"/>
              <w:right w:val="nil"/>
            </w:tcBorders>
            <w:shd w:val="clear" w:color="auto" w:fill="auto"/>
            <w:vAlign w:val="bottom"/>
            <w:hideMark/>
          </w:tcPr>
          <w:p w14:paraId="24D49398" w14:textId="77777777" w:rsidR="008D2BA4" w:rsidRPr="002F46F0" w:rsidRDefault="008D2BA4" w:rsidP="00443EBD">
            <w:pPr>
              <w:rPr>
                <w:rFonts w:ascii="Aptos Narrow" w:hAnsi="Aptos Narrow"/>
                <w:color w:val="000000"/>
              </w:rPr>
            </w:pPr>
            <w:r w:rsidRPr="002F46F0">
              <w:rPr>
                <w:rFonts w:ascii="Aptos Narrow" w:hAnsi="Aptos Narrow"/>
                <w:color w:val="000000"/>
              </w:rPr>
              <w:t>Paplašināšanas slots - 2 x PCIe 4.0 x 4</w:t>
            </w:r>
          </w:p>
        </w:tc>
      </w:tr>
      <w:tr w:rsidR="008D2BA4" w:rsidRPr="002F46F0" w14:paraId="542B464A" w14:textId="77777777" w:rsidTr="008D2BA4">
        <w:trPr>
          <w:trHeight w:val="286"/>
        </w:trPr>
        <w:tc>
          <w:tcPr>
            <w:tcW w:w="4962" w:type="dxa"/>
            <w:tcBorders>
              <w:top w:val="nil"/>
              <w:left w:val="nil"/>
              <w:bottom w:val="nil"/>
              <w:right w:val="nil"/>
            </w:tcBorders>
            <w:shd w:val="clear" w:color="auto" w:fill="auto"/>
            <w:vAlign w:val="bottom"/>
            <w:hideMark/>
          </w:tcPr>
          <w:p w14:paraId="4871E356" w14:textId="77777777" w:rsidR="008D2BA4" w:rsidRPr="002F46F0" w:rsidRDefault="008D2BA4" w:rsidP="00443EBD">
            <w:pPr>
              <w:rPr>
                <w:rFonts w:ascii="Aptos Narrow" w:hAnsi="Aptos Narrow"/>
                <w:color w:val="000000"/>
              </w:rPr>
            </w:pPr>
            <w:r w:rsidRPr="002F46F0">
              <w:rPr>
                <w:rFonts w:ascii="Aptos Narrow" w:hAnsi="Aptos Narrow"/>
                <w:color w:val="000000"/>
              </w:rPr>
              <w:t>Paplašināšanas slots - 2 x PCIe x 16</w:t>
            </w:r>
          </w:p>
        </w:tc>
      </w:tr>
      <w:tr w:rsidR="008D2BA4" w:rsidRPr="002F46F0" w14:paraId="42B575CB" w14:textId="77777777" w:rsidTr="008D2BA4">
        <w:trPr>
          <w:trHeight w:val="286"/>
        </w:trPr>
        <w:tc>
          <w:tcPr>
            <w:tcW w:w="4962" w:type="dxa"/>
            <w:tcBorders>
              <w:top w:val="nil"/>
              <w:left w:val="nil"/>
              <w:bottom w:val="nil"/>
              <w:right w:val="nil"/>
            </w:tcBorders>
            <w:shd w:val="clear" w:color="auto" w:fill="auto"/>
            <w:vAlign w:val="bottom"/>
            <w:hideMark/>
          </w:tcPr>
          <w:p w14:paraId="1B345BE1"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Paplašināšanas slots - M.2 (M) </w:t>
            </w:r>
            <w:proofErr w:type="spellStart"/>
            <w:r w:rsidRPr="002F46F0">
              <w:rPr>
                <w:rFonts w:ascii="Aptos Narrow" w:hAnsi="Aptos Narrow"/>
                <w:color w:val="000000"/>
              </w:rPr>
              <w:t>slotu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- 4</w:t>
            </w:r>
          </w:p>
        </w:tc>
      </w:tr>
      <w:tr w:rsidR="008D2BA4" w:rsidRPr="002F46F0" w14:paraId="095AB583" w14:textId="77777777" w:rsidTr="008D2BA4">
        <w:trPr>
          <w:trHeight w:val="286"/>
        </w:trPr>
        <w:tc>
          <w:tcPr>
            <w:tcW w:w="4962" w:type="dxa"/>
            <w:tcBorders>
              <w:top w:val="nil"/>
              <w:left w:val="nil"/>
              <w:bottom w:val="nil"/>
              <w:right w:val="nil"/>
            </w:tcBorders>
            <w:shd w:val="clear" w:color="auto" w:fill="auto"/>
            <w:vAlign w:val="bottom"/>
            <w:hideMark/>
          </w:tcPr>
          <w:p w14:paraId="4674C948" w14:textId="77777777" w:rsidR="008D2BA4" w:rsidRPr="002F46F0" w:rsidRDefault="008D2BA4" w:rsidP="00443EBD">
            <w:pPr>
              <w:rPr>
                <w:rFonts w:ascii="Aptos Narrow" w:hAnsi="Aptos Narrow"/>
                <w:color w:val="000000"/>
              </w:rPr>
            </w:pPr>
            <w:r w:rsidRPr="002F46F0">
              <w:rPr>
                <w:rFonts w:ascii="Aptos Narrow" w:hAnsi="Aptos Narrow"/>
                <w:color w:val="000000"/>
              </w:rPr>
              <w:t>PCI-Express 3.0 1x Paplašināšanas slots - 1</w:t>
            </w:r>
          </w:p>
        </w:tc>
      </w:tr>
      <w:tr w:rsidR="008D2BA4" w:rsidRPr="002F46F0" w14:paraId="1DF793D5" w14:textId="77777777" w:rsidTr="008D2BA4">
        <w:trPr>
          <w:trHeight w:val="286"/>
        </w:trPr>
        <w:tc>
          <w:tcPr>
            <w:tcW w:w="4962" w:type="dxa"/>
            <w:tcBorders>
              <w:top w:val="nil"/>
              <w:left w:val="nil"/>
              <w:bottom w:val="nil"/>
              <w:right w:val="nil"/>
            </w:tcBorders>
            <w:shd w:val="clear" w:color="auto" w:fill="auto"/>
            <w:vAlign w:val="bottom"/>
            <w:hideMark/>
          </w:tcPr>
          <w:p w14:paraId="77F21AB5"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PCI-Express 5.0 16x </w:t>
            </w:r>
            <w:proofErr w:type="spellStart"/>
            <w:r w:rsidRPr="002F46F0">
              <w:rPr>
                <w:rFonts w:ascii="Aptos Narrow" w:hAnsi="Aptos Narrow"/>
                <w:color w:val="000000"/>
              </w:rPr>
              <w:t>paplašināšanas</w:t>
            </w:r>
            <w:proofErr w:type="spellEnd"/>
            <w:r w:rsidRPr="002F46F0">
              <w:rPr>
                <w:rFonts w:ascii="Aptos Narrow" w:hAnsi="Aptos Narrow"/>
                <w:color w:val="000000"/>
              </w:rPr>
              <w:t xml:space="preserve"> slots -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2</w:t>
            </w:r>
          </w:p>
        </w:tc>
      </w:tr>
      <w:tr w:rsidR="008D2BA4" w:rsidRPr="002F46F0" w14:paraId="17A35E82" w14:textId="77777777" w:rsidTr="008D2BA4">
        <w:trPr>
          <w:trHeight w:val="286"/>
        </w:trPr>
        <w:tc>
          <w:tcPr>
            <w:tcW w:w="4962" w:type="dxa"/>
            <w:tcBorders>
              <w:top w:val="nil"/>
              <w:left w:val="nil"/>
              <w:bottom w:val="nil"/>
              <w:right w:val="nil"/>
            </w:tcBorders>
            <w:shd w:val="clear" w:color="auto" w:fill="auto"/>
            <w:vAlign w:val="bottom"/>
            <w:hideMark/>
          </w:tcPr>
          <w:p w14:paraId="3DEF127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ligzda</w:t>
            </w:r>
            <w:proofErr w:type="spellEnd"/>
            <w:r w:rsidRPr="002F46F0">
              <w:rPr>
                <w:rFonts w:ascii="Aptos Narrow" w:hAnsi="Aptos Narrow"/>
                <w:color w:val="000000"/>
              </w:rPr>
              <w:t xml:space="preserve"> - LGA1700</w:t>
            </w:r>
          </w:p>
        </w:tc>
      </w:tr>
      <w:tr w:rsidR="008D2BA4" w:rsidRPr="002F46F0" w14:paraId="0A0112F2" w14:textId="77777777" w:rsidTr="008D2BA4">
        <w:trPr>
          <w:trHeight w:val="286"/>
        </w:trPr>
        <w:tc>
          <w:tcPr>
            <w:tcW w:w="4962" w:type="dxa"/>
            <w:tcBorders>
              <w:top w:val="nil"/>
              <w:left w:val="nil"/>
              <w:bottom w:val="nil"/>
              <w:right w:val="nil"/>
            </w:tcBorders>
            <w:shd w:val="clear" w:color="auto" w:fill="auto"/>
            <w:vAlign w:val="bottom"/>
            <w:hideMark/>
          </w:tcPr>
          <w:p w14:paraId="716D5274"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Procesors</w:t>
            </w:r>
            <w:proofErr w:type="spellEnd"/>
            <w:r w:rsidRPr="002F46F0">
              <w:rPr>
                <w:rFonts w:ascii="Aptos Narrow" w:hAnsi="Aptos Narrow"/>
                <w:color w:val="000000"/>
              </w:rPr>
              <w:t xml:space="preserve"> - </w:t>
            </w:r>
            <w:proofErr w:type="spellStart"/>
            <w:r w:rsidRPr="002F46F0">
              <w:rPr>
                <w:rFonts w:ascii="Aptos Narrow" w:hAnsi="Aptos Narrow"/>
                <w:color w:val="000000"/>
              </w:rPr>
              <w:t>Atbalstītās</w:t>
            </w:r>
            <w:proofErr w:type="spellEnd"/>
            <w:r w:rsidRPr="002F46F0">
              <w:rPr>
                <w:rFonts w:ascii="Aptos Narrow" w:hAnsi="Aptos Narrow"/>
                <w:color w:val="000000"/>
              </w:rPr>
              <w:t xml:space="preserve"> </w:t>
            </w: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ligzdas</w:t>
            </w:r>
            <w:proofErr w:type="spellEnd"/>
            <w:r w:rsidRPr="002F46F0">
              <w:rPr>
                <w:rFonts w:ascii="Aptos Narrow" w:hAnsi="Aptos Narrow"/>
                <w:color w:val="000000"/>
              </w:rPr>
              <w:t xml:space="preserve"> - LGA 1700</w:t>
            </w:r>
          </w:p>
        </w:tc>
      </w:tr>
      <w:tr w:rsidR="008D2BA4" w:rsidRPr="002F46F0" w14:paraId="54E71D08" w14:textId="77777777" w:rsidTr="008D2BA4">
        <w:trPr>
          <w:trHeight w:val="286"/>
        </w:trPr>
        <w:tc>
          <w:tcPr>
            <w:tcW w:w="4962" w:type="dxa"/>
            <w:tcBorders>
              <w:top w:val="nil"/>
              <w:left w:val="nil"/>
              <w:bottom w:val="nil"/>
              <w:right w:val="nil"/>
            </w:tcBorders>
            <w:shd w:val="clear" w:color="auto" w:fill="auto"/>
            <w:vAlign w:val="bottom"/>
            <w:hideMark/>
          </w:tcPr>
          <w:p w14:paraId="6640897B"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RAID - </w:t>
            </w:r>
            <w:proofErr w:type="spellStart"/>
            <w:r w:rsidRPr="002F46F0">
              <w:rPr>
                <w:rFonts w:ascii="Aptos Narrow" w:hAnsi="Aptos Narrow"/>
                <w:color w:val="000000"/>
              </w:rPr>
              <w:t>Jā</w:t>
            </w:r>
            <w:proofErr w:type="spellEnd"/>
          </w:p>
        </w:tc>
      </w:tr>
      <w:tr w:rsidR="008D2BA4" w:rsidRPr="002F46F0" w14:paraId="7423B873" w14:textId="77777777" w:rsidTr="008D2BA4">
        <w:trPr>
          <w:trHeight w:val="286"/>
        </w:trPr>
        <w:tc>
          <w:tcPr>
            <w:tcW w:w="4962" w:type="dxa"/>
            <w:tcBorders>
              <w:top w:val="nil"/>
              <w:left w:val="nil"/>
              <w:bottom w:val="nil"/>
              <w:right w:val="nil"/>
            </w:tcBorders>
            <w:shd w:val="clear" w:color="auto" w:fill="auto"/>
            <w:vAlign w:val="bottom"/>
            <w:hideMark/>
          </w:tcPr>
          <w:p w14:paraId="4151A495"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RAID - SATA 0, 1, 5, 10; </w:t>
            </w:r>
            <w:proofErr w:type="spellStart"/>
            <w:r w:rsidRPr="002F46F0">
              <w:rPr>
                <w:rFonts w:ascii="Aptos Narrow" w:hAnsi="Aptos Narrow"/>
                <w:color w:val="000000"/>
              </w:rPr>
              <w:t>NVMe</w:t>
            </w:r>
            <w:proofErr w:type="spellEnd"/>
            <w:r w:rsidRPr="002F46F0">
              <w:rPr>
                <w:rFonts w:ascii="Aptos Narrow" w:hAnsi="Aptos Narrow"/>
                <w:color w:val="000000"/>
              </w:rPr>
              <w:t xml:space="preserve"> 0, 1, 5, 10</w:t>
            </w:r>
          </w:p>
        </w:tc>
      </w:tr>
      <w:tr w:rsidR="008D2BA4" w:rsidRPr="002F46F0" w14:paraId="4735688E" w14:textId="77777777" w:rsidTr="008D2BA4">
        <w:trPr>
          <w:trHeight w:val="286"/>
        </w:trPr>
        <w:tc>
          <w:tcPr>
            <w:tcW w:w="4962" w:type="dxa"/>
            <w:tcBorders>
              <w:top w:val="nil"/>
              <w:left w:val="nil"/>
              <w:bottom w:val="nil"/>
              <w:right w:val="nil"/>
            </w:tcBorders>
            <w:shd w:val="clear" w:color="auto" w:fill="auto"/>
            <w:vAlign w:val="bottom"/>
            <w:hideMark/>
          </w:tcPr>
          <w:p w14:paraId="19680931"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RJ45 </w:t>
            </w:r>
            <w:proofErr w:type="spellStart"/>
            <w:r w:rsidRPr="002F46F0">
              <w:rPr>
                <w:rFonts w:ascii="Aptos Narrow" w:hAnsi="Aptos Narrow"/>
                <w:color w:val="000000"/>
              </w:rPr>
              <w:t>ieejas</w:t>
            </w:r>
            <w:proofErr w:type="spellEnd"/>
            <w:r w:rsidRPr="002F46F0">
              <w:rPr>
                <w:rFonts w:ascii="Aptos Narrow" w:hAnsi="Aptos Narrow"/>
                <w:color w:val="000000"/>
              </w:rPr>
              <w:t>/</w:t>
            </w:r>
            <w:proofErr w:type="spellStart"/>
            <w:r w:rsidRPr="002F46F0">
              <w:rPr>
                <w:rFonts w:ascii="Aptos Narrow" w:hAnsi="Aptos Narrow"/>
                <w:color w:val="000000"/>
              </w:rPr>
              <w:t>izejas</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- 1</w:t>
            </w:r>
          </w:p>
        </w:tc>
      </w:tr>
      <w:tr w:rsidR="008D2BA4" w:rsidRPr="002F46F0" w14:paraId="740C0431" w14:textId="77777777" w:rsidTr="008D2BA4">
        <w:trPr>
          <w:trHeight w:val="286"/>
        </w:trPr>
        <w:tc>
          <w:tcPr>
            <w:tcW w:w="4962" w:type="dxa"/>
            <w:tcBorders>
              <w:top w:val="nil"/>
              <w:left w:val="nil"/>
              <w:bottom w:val="nil"/>
              <w:right w:val="nil"/>
            </w:tcBorders>
            <w:shd w:val="clear" w:color="auto" w:fill="auto"/>
            <w:vAlign w:val="bottom"/>
            <w:hideMark/>
          </w:tcPr>
          <w:p w14:paraId="66F8DB90"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SATA </w:t>
            </w:r>
            <w:proofErr w:type="spellStart"/>
            <w:r w:rsidRPr="002F46F0">
              <w:rPr>
                <w:rFonts w:ascii="Aptos Narrow" w:hAnsi="Aptos Narrow"/>
                <w:color w:val="000000"/>
              </w:rPr>
              <w:t>saskarne</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6E17FD37" w14:textId="77777777" w:rsidTr="008D2BA4">
        <w:trPr>
          <w:trHeight w:val="856"/>
        </w:trPr>
        <w:tc>
          <w:tcPr>
            <w:tcW w:w="4962" w:type="dxa"/>
            <w:tcBorders>
              <w:top w:val="nil"/>
              <w:left w:val="nil"/>
              <w:bottom w:val="nil"/>
              <w:right w:val="nil"/>
            </w:tcBorders>
            <w:shd w:val="clear" w:color="auto" w:fill="auto"/>
            <w:vAlign w:val="bottom"/>
            <w:hideMark/>
          </w:tcPr>
          <w:p w14:paraId="0C09C6B0"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Skaņas</w:t>
            </w:r>
            <w:proofErr w:type="spellEnd"/>
            <w:r w:rsidRPr="002F46F0">
              <w:rPr>
                <w:rFonts w:ascii="Aptos Narrow" w:hAnsi="Aptos Narrow"/>
                <w:color w:val="000000"/>
              </w:rPr>
              <w:t xml:space="preserve"> </w:t>
            </w:r>
            <w:proofErr w:type="spellStart"/>
            <w:r w:rsidRPr="002F46F0">
              <w:rPr>
                <w:rFonts w:ascii="Aptos Narrow" w:hAnsi="Aptos Narrow"/>
                <w:color w:val="000000"/>
              </w:rPr>
              <w:t>karte</w:t>
            </w:r>
            <w:proofErr w:type="spellEnd"/>
            <w:r w:rsidRPr="002F46F0">
              <w:rPr>
                <w:rFonts w:ascii="Aptos Narrow" w:hAnsi="Aptos Narrow"/>
                <w:color w:val="000000"/>
              </w:rPr>
              <w:t xml:space="preserve"> - Realtek ALC4080 </w:t>
            </w:r>
            <w:proofErr w:type="spellStart"/>
            <w:r w:rsidRPr="002F46F0">
              <w:rPr>
                <w:rFonts w:ascii="Aptos Narrow" w:hAnsi="Aptos Narrow"/>
                <w:color w:val="000000"/>
              </w:rPr>
              <w:t>kodeks</w:t>
            </w:r>
            <w:proofErr w:type="spellEnd"/>
            <w:r w:rsidRPr="002F46F0">
              <w:rPr>
                <w:rFonts w:ascii="Aptos Narrow" w:hAnsi="Aptos Narrow"/>
                <w:color w:val="000000"/>
              </w:rPr>
              <w:t xml:space="preserve"> 7.1 </w:t>
            </w:r>
            <w:proofErr w:type="spellStart"/>
            <w:r w:rsidRPr="002F46F0">
              <w:rPr>
                <w:rFonts w:ascii="Aptos Narrow" w:hAnsi="Aptos Narrow"/>
                <w:color w:val="000000"/>
              </w:rPr>
              <w:t>kanālu</w:t>
            </w:r>
            <w:proofErr w:type="spellEnd"/>
            <w:r w:rsidRPr="002F46F0">
              <w:rPr>
                <w:rFonts w:ascii="Aptos Narrow" w:hAnsi="Aptos Narrow"/>
                <w:color w:val="000000"/>
              </w:rPr>
              <w:t xml:space="preserve"> </w:t>
            </w:r>
            <w:proofErr w:type="spellStart"/>
            <w:r w:rsidRPr="002F46F0">
              <w:rPr>
                <w:rFonts w:ascii="Aptos Narrow" w:hAnsi="Aptos Narrow"/>
                <w:color w:val="000000"/>
              </w:rPr>
              <w:t>augstas</w:t>
            </w:r>
            <w:proofErr w:type="spellEnd"/>
            <w:r w:rsidRPr="002F46F0">
              <w:rPr>
                <w:rFonts w:ascii="Aptos Narrow" w:hAnsi="Aptos Narrow"/>
                <w:color w:val="000000"/>
              </w:rPr>
              <w:t xml:space="preserve"> </w:t>
            </w:r>
            <w:proofErr w:type="spellStart"/>
            <w:r w:rsidRPr="002F46F0">
              <w:rPr>
                <w:rFonts w:ascii="Aptos Narrow" w:hAnsi="Aptos Narrow"/>
                <w:color w:val="000000"/>
              </w:rPr>
              <w:t>veiktspējas</w:t>
            </w:r>
            <w:proofErr w:type="spellEnd"/>
            <w:r w:rsidRPr="002F46F0">
              <w:rPr>
                <w:rFonts w:ascii="Aptos Narrow" w:hAnsi="Aptos Narrow"/>
                <w:color w:val="000000"/>
              </w:rPr>
              <w:t xml:space="preserve"> USB audio Atbalsta S/PDIF </w:t>
            </w:r>
            <w:proofErr w:type="spellStart"/>
            <w:r w:rsidRPr="002F46F0">
              <w:rPr>
                <w:rFonts w:ascii="Aptos Narrow" w:hAnsi="Aptos Narrow"/>
                <w:color w:val="000000"/>
              </w:rPr>
              <w:t>izeju</w:t>
            </w:r>
            <w:proofErr w:type="spellEnd"/>
            <w:r w:rsidRPr="002F46F0">
              <w:rPr>
                <w:rFonts w:ascii="Aptos Narrow" w:hAnsi="Aptos Narrow"/>
                <w:color w:val="000000"/>
              </w:rPr>
              <w:t xml:space="preserve"> Atbalsta </w:t>
            </w:r>
            <w:proofErr w:type="spellStart"/>
            <w:r w:rsidRPr="002F46F0">
              <w:rPr>
                <w:rFonts w:ascii="Aptos Narrow" w:hAnsi="Aptos Narrow"/>
                <w:color w:val="000000"/>
              </w:rPr>
              <w:t>līdz</w:t>
            </w:r>
            <w:proofErr w:type="spellEnd"/>
            <w:r w:rsidRPr="002F46F0">
              <w:rPr>
                <w:rFonts w:ascii="Aptos Narrow" w:hAnsi="Aptos Narrow"/>
                <w:color w:val="000000"/>
              </w:rPr>
              <w:t xml:space="preserve"> 32 </w:t>
            </w:r>
            <w:proofErr w:type="spellStart"/>
            <w:r w:rsidRPr="002F46F0">
              <w:rPr>
                <w:rFonts w:ascii="Aptos Narrow" w:hAnsi="Aptos Narrow"/>
                <w:color w:val="000000"/>
              </w:rPr>
              <w:t>bitu</w:t>
            </w:r>
            <w:proofErr w:type="spellEnd"/>
            <w:r w:rsidRPr="002F46F0">
              <w:rPr>
                <w:rFonts w:ascii="Aptos Narrow" w:hAnsi="Aptos Narrow"/>
                <w:color w:val="000000"/>
              </w:rPr>
              <w:t xml:space="preserve">/384 kHz </w:t>
            </w:r>
            <w:proofErr w:type="spellStart"/>
            <w:r w:rsidRPr="002F46F0">
              <w:rPr>
                <w:rFonts w:ascii="Aptos Narrow" w:hAnsi="Aptos Narrow"/>
                <w:color w:val="000000"/>
              </w:rPr>
              <w:t>priekšējā</w:t>
            </w:r>
            <w:proofErr w:type="spellEnd"/>
            <w:r w:rsidRPr="002F46F0">
              <w:rPr>
                <w:rFonts w:ascii="Aptos Narrow" w:hAnsi="Aptos Narrow"/>
                <w:color w:val="000000"/>
              </w:rPr>
              <w:t xml:space="preserve"> </w:t>
            </w:r>
            <w:proofErr w:type="spellStart"/>
            <w:r w:rsidRPr="002F46F0">
              <w:rPr>
                <w:rFonts w:ascii="Aptos Narrow" w:hAnsi="Aptos Narrow"/>
                <w:color w:val="000000"/>
              </w:rPr>
              <w:t>paneļa</w:t>
            </w:r>
            <w:proofErr w:type="spellEnd"/>
            <w:r w:rsidRPr="002F46F0">
              <w:rPr>
                <w:rFonts w:ascii="Aptos Narrow" w:hAnsi="Aptos Narrow"/>
                <w:color w:val="000000"/>
              </w:rPr>
              <w:t xml:space="preserve"> </w:t>
            </w:r>
            <w:proofErr w:type="spellStart"/>
            <w:r w:rsidRPr="002F46F0">
              <w:rPr>
                <w:rFonts w:ascii="Aptos Narrow" w:hAnsi="Aptos Narrow"/>
                <w:color w:val="000000"/>
              </w:rPr>
              <w:t>atskaņošanu</w:t>
            </w:r>
            <w:proofErr w:type="spellEnd"/>
          </w:p>
        </w:tc>
      </w:tr>
      <w:tr w:rsidR="008D2BA4" w:rsidRPr="002F46F0" w14:paraId="0067C161" w14:textId="77777777" w:rsidTr="008D2BA4">
        <w:trPr>
          <w:trHeight w:val="286"/>
        </w:trPr>
        <w:tc>
          <w:tcPr>
            <w:tcW w:w="4962" w:type="dxa"/>
            <w:tcBorders>
              <w:top w:val="nil"/>
              <w:left w:val="nil"/>
              <w:bottom w:val="nil"/>
              <w:right w:val="nil"/>
            </w:tcBorders>
            <w:shd w:val="clear" w:color="auto" w:fill="auto"/>
            <w:vAlign w:val="bottom"/>
            <w:hideMark/>
          </w:tcPr>
          <w:p w14:paraId="295A186C"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Tīkla</w:t>
            </w:r>
            <w:proofErr w:type="spellEnd"/>
            <w:r w:rsidRPr="002F46F0">
              <w:rPr>
                <w:rFonts w:ascii="Aptos Narrow" w:hAnsi="Aptos Narrow"/>
                <w:color w:val="000000"/>
              </w:rPr>
              <w:t xml:space="preserve"> </w:t>
            </w:r>
            <w:proofErr w:type="spellStart"/>
            <w:r w:rsidRPr="002F46F0">
              <w:rPr>
                <w:rFonts w:ascii="Aptos Narrow" w:hAnsi="Aptos Narrow"/>
                <w:color w:val="000000"/>
              </w:rPr>
              <w:t>interfeiss</w:t>
            </w:r>
            <w:proofErr w:type="spellEnd"/>
            <w:r w:rsidRPr="002F46F0">
              <w:rPr>
                <w:rFonts w:ascii="Aptos Narrow" w:hAnsi="Aptos Narrow"/>
                <w:color w:val="000000"/>
              </w:rPr>
              <w:t xml:space="preserve"> - 1 x 10/100/1000/2500 Mbit/s</w:t>
            </w:r>
          </w:p>
        </w:tc>
      </w:tr>
      <w:tr w:rsidR="008D2BA4" w:rsidRPr="002F46F0" w14:paraId="661CD35B" w14:textId="77777777" w:rsidTr="008D2BA4">
        <w:trPr>
          <w:trHeight w:val="286"/>
        </w:trPr>
        <w:tc>
          <w:tcPr>
            <w:tcW w:w="4962" w:type="dxa"/>
            <w:tcBorders>
              <w:top w:val="nil"/>
              <w:left w:val="nil"/>
              <w:bottom w:val="nil"/>
              <w:right w:val="nil"/>
            </w:tcBorders>
            <w:shd w:val="clear" w:color="auto" w:fill="auto"/>
            <w:vAlign w:val="bottom"/>
            <w:hideMark/>
          </w:tcPr>
          <w:p w14:paraId="2772470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Tīkla</w:t>
            </w:r>
            <w:proofErr w:type="spellEnd"/>
            <w:r w:rsidRPr="002F46F0">
              <w:rPr>
                <w:rFonts w:ascii="Aptos Narrow" w:hAnsi="Aptos Narrow"/>
                <w:color w:val="000000"/>
              </w:rPr>
              <w:t xml:space="preserve"> </w:t>
            </w:r>
            <w:proofErr w:type="spellStart"/>
            <w:r w:rsidRPr="002F46F0">
              <w:rPr>
                <w:rFonts w:ascii="Aptos Narrow" w:hAnsi="Aptos Narrow"/>
                <w:color w:val="000000"/>
              </w:rPr>
              <w:t>interfeiss</w:t>
            </w:r>
            <w:proofErr w:type="spellEnd"/>
            <w:r w:rsidRPr="002F46F0">
              <w:rPr>
                <w:rFonts w:ascii="Aptos Narrow" w:hAnsi="Aptos Narrow"/>
                <w:color w:val="000000"/>
              </w:rPr>
              <w:t xml:space="preserve"> - Intel 2,5 Gbps LAN</w:t>
            </w:r>
          </w:p>
        </w:tc>
      </w:tr>
      <w:tr w:rsidR="008D2BA4" w:rsidRPr="002F46F0" w14:paraId="4442D8DB" w14:textId="77777777" w:rsidTr="008D2BA4">
        <w:trPr>
          <w:trHeight w:val="286"/>
        </w:trPr>
        <w:tc>
          <w:tcPr>
            <w:tcW w:w="4962" w:type="dxa"/>
            <w:tcBorders>
              <w:top w:val="nil"/>
              <w:left w:val="nil"/>
              <w:bottom w:val="nil"/>
              <w:right w:val="nil"/>
            </w:tcBorders>
            <w:shd w:val="clear" w:color="auto" w:fill="auto"/>
            <w:vAlign w:val="bottom"/>
            <w:hideMark/>
          </w:tcPr>
          <w:p w14:paraId="7AE5282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Tīkla</w:t>
            </w:r>
            <w:proofErr w:type="spellEnd"/>
            <w:r w:rsidRPr="002F46F0">
              <w:rPr>
                <w:rFonts w:ascii="Aptos Narrow" w:hAnsi="Aptos Narrow"/>
                <w:color w:val="000000"/>
              </w:rPr>
              <w:t xml:space="preserve"> </w:t>
            </w:r>
            <w:proofErr w:type="spellStart"/>
            <w:r w:rsidRPr="002F46F0">
              <w:rPr>
                <w:rFonts w:ascii="Aptos Narrow" w:hAnsi="Aptos Narrow"/>
                <w:color w:val="000000"/>
              </w:rPr>
              <w:t>interfeiss</w:t>
            </w:r>
            <w:proofErr w:type="spellEnd"/>
            <w:r w:rsidRPr="002F46F0">
              <w:rPr>
                <w:rFonts w:ascii="Aptos Narrow" w:hAnsi="Aptos Narrow"/>
                <w:color w:val="000000"/>
              </w:rPr>
              <w:t xml:space="preserve"> - Wi-Fi 802.11a/b/g/n/</w:t>
            </w:r>
            <w:proofErr w:type="spellStart"/>
            <w:r w:rsidRPr="002F46F0">
              <w:rPr>
                <w:rFonts w:ascii="Aptos Narrow" w:hAnsi="Aptos Narrow"/>
                <w:color w:val="000000"/>
              </w:rPr>
              <w:t>ac</w:t>
            </w:r>
            <w:proofErr w:type="spellEnd"/>
            <w:r w:rsidRPr="002F46F0">
              <w:rPr>
                <w:rFonts w:ascii="Aptos Narrow" w:hAnsi="Aptos Narrow"/>
                <w:color w:val="000000"/>
              </w:rPr>
              <w:t>/ax</w:t>
            </w:r>
          </w:p>
        </w:tc>
      </w:tr>
      <w:tr w:rsidR="008D2BA4" w:rsidRPr="002F46F0" w14:paraId="5B455A85" w14:textId="77777777" w:rsidTr="008D2BA4">
        <w:trPr>
          <w:trHeight w:val="286"/>
        </w:trPr>
        <w:tc>
          <w:tcPr>
            <w:tcW w:w="4962" w:type="dxa"/>
            <w:tcBorders>
              <w:top w:val="nil"/>
              <w:left w:val="nil"/>
              <w:bottom w:val="nil"/>
              <w:right w:val="nil"/>
            </w:tcBorders>
            <w:shd w:val="clear" w:color="auto" w:fill="auto"/>
            <w:vAlign w:val="bottom"/>
            <w:hideMark/>
          </w:tcPr>
          <w:p w14:paraId="53861E4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Tīkla</w:t>
            </w:r>
            <w:proofErr w:type="spellEnd"/>
            <w:r w:rsidRPr="002F46F0">
              <w:rPr>
                <w:rFonts w:ascii="Aptos Narrow" w:hAnsi="Aptos Narrow"/>
                <w:color w:val="000000"/>
              </w:rPr>
              <w:t xml:space="preserve"> </w:t>
            </w:r>
            <w:proofErr w:type="spellStart"/>
            <w:r w:rsidRPr="002F46F0">
              <w:rPr>
                <w:rFonts w:ascii="Aptos Narrow" w:hAnsi="Aptos Narrow"/>
                <w:color w:val="000000"/>
              </w:rPr>
              <w:t>interfeiss</w:t>
            </w:r>
            <w:proofErr w:type="spellEnd"/>
            <w:r w:rsidRPr="002F46F0">
              <w:rPr>
                <w:rFonts w:ascii="Aptos Narrow" w:hAnsi="Aptos Narrow"/>
                <w:color w:val="000000"/>
              </w:rPr>
              <w:t xml:space="preserve"> - Bluetooth</w:t>
            </w:r>
          </w:p>
        </w:tc>
      </w:tr>
      <w:tr w:rsidR="008D2BA4" w:rsidRPr="002F46F0" w14:paraId="58404ECE" w14:textId="77777777" w:rsidTr="008D2BA4">
        <w:trPr>
          <w:trHeight w:val="286"/>
        </w:trPr>
        <w:tc>
          <w:tcPr>
            <w:tcW w:w="4962" w:type="dxa"/>
            <w:tcBorders>
              <w:top w:val="nil"/>
              <w:left w:val="nil"/>
              <w:bottom w:val="nil"/>
              <w:right w:val="nil"/>
            </w:tcBorders>
            <w:shd w:val="clear" w:color="auto" w:fill="auto"/>
            <w:vAlign w:val="bottom"/>
            <w:hideMark/>
          </w:tcPr>
          <w:p w14:paraId="0EAE8566"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Tīkls</w:t>
            </w:r>
            <w:proofErr w:type="spellEnd"/>
            <w:r w:rsidRPr="002F46F0">
              <w:rPr>
                <w:rFonts w:ascii="Aptos Narrow" w:hAnsi="Aptos Narrow"/>
                <w:color w:val="000000"/>
              </w:rPr>
              <w:t xml:space="preserve"> - Bluetooth - </w:t>
            </w:r>
            <w:proofErr w:type="spellStart"/>
            <w:r w:rsidRPr="002F46F0">
              <w:rPr>
                <w:rFonts w:ascii="Aptos Narrow" w:hAnsi="Aptos Narrow"/>
                <w:color w:val="000000"/>
              </w:rPr>
              <w:t>Jā</w:t>
            </w:r>
            <w:proofErr w:type="spellEnd"/>
          </w:p>
        </w:tc>
      </w:tr>
      <w:tr w:rsidR="008D2BA4" w:rsidRPr="002F46F0" w14:paraId="6CB3DCCB" w14:textId="77777777" w:rsidTr="008D2BA4">
        <w:trPr>
          <w:trHeight w:val="286"/>
        </w:trPr>
        <w:tc>
          <w:tcPr>
            <w:tcW w:w="4962" w:type="dxa"/>
            <w:tcBorders>
              <w:top w:val="nil"/>
              <w:left w:val="nil"/>
              <w:bottom w:val="nil"/>
              <w:right w:val="nil"/>
            </w:tcBorders>
            <w:shd w:val="clear" w:color="auto" w:fill="auto"/>
            <w:vAlign w:val="bottom"/>
            <w:hideMark/>
          </w:tcPr>
          <w:p w14:paraId="361C09E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Tīkls</w:t>
            </w:r>
            <w:proofErr w:type="spellEnd"/>
            <w:r w:rsidRPr="002F46F0">
              <w:rPr>
                <w:rFonts w:ascii="Aptos Narrow" w:hAnsi="Aptos Narrow"/>
                <w:color w:val="000000"/>
              </w:rPr>
              <w:t xml:space="preserve"> - Bluetooth </w:t>
            </w:r>
            <w:proofErr w:type="spellStart"/>
            <w:r w:rsidRPr="002F46F0">
              <w:rPr>
                <w:rFonts w:ascii="Aptos Narrow" w:hAnsi="Aptos Narrow"/>
                <w:color w:val="000000"/>
              </w:rPr>
              <w:t>versija</w:t>
            </w:r>
            <w:proofErr w:type="spellEnd"/>
            <w:r w:rsidRPr="002F46F0">
              <w:rPr>
                <w:rFonts w:ascii="Aptos Narrow" w:hAnsi="Aptos Narrow"/>
                <w:color w:val="000000"/>
              </w:rPr>
              <w:t xml:space="preserve"> - 5.3</w:t>
            </w:r>
          </w:p>
        </w:tc>
      </w:tr>
      <w:tr w:rsidR="008D2BA4" w:rsidRPr="002F46F0" w14:paraId="31B3A014" w14:textId="77777777" w:rsidTr="008D2BA4">
        <w:trPr>
          <w:trHeight w:val="286"/>
        </w:trPr>
        <w:tc>
          <w:tcPr>
            <w:tcW w:w="4962" w:type="dxa"/>
            <w:tcBorders>
              <w:top w:val="nil"/>
              <w:left w:val="nil"/>
              <w:bottom w:val="nil"/>
              <w:right w:val="nil"/>
            </w:tcBorders>
            <w:shd w:val="clear" w:color="auto" w:fill="auto"/>
            <w:vAlign w:val="bottom"/>
            <w:hideMark/>
          </w:tcPr>
          <w:p w14:paraId="4B2A52B4"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Tīkls</w:t>
            </w:r>
            <w:proofErr w:type="spellEnd"/>
            <w:r w:rsidRPr="002F46F0">
              <w:rPr>
                <w:rFonts w:ascii="Aptos Narrow" w:hAnsi="Aptos Narrow"/>
                <w:color w:val="000000"/>
              </w:rPr>
              <w:t xml:space="preserve"> - Ethernet </w:t>
            </w:r>
            <w:proofErr w:type="spellStart"/>
            <w:r w:rsidRPr="002F46F0">
              <w:rPr>
                <w:rFonts w:ascii="Aptos Narrow" w:hAnsi="Aptos Narrow"/>
                <w:color w:val="000000"/>
              </w:rPr>
              <w:t>interfeisa</w:t>
            </w:r>
            <w:proofErr w:type="spellEnd"/>
            <w:r w:rsidRPr="002F46F0">
              <w:rPr>
                <w:rFonts w:ascii="Aptos Narrow" w:hAnsi="Aptos Narrow"/>
                <w:color w:val="000000"/>
              </w:rPr>
              <w:t xml:space="preserve"> tips - 2,5 </w:t>
            </w:r>
            <w:proofErr w:type="spellStart"/>
            <w:r w:rsidRPr="002F46F0">
              <w:rPr>
                <w:rFonts w:ascii="Aptos Narrow" w:hAnsi="Aptos Narrow"/>
                <w:color w:val="000000"/>
              </w:rPr>
              <w:t>gigabitu</w:t>
            </w:r>
            <w:proofErr w:type="spellEnd"/>
            <w:r w:rsidRPr="002F46F0">
              <w:rPr>
                <w:rFonts w:ascii="Aptos Narrow" w:hAnsi="Aptos Narrow"/>
                <w:color w:val="000000"/>
              </w:rPr>
              <w:t xml:space="preserve"> Ethernet</w:t>
            </w:r>
          </w:p>
        </w:tc>
      </w:tr>
      <w:tr w:rsidR="008D2BA4" w:rsidRPr="002F46F0" w14:paraId="4B68470B" w14:textId="77777777" w:rsidTr="008D2BA4">
        <w:trPr>
          <w:trHeight w:val="286"/>
        </w:trPr>
        <w:tc>
          <w:tcPr>
            <w:tcW w:w="4962" w:type="dxa"/>
            <w:tcBorders>
              <w:top w:val="nil"/>
              <w:left w:val="nil"/>
              <w:bottom w:val="nil"/>
              <w:right w:val="nil"/>
            </w:tcBorders>
            <w:shd w:val="clear" w:color="auto" w:fill="auto"/>
            <w:vAlign w:val="bottom"/>
            <w:hideMark/>
          </w:tcPr>
          <w:p w14:paraId="5310ED3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Tīkls</w:t>
            </w:r>
            <w:proofErr w:type="spellEnd"/>
            <w:r w:rsidRPr="002F46F0">
              <w:rPr>
                <w:rFonts w:ascii="Aptos Narrow" w:hAnsi="Aptos Narrow"/>
                <w:color w:val="000000"/>
              </w:rPr>
              <w:t xml:space="preserve"> - Ethernet LAN - </w:t>
            </w:r>
            <w:proofErr w:type="spellStart"/>
            <w:r w:rsidRPr="002F46F0">
              <w:rPr>
                <w:rFonts w:ascii="Aptos Narrow" w:hAnsi="Aptos Narrow"/>
                <w:color w:val="000000"/>
              </w:rPr>
              <w:t>Jā</w:t>
            </w:r>
            <w:proofErr w:type="spellEnd"/>
          </w:p>
        </w:tc>
      </w:tr>
      <w:tr w:rsidR="008D2BA4" w:rsidRPr="002F46F0" w14:paraId="40FA60E3" w14:textId="77777777" w:rsidTr="008D2BA4">
        <w:trPr>
          <w:trHeight w:val="286"/>
        </w:trPr>
        <w:tc>
          <w:tcPr>
            <w:tcW w:w="4962" w:type="dxa"/>
            <w:tcBorders>
              <w:top w:val="nil"/>
              <w:left w:val="nil"/>
              <w:bottom w:val="nil"/>
              <w:right w:val="nil"/>
            </w:tcBorders>
            <w:shd w:val="clear" w:color="auto" w:fill="auto"/>
            <w:vAlign w:val="bottom"/>
            <w:hideMark/>
          </w:tcPr>
          <w:p w14:paraId="7A7A4D74"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Tīkls</w:t>
            </w:r>
            <w:proofErr w:type="spellEnd"/>
            <w:r w:rsidRPr="002F46F0">
              <w:rPr>
                <w:rFonts w:ascii="Aptos Narrow" w:hAnsi="Aptos Narrow"/>
                <w:color w:val="000000"/>
              </w:rPr>
              <w:t xml:space="preserve"> - </w:t>
            </w:r>
            <w:proofErr w:type="spellStart"/>
            <w:r w:rsidRPr="002F46F0">
              <w:rPr>
                <w:rFonts w:ascii="Aptos Narrow" w:hAnsi="Aptos Narrow"/>
                <w:color w:val="000000"/>
              </w:rPr>
              <w:t>iebūvēts</w:t>
            </w:r>
            <w:proofErr w:type="spellEnd"/>
            <w:r w:rsidRPr="002F46F0">
              <w:rPr>
                <w:rFonts w:ascii="Aptos Narrow" w:hAnsi="Aptos Narrow"/>
                <w:color w:val="000000"/>
              </w:rPr>
              <w:t xml:space="preserve"> Wi-Fi - </w:t>
            </w:r>
            <w:proofErr w:type="spellStart"/>
            <w:r w:rsidRPr="002F46F0">
              <w:rPr>
                <w:rFonts w:ascii="Aptos Narrow" w:hAnsi="Aptos Narrow"/>
                <w:color w:val="000000"/>
              </w:rPr>
              <w:t>Jā</w:t>
            </w:r>
            <w:proofErr w:type="spellEnd"/>
          </w:p>
        </w:tc>
      </w:tr>
      <w:tr w:rsidR="008D2BA4" w:rsidRPr="002F46F0" w14:paraId="6EDBB8BF" w14:textId="77777777" w:rsidTr="008D2BA4">
        <w:trPr>
          <w:trHeight w:val="286"/>
        </w:trPr>
        <w:tc>
          <w:tcPr>
            <w:tcW w:w="4962" w:type="dxa"/>
            <w:tcBorders>
              <w:top w:val="nil"/>
              <w:left w:val="nil"/>
              <w:bottom w:val="nil"/>
              <w:right w:val="nil"/>
            </w:tcBorders>
            <w:shd w:val="clear" w:color="auto" w:fill="auto"/>
            <w:vAlign w:val="bottom"/>
            <w:hideMark/>
          </w:tcPr>
          <w:p w14:paraId="6063C72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Tīkls</w:t>
            </w:r>
            <w:proofErr w:type="spellEnd"/>
            <w:r w:rsidRPr="002F46F0">
              <w:rPr>
                <w:rFonts w:ascii="Aptos Narrow" w:hAnsi="Aptos Narrow"/>
                <w:color w:val="000000"/>
              </w:rPr>
              <w:t xml:space="preserve"> - Wi-Fi </w:t>
            </w:r>
            <w:proofErr w:type="spellStart"/>
            <w:r w:rsidRPr="002F46F0">
              <w:rPr>
                <w:rFonts w:ascii="Aptos Narrow" w:hAnsi="Aptos Narrow"/>
                <w:color w:val="000000"/>
              </w:rPr>
              <w:t>standarti</w:t>
            </w:r>
            <w:proofErr w:type="spellEnd"/>
            <w:r w:rsidRPr="002F46F0">
              <w:rPr>
                <w:rFonts w:ascii="Aptos Narrow" w:hAnsi="Aptos Narrow"/>
                <w:color w:val="000000"/>
              </w:rPr>
              <w:t xml:space="preserve"> - </w:t>
            </w:r>
            <w:proofErr w:type="spellStart"/>
            <w:r w:rsidRPr="002F46F0">
              <w:rPr>
                <w:rFonts w:ascii="Aptos Narrow" w:hAnsi="Aptos Narrow"/>
                <w:color w:val="000000"/>
              </w:rPr>
              <w:t>nodrošina</w:t>
            </w:r>
            <w:proofErr w:type="spellEnd"/>
            <w:r w:rsidRPr="002F46F0">
              <w:rPr>
                <w:rFonts w:ascii="Aptos Narrow" w:hAnsi="Aptos Narrow"/>
                <w:color w:val="000000"/>
              </w:rPr>
              <w:t xml:space="preserve"> Wi-Fi 6 (802.11ax)</w:t>
            </w:r>
          </w:p>
        </w:tc>
      </w:tr>
      <w:tr w:rsidR="008D2BA4" w:rsidRPr="002F46F0" w14:paraId="2C43DB20" w14:textId="77777777" w:rsidTr="008D2BA4">
        <w:trPr>
          <w:trHeight w:val="571"/>
        </w:trPr>
        <w:tc>
          <w:tcPr>
            <w:tcW w:w="4962" w:type="dxa"/>
            <w:tcBorders>
              <w:top w:val="nil"/>
              <w:left w:val="nil"/>
              <w:bottom w:val="nil"/>
              <w:right w:val="nil"/>
            </w:tcBorders>
            <w:shd w:val="clear" w:color="auto" w:fill="auto"/>
            <w:vAlign w:val="bottom"/>
            <w:hideMark/>
          </w:tcPr>
          <w:p w14:paraId="7E4B5D36"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USB-C </w:t>
            </w:r>
            <w:proofErr w:type="spellStart"/>
            <w:r w:rsidRPr="002F46F0">
              <w:rPr>
                <w:rFonts w:ascii="Aptos Narrow" w:hAnsi="Aptos Narrow"/>
                <w:color w:val="000000"/>
              </w:rPr>
              <w:t>ieejas</w:t>
            </w:r>
            <w:proofErr w:type="spellEnd"/>
            <w:r w:rsidRPr="002F46F0">
              <w:rPr>
                <w:rFonts w:ascii="Aptos Narrow" w:hAnsi="Aptos Narrow"/>
                <w:color w:val="000000"/>
              </w:rPr>
              <w:t>/</w:t>
            </w:r>
            <w:proofErr w:type="spellStart"/>
            <w:r w:rsidRPr="002F46F0">
              <w:rPr>
                <w:rFonts w:ascii="Aptos Narrow" w:hAnsi="Aptos Narrow"/>
                <w:color w:val="000000"/>
              </w:rPr>
              <w:t>izejas</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- 2, </w:t>
            </w:r>
            <w:proofErr w:type="spellStart"/>
            <w:r w:rsidRPr="002F46F0">
              <w:rPr>
                <w:rFonts w:ascii="Aptos Narrow" w:hAnsi="Aptos Narrow"/>
                <w:color w:val="000000"/>
              </w:rPr>
              <w:t>nodrošina</w:t>
            </w:r>
            <w:proofErr w:type="spell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w:t>
            </w:r>
            <w:proofErr w:type="spellStart"/>
            <w:r w:rsidRPr="002F46F0">
              <w:rPr>
                <w:rFonts w:ascii="Aptos Narrow" w:hAnsi="Aptos Narrow"/>
                <w:color w:val="000000"/>
              </w:rPr>
              <w:t>vienas</w:t>
            </w:r>
            <w:proofErr w:type="spellEnd"/>
            <w:r w:rsidRPr="002F46F0">
              <w:rPr>
                <w:rFonts w:ascii="Aptos Narrow" w:hAnsi="Aptos Narrow"/>
                <w:color w:val="000000"/>
              </w:rPr>
              <w:t xml:space="preserve"> USB-C </w:t>
            </w:r>
            <w:proofErr w:type="spellStart"/>
            <w:r w:rsidRPr="002F46F0">
              <w:rPr>
                <w:rFonts w:ascii="Aptos Narrow" w:hAnsi="Aptos Narrow"/>
                <w:color w:val="000000"/>
              </w:rPr>
              <w:t>ligzdas</w:t>
            </w:r>
            <w:proofErr w:type="spellEnd"/>
            <w:r w:rsidRPr="002F46F0">
              <w:rPr>
                <w:rFonts w:ascii="Aptos Narrow" w:hAnsi="Aptos Narrow"/>
                <w:color w:val="000000"/>
              </w:rPr>
              <w:t xml:space="preserve"> </w:t>
            </w:r>
            <w:proofErr w:type="spellStart"/>
            <w:r w:rsidRPr="002F46F0">
              <w:rPr>
                <w:rFonts w:ascii="Aptos Narrow" w:hAnsi="Aptos Narrow"/>
                <w:color w:val="000000"/>
              </w:rPr>
              <w:t>pieslēgšanu</w:t>
            </w:r>
            <w:proofErr w:type="spellEnd"/>
            <w:r w:rsidRPr="002F46F0">
              <w:rPr>
                <w:rFonts w:ascii="Aptos Narrow" w:hAnsi="Aptos Narrow"/>
                <w:color w:val="000000"/>
              </w:rPr>
              <w:t xml:space="preserve"> </w:t>
            </w:r>
            <w:proofErr w:type="spellStart"/>
            <w:r w:rsidRPr="002F46F0">
              <w:rPr>
                <w:rFonts w:ascii="Aptos Narrow" w:hAnsi="Aptos Narrow"/>
                <w:color w:val="000000"/>
              </w:rPr>
              <w:t>datora</w:t>
            </w:r>
            <w:proofErr w:type="spellEnd"/>
            <w:r w:rsidRPr="002F46F0">
              <w:rPr>
                <w:rFonts w:ascii="Aptos Narrow" w:hAnsi="Aptos Narrow"/>
                <w:color w:val="000000"/>
              </w:rPr>
              <w:t xml:space="preserve"> </w:t>
            </w:r>
            <w:proofErr w:type="spellStart"/>
            <w:r w:rsidRPr="002F46F0">
              <w:rPr>
                <w:rFonts w:ascii="Aptos Narrow" w:hAnsi="Aptos Narrow"/>
                <w:color w:val="000000"/>
              </w:rPr>
              <w:t>korpusa</w:t>
            </w:r>
            <w:proofErr w:type="spellEnd"/>
            <w:r w:rsidRPr="002F46F0">
              <w:rPr>
                <w:rFonts w:ascii="Aptos Narrow" w:hAnsi="Aptos Narrow"/>
                <w:color w:val="000000"/>
              </w:rPr>
              <w:t xml:space="preserve"> </w:t>
            </w:r>
            <w:proofErr w:type="spellStart"/>
            <w:r w:rsidRPr="002F46F0">
              <w:rPr>
                <w:rFonts w:ascii="Aptos Narrow" w:hAnsi="Aptos Narrow"/>
                <w:color w:val="000000"/>
              </w:rPr>
              <w:t>priekšpusē</w:t>
            </w:r>
            <w:proofErr w:type="spellEnd"/>
          </w:p>
        </w:tc>
      </w:tr>
      <w:tr w:rsidR="008D2BA4" w:rsidRPr="002F46F0" w14:paraId="4DE48BF0" w14:textId="77777777" w:rsidTr="008D2BA4">
        <w:trPr>
          <w:trHeight w:val="286"/>
        </w:trPr>
        <w:tc>
          <w:tcPr>
            <w:tcW w:w="4962" w:type="dxa"/>
            <w:tcBorders>
              <w:top w:val="nil"/>
              <w:left w:val="nil"/>
              <w:bottom w:val="nil"/>
              <w:right w:val="nil"/>
            </w:tcBorders>
            <w:shd w:val="clear" w:color="auto" w:fill="auto"/>
            <w:vAlign w:val="bottom"/>
            <w:hideMark/>
          </w:tcPr>
          <w:p w14:paraId="423A33DD"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USB 2.0 </w:t>
            </w:r>
            <w:proofErr w:type="spellStart"/>
            <w:r w:rsidRPr="002F46F0">
              <w:rPr>
                <w:rFonts w:ascii="Aptos Narrow" w:hAnsi="Aptos Narrow"/>
                <w:color w:val="000000"/>
              </w:rPr>
              <w:t>saskarne</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51FFB84D" w14:textId="77777777" w:rsidTr="008D2BA4">
        <w:trPr>
          <w:trHeight w:val="286"/>
        </w:trPr>
        <w:tc>
          <w:tcPr>
            <w:tcW w:w="4962" w:type="dxa"/>
            <w:tcBorders>
              <w:top w:val="nil"/>
              <w:left w:val="nil"/>
              <w:bottom w:val="nil"/>
              <w:right w:val="nil"/>
            </w:tcBorders>
            <w:shd w:val="clear" w:color="auto" w:fill="auto"/>
            <w:vAlign w:val="bottom"/>
            <w:hideMark/>
          </w:tcPr>
          <w:p w14:paraId="53D94A2E"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USB 3.0/USB 3.1 gen 1/USB 3.2 gen 1 </w:t>
            </w:r>
            <w:proofErr w:type="spellStart"/>
            <w:r w:rsidRPr="002F46F0">
              <w:rPr>
                <w:rFonts w:ascii="Aptos Narrow" w:hAnsi="Aptos Narrow"/>
                <w:color w:val="000000"/>
              </w:rPr>
              <w:t>pieslēgvietu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- 6</w:t>
            </w:r>
          </w:p>
        </w:tc>
      </w:tr>
      <w:tr w:rsidR="008D2BA4" w:rsidRPr="002F46F0" w14:paraId="0875D3ED" w14:textId="77777777" w:rsidTr="008D2BA4">
        <w:trPr>
          <w:trHeight w:val="286"/>
        </w:trPr>
        <w:tc>
          <w:tcPr>
            <w:tcW w:w="4962" w:type="dxa"/>
            <w:tcBorders>
              <w:top w:val="nil"/>
              <w:left w:val="nil"/>
              <w:bottom w:val="nil"/>
              <w:right w:val="nil"/>
            </w:tcBorders>
            <w:shd w:val="clear" w:color="auto" w:fill="auto"/>
            <w:vAlign w:val="bottom"/>
            <w:hideMark/>
          </w:tcPr>
          <w:p w14:paraId="5A4E49E6"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USB 3.1/USB 3.1 gen 2/USB 3.2 gen 2 </w:t>
            </w:r>
            <w:proofErr w:type="spellStart"/>
            <w:r w:rsidRPr="002F46F0">
              <w:rPr>
                <w:rFonts w:ascii="Aptos Narrow" w:hAnsi="Aptos Narrow"/>
                <w:color w:val="000000"/>
              </w:rPr>
              <w:t>portu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- 7</w:t>
            </w:r>
          </w:p>
        </w:tc>
      </w:tr>
      <w:tr w:rsidR="008D2BA4" w:rsidRPr="002F46F0" w14:paraId="30E9CCC9" w14:textId="77777777" w:rsidTr="008D2BA4">
        <w:trPr>
          <w:trHeight w:val="286"/>
        </w:trPr>
        <w:tc>
          <w:tcPr>
            <w:tcW w:w="4962" w:type="dxa"/>
            <w:tcBorders>
              <w:top w:val="nil"/>
              <w:left w:val="nil"/>
              <w:bottom w:val="nil"/>
              <w:right w:val="nil"/>
            </w:tcBorders>
            <w:shd w:val="clear" w:color="auto" w:fill="auto"/>
            <w:vAlign w:val="bottom"/>
            <w:hideMark/>
          </w:tcPr>
          <w:p w14:paraId="2B4FD6A2"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USB 3.2 </w:t>
            </w:r>
            <w:proofErr w:type="spellStart"/>
            <w:r w:rsidRPr="002F46F0">
              <w:rPr>
                <w:rFonts w:ascii="Aptos Narrow" w:hAnsi="Aptos Narrow"/>
                <w:color w:val="000000"/>
              </w:rPr>
              <w:t>ieejas</w:t>
            </w:r>
            <w:proofErr w:type="spellEnd"/>
            <w:r w:rsidRPr="002F46F0">
              <w:rPr>
                <w:rFonts w:ascii="Aptos Narrow" w:hAnsi="Aptos Narrow"/>
                <w:color w:val="000000"/>
              </w:rPr>
              <w:t>/</w:t>
            </w:r>
            <w:proofErr w:type="spellStart"/>
            <w:r w:rsidRPr="002F46F0">
              <w:rPr>
                <w:rFonts w:ascii="Aptos Narrow" w:hAnsi="Aptos Narrow"/>
                <w:color w:val="000000"/>
              </w:rPr>
              <w:t>izejas</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- 8</w:t>
            </w:r>
          </w:p>
        </w:tc>
      </w:tr>
      <w:tr w:rsidR="008D2BA4" w:rsidRPr="002F46F0" w14:paraId="0E2F36FB" w14:textId="77777777" w:rsidTr="008D2BA4">
        <w:trPr>
          <w:trHeight w:val="571"/>
        </w:trPr>
        <w:tc>
          <w:tcPr>
            <w:tcW w:w="4962" w:type="dxa"/>
            <w:tcBorders>
              <w:top w:val="nil"/>
              <w:left w:val="nil"/>
              <w:bottom w:val="nil"/>
              <w:right w:val="nil"/>
            </w:tcBorders>
            <w:shd w:val="clear" w:color="auto" w:fill="auto"/>
            <w:vAlign w:val="bottom"/>
            <w:hideMark/>
          </w:tcPr>
          <w:p w14:paraId="1461FCE2"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USB 3.2 </w:t>
            </w:r>
            <w:proofErr w:type="spellStart"/>
            <w:r w:rsidRPr="002F46F0">
              <w:rPr>
                <w:rFonts w:ascii="Aptos Narrow" w:hAnsi="Aptos Narrow"/>
                <w:color w:val="000000"/>
              </w:rPr>
              <w:t>saskarne</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r w:rsidRPr="002F46F0">
              <w:rPr>
                <w:rFonts w:ascii="Aptos Narrow" w:hAnsi="Aptos Narrow"/>
                <w:color w:val="000000"/>
              </w:rPr>
              <w:t xml:space="preserve">, </w:t>
            </w:r>
            <w:proofErr w:type="spellStart"/>
            <w:r w:rsidRPr="002F46F0">
              <w:rPr>
                <w:rFonts w:ascii="Aptos Narrow" w:hAnsi="Aptos Narrow"/>
                <w:color w:val="000000"/>
              </w:rPr>
              <w:t>nodrošina</w:t>
            </w:r>
            <w:proofErr w:type="spell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2 USB 3.2 Gen 2 </w:t>
            </w:r>
            <w:proofErr w:type="spellStart"/>
            <w:r w:rsidRPr="002F46F0">
              <w:rPr>
                <w:rFonts w:ascii="Aptos Narrow" w:hAnsi="Aptos Narrow"/>
                <w:color w:val="000000"/>
              </w:rPr>
              <w:t>portu</w:t>
            </w:r>
            <w:proofErr w:type="spellEnd"/>
            <w:r w:rsidRPr="002F46F0">
              <w:rPr>
                <w:rFonts w:ascii="Aptos Narrow" w:hAnsi="Aptos Narrow"/>
                <w:color w:val="000000"/>
              </w:rPr>
              <w:t xml:space="preserve"> </w:t>
            </w:r>
            <w:proofErr w:type="spellStart"/>
            <w:r w:rsidRPr="002F46F0">
              <w:rPr>
                <w:rFonts w:ascii="Aptos Narrow" w:hAnsi="Aptos Narrow"/>
                <w:color w:val="000000"/>
              </w:rPr>
              <w:t>pieslēgšanu</w:t>
            </w:r>
            <w:proofErr w:type="spellEnd"/>
            <w:r w:rsidRPr="002F46F0">
              <w:rPr>
                <w:rFonts w:ascii="Aptos Narrow" w:hAnsi="Aptos Narrow"/>
                <w:color w:val="000000"/>
              </w:rPr>
              <w:t xml:space="preserve"> </w:t>
            </w:r>
            <w:proofErr w:type="spellStart"/>
            <w:r w:rsidRPr="002F46F0">
              <w:rPr>
                <w:rFonts w:ascii="Aptos Narrow" w:hAnsi="Aptos Narrow"/>
                <w:color w:val="000000"/>
              </w:rPr>
              <w:t>datora</w:t>
            </w:r>
            <w:proofErr w:type="spellEnd"/>
            <w:r w:rsidRPr="002F46F0">
              <w:rPr>
                <w:rFonts w:ascii="Aptos Narrow" w:hAnsi="Aptos Narrow"/>
                <w:color w:val="000000"/>
              </w:rPr>
              <w:t xml:space="preserve"> </w:t>
            </w:r>
            <w:proofErr w:type="spellStart"/>
            <w:r w:rsidRPr="002F46F0">
              <w:rPr>
                <w:rFonts w:ascii="Aptos Narrow" w:hAnsi="Aptos Narrow"/>
                <w:color w:val="000000"/>
              </w:rPr>
              <w:t>korpusa</w:t>
            </w:r>
            <w:proofErr w:type="spellEnd"/>
            <w:r w:rsidRPr="002F46F0">
              <w:rPr>
                <w:rFonts w:ascii="Aptos Narrow" w:hAnsi="Aptos Narrow"/>
                <w:color w:val="000000"/>
              </w:rPr>
              <w:t xml:space="preserve"> </w:t>
            </w:r>
            <w:proofErr w:type="spellStart"/>
            <w:r w:rsidRPr="002F46F0">
              <w:rPr>
                <w:rFonts w:ascii="Aptos Narrow" w:hAnsi="Aptos Narrow"/>
                <w:color w:val="000000"/>
              </w:rPr>
              <w:t>priekšpusē</w:t>
            </w:r>
            <w:proofErr w:type="spellEnd"/>
          </w:p>
        </w:tc>
      </w:tr>
      <w:tr w:rsidR="008D2BA4" w:rsidRPr="002F46F0" w14:paraId="3E534303" w14:textId="77777777" w:rsidTr="008D2BA4">
        <w:trPr>
          <w:trHeight w:val="286"/>
        </w:trPr>
        <w:tc>
          <w:tcPr>
            <w:tcW w:w="4962" w:type="dxa"/>
            <w:tcBorders>
              <w:top w:val="nil"/>
              <w:left w:val="nil"/>
              <w:bottom w:val="nil"/>
              <w:right w:val="nil"/>
            </w:tcBorders>
            <w:shd w:val="clear" w:color="auto" w:fill="auto"/>
            <w:vAlign w:val="bottom"/>
            <w:hideMark/>
          </w:tcPr>
          <w:p w14:paraId="445CFC99"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USB </w:t>
            </w:r>
            <w:proofErr w:type="spellStart"/>
            <w:r w:rsidRPr="002F46F0">
              <w:rPr>
                <w:rFonts w:ascii="Aptos Narrow" w:hAnsi="Aptos Narrow"/>
                <w:color w:val="000000"/>
              </w:rPr>
              <w:t>pieslēgvietas</w:t>
            </w:r>
            <w:proofErr w:type="spellEnd"/>
            <w:r w:rsidRPr="002F46F0">
              <w:rPr>
                <w:rFonts w:ascii="Aptos Narrow" w:hAnsi="Aptos Narrow"/>
                <w:color w:val="000000"/>
              </w:rPr>
              <w:t xml:space="preserve"> </w:t>
            </w:r>
            <w:proofErr w:type="spellStart"/>
            <w:r w:rsidRPr="002F46F0">
              <w:rPr>
                <w:rFonts w:ascii="Aptos Narrow" w:hAnsi="Aptos Narrow"/>
                <w:color w:val="000000"/>
              </w:rPr>
              <w:t>aizmugurējā</w:t>
            </w:r>
            <w:proofErr w:type="spellEnd"/>
            <w:r w:rsidRPr="002F46F0">
              <w:rPr>
                <w:rFonts w:ascii="Aptos Narrow" w:hAnsi="Aptos Narrow"/>
                <w:color w:val="000000"/>
              </w:rPr>
              <w:t xml:space="preserve"> </w:t>
            </w:r>
            <w:proofErr w:type="spellStart"/>
            <w:r w:rsidRPr="002F46F0">
              <w:rPr>
                <w:rFonts w:ascii="Aptos Narrow" w:hAnsi="Aptos Narrow"/>
                <w:color w:val="000000"/>
              </w:rPr>
              <w:t>panelī</w:t>
            </w:r>
            <w:proofErr w:type="spellEnd"/>
            <w:r w:rsidRPr="002F46F0">
              <w:rPr>
                <w:rFonts w:ascii="Aptos Narrow" w:hAnsi="Aptos Narrow"/>
                <w:color w:val="000000"/>
              </w:rPr>
              <w:t xml:space="preserve"> - 10</w:t>
            </w:r>
          </w:p>
        </w:tc>
      </w:tr>
      <w:tr w:rsidR="008D2BA4" w:rsidRPr="002F46F0" w14:paraId="4D2F329D" w14:textId="77777777" w:rsidTr="008D2BA4">
        <w:trPr>
          <w:trHeight w:val="286"/>
        </w:trPr>
        <w:tc>
          <w:tcPr>
            <w:tcW w:w="4962" w:type="dxa"/>
            <w:tcBorders>
              <w:top w:val="nil"/>
              <w:left w:val="nil"/>
              <w:bottom w:val="nil"/>
              <w:right w:val="nil"/>
            </w:tcBorders>
            <w:shd w:val="clear" w:color="auto" w:fill="auto"/>
            <w:vAlign w:val="bottom"/>
            <w:hideMark/>
          </w:tcPr>
          <w:p w14:paraId="1B3EA43B"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USB </w:t>
            </w:r>
            <w:proofErr w:type="spellStart"/>
            <w:r w:rsidRPr="002F46F0">
              <w:rPr>
                <w:rFonts w:ascii="Aptos Narrow" w:hAnsi="Aptos Narrow"/>
                <w:color w:val="000000"/>
              </w:rPr>
              <w:t>pieslēgvietas</w:t>
            </w:r>
            <w:proofErr w:type="spellEnd"/>
            <w:r w:rsidRPr="002F46F0">
              <w:rPr>
                <w:rFonts w:ascii="Aptos Narrow" w:hAnsi="Aptos Narrow"/>
                <w:color w:val="000000"/>
              </w:rPr>
              <w:t xml:space="preserve"> </w:t>
            </w:r>
            <w:proofErr w:type="spellStart"/>
            <w:r w:rsidRPr="002F46F0">
              <w:rPr>
                <w:rFonts w:ascii="Aptos Narrow" w:hAnsi="Aptos Narrow"/>
                <w:color w:val="000000"/>
              </w:rPr>
              <w:t>uz</w:t>
            </w:r>
            <w:proofErr w:type="spellEnd"/>
            <w:r w:rsidRPr="002F46F0">
              <w:rPr>
                <w:rFonts w:ascii="Aptos Narrow" w:hAnsi="Aptos Narrow"/>
                <w:color w:val="000000"/>
              </w:rPr>
              <w:t xml:space="preserve"> </w:t>
            </w:r>
            <w:proofErr w:type="spellStart"/>
            <w:r w:rsidRPr="002F46F0">
              <w:rPr>
                <w:rFonts w:ascii="Aptos Narrow" w:hAnsi="Aptos Narrow"/>
                <w:color w:val="000000"/>
              </w:rPr>
              <w:t>pamatplates</w:t>
            </w:r>
            <w:proofErr w:type="spellEnd"/>
            <w:r w:rsidRPr="002F46F0">
              <w:rPr>
                <w:rFonts w:ascii="Aptos Narrow" w:hAnsi="Aptos Narrow"/>
                <w:color w:val="000000"/>
              </w:rPr>
              <w:t xml:space="preserve"> - 7</w:t>
            </w:r>
          </w:p>
        </w:tc>
      </w:tr>
      <w:tr w:rsidR="008D2BA4" w:rsidRPr="002F46F0" w14:paraId="20D3A010" w14:textId="77777777" w:rsidTr="008D2BA4">
        <w:trPr>
          <w:trHeight w:val="286"/>
        </w:trPr>
        <w:tc>
          <w:tcPr>
            <w:tcW w:w="4962" w:type="dxa"/>
            <w:tcBorders>
              <w:top w:val="nil"/>
              <w:left w:val="nil"/>
              <w:bottom w:val="nil"/>
              <w:right w:val="nil"/>
            </w:tcBorders>
            <w:shd w:val="clear" w:color="auto" w:fill="auto"/>
            <w:vAlign w:val="bottom"/>
            <w:hideMark/>
          </w:tcPr>
          <w:p w14:paraId="26B5A04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Uzglabāšanas</w:t>
            </w:r>
            <w:proofErr w:type="spellEnd"/>
            <w:r w:rsidRPr="002F46F0">
              <w:rPr>
                <w:rFonts w:ascii="Aptos Narrow" w:hAnsi="Aptos Narrow"/>
                <w:color w:val="000000"/>
              </w:rPr>
              <w:t xml:space="preserve"> </w:t>
            </w:r>
            <w:proofErr w:type="spellStart"/>
            <w:r w:rsidRPr="002F46F0">
              <w:rPr>
                <w:rFonts w:ascii="Aptos Narrow" w:hAnsi="Aptos Narrow"/>
                <w:color w:val="000000"/>
              </w:rPr>
              <w:t>kontrolieri</w:t>
            </w:r>
            <w:proofErr w:type="spellEnd"/>
            <w:r w:rsidRPr="002F46F0">
              <w:rPr>
                <w:rFonts w:ascii="Aptos Narrow" w:hAnsi="Aptos Narrow"/>
                <w:color w:val="000000"/>
              </w:rPr>
              <w:t xml:space="preserve"> - </w:t>
            </w:r>
            <w:proofErr w:type="spellStart"/>
            <w:r w:rsidRPr="002F46F0">
              <w:rPr>
                <w:rFonts w:ascii="Aptos Narrow" w:hAnsi="Aptos Narrow"/>
                <w:color w:val="000000"/>
              </w:rPr>
              <w:t>Atbalstītie</w:t>
            </w:r>
            <w:proofErr w:type="spellEnd"/>
            <w:r w:rsidRPr="002F46F0">
              <w:rPr>
                <w:rFonts w:ascii="Aptos Narrow" w:hAnsi="Aptos Narrow"/>
                <w:color w:val="000000"/>
              </w:rPr>
              <w:t xml:space="preserve"> </w:t>
            </w:r>
            <w:proofErr w:type="spellStart"/>
            <w:r w:rsidRPr="002F46F0">
              <w:rPr>
                <w:rFonts w:ascii="Aptos Narrow" w:hAnsi="Aptos Narrow"/>
                <w:color w:val="000000"/>
              </w:rPr>
              <w:t>atmiņas</w:t>
            </w:r>
            <w:proofErr w:type="spellEnd"/>
            <w:r w:rsidRPr="002F46F0">
              <w:rPr>
                <w:rFonts w:ascii="Aptos Narrow" w:hAnsi="Aptos Narrow"/>
                <w:color w:val="000000"/>
              </w:rPr>
              <w:t xml:space="preserve"> </w:t>
            </w:r>
            <w:proofErr w:type="spellStart"/>
            <w:r w:rsidRPr="002F46F0">
              <w:rPr>
                <w:rFonts w:ascii="Aptos Narrow" w:hAnsi="Aptos Narrow"/>
                <w:color w:val="000000"/>
              </w:rPr>
              <w:t>disku</w:t>
            </w:r>
            <w:proofErr w:type="spellEnd"/>
            <w:r w:rsidRPr="002F46F0">
              <w:rPr>
                <w:rFonts w:ascii="Aptos Narrow" w:hAnsi="Aptos Narrow"/>
                <w:color w:val="000000"/>
              </w:rPr>
              <w:t xml:space="preserve"> tipi - HDD UN SSD</w:t>
            </w:r>
          </w:p>
        </w:tc>
      </w:tr>
      <w:tr w:rsidR="008D2BA4" w:rsidRPr="002F46F0" w14:paraId="12198BF8" w14:textId="77777777" w:rsidTr="008D2BA4">
        <w:trPr>
          <w:trHeight w:val="571"/>
        </w:trPr>
        <w:tc>
          <w:tcPr>
            <w:tcW w:w="4962" w:type="dxa"/>
            <w:tcBorders>
              <w:top w:val="nil"/>
              <w:left w:val="nil"/>
              <w:bottom w:val="nil"/>
              <w:right w:val="nil"/>
            </w:tcBorders>
            <w:shd w:val="clear" w:color="auto" w:fill="auto"/>
            <w:vAlign w:val="bottom"/>
            <w:hideMark/>
          </w:tcPr>
          <w:p w14:paraId="71B0437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lastRenderedPageBreak/>
              <w:t>Uzglabāšanas</w:t>
            </w:r>
            <w:proofErr w:type="spellEnd"/>
            <w:r w:rsidRPr="002F46F0">
              <w:rPr>
                <w:rFonts w:ascii="Aptos Narrow" w:hAnsi="Aptos Narrow"/>
                <w:color w:val="000000"/>
              </w:rPr>
              <w:t xml:space="preserve"> </w:t>
            </w:r>
            <w:proofErr w:type="spellStart"/>
            <w:r w:rsidRPr="002F46F0">
              <w:rPr>
                <w:rFonts w:ascii="Aptos Narrow" w:hAnsi="Aptos Narrow"/>
                <w:color w:val="000000"/>
              </w:rPr>
              <w:t>kontrolieri</w:t>
            </w:r>
            <w:proofErr w:type="spellEnd"/>
            <w:r w:rsidRPr="002F46F0">
              <w:rPr>
                <w:rFonts w:ascii="Aptos Narrow" w:hAnsi="Aptos Narrow"/>
                <w:color w:val="000000"/>
              </w:rPr>
              <w:t xml:space="preserve"> - </w:t>
            </w:r>
            <w:proofErr w:type="spellStart"/>
            <w:r w:rsidRPr="002F46F0">
              <w:rPr>
                <w:rFonts w:ascii="Aptos Narrow" w:hAnsi="Aptos Narrow"/>
                <w:color w:val="000000"/>
              </w:rPr>
              <w:t>Atbalstītās</w:t>
            </w:r>
            <w:proofErr w:type="spellEnd"/>
            <w:r w:rsidRPr="002F46F0">
              <w:rPr>
                <w:rFonts w:ascii="Aptos Narrow" w:hAnsi="Aptos Narrow"/>
                <w:color w:val="000000"/>
              </w:rPr>
              <w:t xml:space="preserve"> </w:t>
            </w:r>
            <w:proofErr w:type="spellStart"/>
            <w:r w:rsidRPr="002F46F0">
              <w:rPr>
                <w:rFonts w:ascii="Aptos Narrow" w:hAnsi="Aptos Narrow"/>
                <w:color w:val="000000"/>
              </w:rPr>
              <w:t>atmiņas</w:t>
            </w:r>
            <w:proofErr w:type="spellEnd"/>
            <w:r w:rsidRPr="002F46F0">
              <w:rPr>
                <w:rFonts w:ascii="Aptos Narrow" w:hAnsi="Aptos Narrow"/>
                <w:color w:val="000000"/>
              </w:rPr>
              <w:t xml:space="preserve"> </w:t>
            </w:r>
            <w:proofErr w:type="spellStart"/>
            <w:r w:rsidRPr="002F46F0">
              <w:rPr>
                <w:rFonts w:ascii="Aptos Narrow" w:hAnsi="Aptos Narrow"/>
                <w:color w:val="000000"/>
              </w:rPr>
              <w:t>disku</w:t>
            </w:r>
            <w:proofErr w:type="spellEnd"/>
            <w:r w:rsidRPr="002F46F0">
              <w:rPr>
                <w:rFonts w:ascii="Aptos Narrow" w:hAnsi="Aptos Narrow"/>
                <w:color w:val="000000"/>
              </w:rPr>
              <w:t xml:space="preserve"> </w:t>
            </w:r>
            <w:proofErr w:type="spellStart"/>
            <w:r w:rsidRPr="002F46F0">
              <w:rPr>
                <w:rFonts w:ascii="Aptos Narrow" w:hAnsi="Aptos Narrow"/>
                <w:color w:val="000000"/>
              </w:rPr>
              <w:t>saskarnes</w:t>
            </w:r>
            <w:proofErr w:type="spellEnd"/>
            <w:r w:rsidRPr="002F46F0">
              <w:rPr>
                <w:rFonts w:ascii="Aptos Narrow" w:hAnsi="Aptos Narrow"/>
                <w:color w:val="000000"/>
              </w:rPr>
              <w:t xml:space="preserve"> - M.2, PCI Express</w:t>
            </w:r>
          </w:p>
        </w:tc>
      </w:tr>
      <w:tr w:rsidR="008D2BA4" w:rsidRPr="002F46F0" w14:paraId="2BEE855D" w14:textId="77777777" w:rsidTr="008D2BA4">
        <w:trPr>
          <w:trHeight w:val="286"/>
        </w:trPr>
        <w:tc>
          <w:tcPr>
            <w:tcW w:w="4962" w:type="dxa"/>
            <w:tcBorders>
              <w:top w:val="nil"/>
              <w:left w:val="nil"/>
              <w:bottom w:val="nil"/>
              <w:right w:val="nil"/>
            </w:tcBorders>
            <w:shd w:val="clear" w:color="auto" w:fill="auto"/>
            <w:vAlign w:val="bottom"/>
            <w:hideMark/>
          </w:tcPr>
          <w:p w14:paraId="791B6B4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Zīmols</w:t>
            </w:r>
            <w:proofErr w:type="spellEnd"/>
            <w:r w:rsidRPr="002F46F0">
              <w:rPr>
                <w:rFonts w:ascii="Aptos Narrow" w:hAnsi="Aptos Narrow"/>
                <w:color w:val="000000"/>
              </w:rPr>
              <w:t xml:space="preserve"> - MSI</w:t>
            </w:r>
          </w:p>
        </w:tc>
      </w:tr>
      <w:tr w:rsidR="008D2BA4" w:rsidRPr="002F46F0" w14:paraId="3ED141F0" w14:textId="77777777" w:rsidTr="008D2BA4">
        <w:trPr>
          <w:trHeight w:val="286"/>
        </w:trPr>
        <w:tc>
          <w:tcPr>
            <w:tcW w:w="4962" w:type="dxa"/>
            <w:tcBorders>
              <w:top w:val="nil"/>
              <w:left w:val="nil"/>
              <w:bottom w:val="nil"/>
              <w:right w:val="nil"/>
            </w:tcBorders>
            <w:shd w:val="clear" w:color="auto" w:fill="auto"/>
            <w:vAlign w:val="bottom"/>
            <w:hideMark/>
          </w:tcPr>
          <w:p w14:paraId="787F183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Ārējie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- 1 x </w:t>
            </w:r>
            <w:proofErr w:type="spellStart"/>
            <w:r w:rsidRPr="002F46F0">
              <w:rPr>
                <w:rFonts w:ascii="Aptos Narrow" w:hAnsi="Aptos Narrow"/>
                <w:color w:val="000000"/>
              </w:rPr>
              <w:t>aizmugurējais</w:t>
            </w:r>
            <w:proofErr w:type="spellEnd"/>
            <w:r w:rsidRPr="002F46F0">
              <w:rPr>
                <w:rFonts w:ascii="Aptos Narrow" w:hAnsi="Aptos Narrow"/>
                <w:color w:val="000000"/>
              </w:rPr>
              <w:t xml:space="preserve"> </w:t>
            </w:r>
            <w:proofErr w:type="spellStart"/>
            <w:r w:rsidRPr="002F46F0">
              <w:rPr>
                <w:rFonts w:ascii="Aptos Narrow" w:hAnsi="Aptos Narrow"/>
                <w:color w:val="000000"/>
              </w:rPr>
              <w:t>skaļrunis</w:t>
            </w:r>
            <w:proofErr w:type="spellEnd"/>
          </w:p>
        </w:tc>
      </w:tr>
      <w:tr w:rsidR="008D2BA4" w:rsidRPr="002F46F0" w14:paraId="05D179FB" w14:textId="77777777" w:rsidTr="008D2BA4">
        <w:trPr>
          <w:trHeight w:val="286"/>
        </w:trPr>
        <w:tc>
          <w:tcPr>
            <w:tcW w:w="4962" w:type="dxa"/>
            <w:tcBorders>
              <w:top w:val="nil"/>
              <w:left w:val="nil"/>
              <w:bottom w:val="nil"/>
              <w:right w:val="nil"/>
            </w:tcBorders>
            <w:shd w:val="clear" w:color="auto" w:fill="auto"/>
            <w:vAlign w:val="bottom"/>
            <w:hideMark/>
          </w:tcPr>
          <w:p w14:paraId="7CDB582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Ārējie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- 1 x CMOS </w:t>
            </w:r>
            <w:proofErr w:type="spellStart"/>
            <w:r w:rsidRPr="002F46F0">
              <w:rPr>
                <w:rFonts w:ascii="Aptos Narrow" w:hAnsi="Aptos Narrow"/>
                <w:color w:val="000000"/>
              </w:rPr>
              <w:t>tīrīšanas</w:t>
            </w:r>
            <w:proofErr w:type="spellEnd"/>
            <w:r w:rsidRPr="002F46F0">
              <w:rPr>
                <w:rFonts w:ascii="Aptos Narrow" w:hAnsi="Aptos Narrow"/>
                <w:color w:val="000000"/>
              </w:rPr>
              <w:t xml:space="preserve"> </w:t>
            </w:r>
            <w:proofErr w:type="spellStart"/>
            <w:r w:rsidRPr="002F46F0">
              <w:rPr>
                <w:rFonts w:ascii="Aptos Narrow" w:hAnsi="Aptos Narrow"/>
                <w:color w:val="000000"/>
              </w:rPr>
              <w:t>poga</w:t>
            </w:r>
            <w:proofErr w:type="spellEnd"/>
          </w:p>
        </w:tc>
      </w:tr>
      <w:tr w:rsidR="008D2BA4" w:rsidRPr="002F46F0" w14:paraId="752B1E44" w14:textId="77777777" w:rsidTr="008D2BA4">
        <w:trPr>
          <w:trHeight w:val="286"/>
        </w:trPr>
        <w:tc>
          <w:tcPr>
            <w:tcW w:w="4962" w:type="dxa"/>
            <w:tcBorders>
              <w:top w:val="nil"/>
              <w:left w:val="nil"/>
              <w:bottom w:val="nil"/>
              <w:right w:val="nil"/>
            </w:tcBorders>
            <w:shd w:val="clear" w:color="auto" w:fill="auto"/>
            <w:vAlign w:val="bottom"/>
            <w:hideMark/>
          </w:tcPr>
          <w:p w14:paraId="5041537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Ārējie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- 1 x DisplayPort</w:t>
            </w:r>
          </w:p>
        </w:tc>
      </w:tr>
      <w:tr w:rsidR="008D2BA4" w:rsidRPr="002F46F0" w14:paraId="1B04454A" w14:textId="77777777" w:rsidTr="008D2BA4">
        <w:trPr>
          <w:trHeight w:val="286"/>
        </w:trPr>
        <w:tc>
          <w:tcPr>
            <w:tcW w:w="4962" w:type="dxa"/>
            <w:tcBorders>
              <w:top w:val="nil"/>
              <w:left w:val="nil"/>
              <w:bottom w:val="nil"/>
              <w:right w:val="nil"/>
            </w:tcBorders>
            <w:shd w:val="clear" w:color="auto" w:fill="auto"/>
            <w:vAlign w:val="bottom"/>
            <w:hideMark/>
          </w:tcPr>
          <w:p w14:paraId="12351F73"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Ārējie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- 1 x Flash BIOS </w:t>
            </w:r>
            <w:proofErr w:type="spellStart"/>
            <w:r w:rsidRPr="002F46F0">
              <w:rPr>
                <w:rFonts w:ascii="Aptos Narrow" w:hAnsi="Aptos Narrow"/>
                <w:color w:val="000000"/>
              </w:rPr>
              <w:t>poga</w:t>
            </w:r>
            <w:proofErr w:type="spellEnd"/>
          </w:p>
        </w:tc>
      </w:tr>
      <w:tr w:rsidR="008D2BA4" w:rsidRPr="002F46F0" w14:paraId="52960F23" w14:textId="77777777" w:rsidTr="008D2BA4">
        <w:trPr>
          <w:trHeight w:val="286"/>
        </w:trPr>
        <w:tc>
          <w:tcPr>
            <w:tcW w:w="4962" w:type="dxa"/>
            <w:tcBorders>
              <w:top w:val="nil"/>
              <w:left w:val="nil"/>
              <w:bottom w:val="nil"/>
              <w:right w:val="nil"/>
            </w:tcBorders>
            <w:shd w:val="clear" w:color="auto" w:fill="auto"/>
            <w:vAlign w:val="bottom"/>
            <w:hideMark/>
          </w:tcPr>
          <w:p w14:paraId="0DE2D87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Ārējie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- 1 x HDMI</w:t>
            </w:r>
          </w:p>
        </w:tc>
      </w:tr>
      <w:tr w:rsidR="008D2BA4" w:rsidRPr="002F46F0" w14:paraId="732F2C7C" w14:textId="77777777" w:rsidTr="008D2BA4">
        <w:trPr>
          <w:trHeight w:val="286"/>
        </w:trPr>
        <w:tc>
          <w:tcPr>
            <w:tcW w:w="4962" w:type="dxa"/>
            <w:tcBorders>
              <w:top w:val="nil"/>
              <w:left w:val="nil"/>
              <w:bottom w:val="nil"/>
              <w:right w:val="nil"/>
            </w:tcBorders>
            <w:shd w:val="clear" w:color="auto" w:fill="auto"/>
            <w:vAlign w:val="bottom"/>
            <w:hideMark/>
          </w:tcPr>
          <w:p w14:paraId="61CF925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Ārējie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- 1 x RJ-45</w:t>
            </w:r>
          </w:p>
        </w:tc>
      </w:tr>
      <w:tr w:rsidR="008D2BA4" w:rsidRPr="002F46F0" w14:paraId="3E6C67D3" w14:textId="77777777" w:rsidTr="008D2BA4">
        <w:trPr>
          <w:trHeight w:val="286"/>
        </w:trPr>
        <w:tc>
          <w:tcPr>
            <w:tcW w:w="4962" w:type="dxa"/>
            <w:tcBorders>
              <w:top w:val="nil"/>
              <w:left w:val="nil"/>
              <w:bottom w:val="nil"/>
              <w:right w:val="nil"/>
            </w:tcBorders>
            <w:shd w:val="clear" w:color="auto" w:fill="auto"/>
            <w:vAlign w:val="bottom"/>
            <w:hideMark/>
          </w:tcPr>
          <w:p w14:paraId="73CA996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Ārējie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- 1 x S/PDIF</w:t>
            </w:r>
          </w:p>
        </w:tc>
      </w:tr>
      <w:tr w:rsidR="008D2BA4" w:rsidRPr="002F46F0" w14:paraId="79DD17D2" w14:textId="77777777" w:rsidTr="008D2BA4">
        <w:trPr>
          <w:trHeight w:val="286"/>
        </w:trPr>
        <w:tc>
          <w:tcPr>
            <w:tcW w:w="4962" w:type="dxa"/>
            <w:tcBorders>
              <w:top w:val="nil"/>
              <w:left w:val="nil"/>
              <w:bottom w:val="nil"/>
              <w:right w:val="nil"/>
            </w:tcBorders>
            <w:shd w:val="clear" w:color="auto" w:fill="auto"/>
            <w:vAlign w:val="bottom"/>
            <w:hideMark/>
          </w:tcPr>
          <w:p w14:paraId="5FD7EE48"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Ārējie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- 1 x </w:t>
            </w:r>
            <w:proofErr w:type="spellStart"/>
            <w:r w:rsidRPr="002F46F0">
              <w:rPr>
                <w:rFonts w:ascii="Aptos Narrow" w:hAnsi="Aptos Narrow"/>
                <w:color w:val="000000"/>
              </w:rPr>
              <w:t>sānu</w:t>
            </w:r>
            <w:proofErr w:type="spellEnd"/>
            <w:r w:rsidRPr="002F46F0">
              <w:rPr>
                <w:rFonts w:ascii="Aptos Narrow" w:hAnsi="Aptos Narrow"/>
                <w:color w:val="000000"/>
              </w:rPr>
              <w:t xml:space="preserve"> </w:t>
            </w:r>
            <w:proofErr w:type="spellStart"/>
            <w:r w:rsidRPr="002F46F0">
              <w:rPr>
                <w:rFonts w:ascii="Aptos Narrow" w:hAnsi="Aptos Narrow"/>
                <w:color w:val="000000"/>
              </w:rPr>
              <w:t>skaļrunis</w:t>
            </w:r>
            <w:proofErr w:type="spellEnd"/>
          </w:p>
        </w:tc>
      </w:tr>
      <w:tr w:rsidR="008D2BA4" w:rsidRPr="002F46F0" w14:paraId="22E63A56" w14:textId="77777777" w:rsidTr="008D2BA4">
        <w:trPr>
          <w:trHeight w:val="286"/>
        </w:trPr>
        <w:tc>
          <w:tcPr>
            <w:tcW w:w="4962" w:type="dxa"/>
            <w:tcBorders>
              <w:top w:val="nil"/>
              <w:left w:val="nil"/>
              <w:bottom w:val="nil"/>
              <w:right w:val="nil"/>
            </w:tcBorders>
            <w:shd w:val="clear" w:color="auto" w:fill="auto"/>
            <w:vAlign w:val="bottom"/>
            <w:hideMark/>
          </w:tcPr>
          <w:p w14:paraId="31E7C10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Ārējie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- 2 x USB 3.1 Type-C</w:t>
            </w:r>
          </w:p>
        </w:tc>
      </w:tr>
      <w:tr w:rsidR="008D2BA4" w:rsidRPr="002F46F0" w14:paraId="68BA2512" w14:textId="77777777" w:rsidTr="008D2BA4">
        <w:trPr>
          <w:trHeight w:val="286"/>
        </w:trPr>
        <w:tc>
          <w:tcPr>
            <w:tcW w:w="4962" w:type="dxa"/>
            <w:tcBorders>
              <w:top w:val="nil"/>
              <w:left w:val="nil"/>
              <w:bottom w:val="nil"/>
              <w:right w:val="nil"/>
            </w:tcBorders>
            <w:shd w:val="clear" w:color="auto" w:fill="auto"/>
            <w:vAlign w:val="bottom"/>
            <w:hideMark/>
          </w:tcPr>
          <w:p w14:paraId="7558BF9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Ārējie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- 4 x USB 3.0</w:t>
            </w:r>
          </w:p>
        </w:tc>
      </w:tr>
      <w:tr w:rsidR="008D2BA4" w:rsidRPr="002F46F0" w14:paraId="024EB4EA" w14:textId="77777777" w:rsidTr="008D2BA4">
        <w:trPr>
          <w:trHeight w:val="286"/>
        </w:trPr>
        <w:tc>
          <w:tcPr>
            <w:tcW w:w="4962" w:type="dxa"/>
            <w:tcBorders>
              <w:top w:val="nil"/>
              <w:left w:val="nil"/>
              <w:bottom w:val="nil"/>
              <w:right w:val="nil"/>
            </w:tcBorders>
            <w:shd w:val="clear" w:color="auto" w:fill="auto"/>
            <w:vAlign w:val="bottom"/>
            <w:hideMark/>
          </w:tcPr>
          <w:p w14:paraId="482D061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Ārējie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- 4 x USB 3.1</w:t>
            </w:r>
          </w:p>
        </w:tc>
      </w:tr>
      <w:tr w:rsidR="008D2BA4" w:rsidRPr="002F46F0" w14:paraId="46894E05" w14:textId="77777777" w:rsidTr="008D2BA4">
        <w:trPr>
          <w:trHeight w:val="286"/>
        </w:trPr>
        <w:tc>
          <w:tcPr>
            <w:tcW w:w="4962" w:type="dxa"/>
            <w:tcBorders>
              <w:top w:val="nil"/>
              <w:left w:val="nil"/>
              <w:bottom w:val="nil"/>
              <w:right w:val="nil"/>
            </w:tcBorders>
            <w:shd w:val="clear" w:color="auto" w:fill="auto"/>
            <w:vAlign w:val="bottom"/>
            <w:hideMark/>
          </w:tcPr>
          <w:p w14:paraId="207F165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Garantija</w:t>
            </w:r>
            <w:proofErr w:type="spellEnd"/>
            <w:r w:rsidRPr="002F46F0">
              <w:rPr>
                <w:rFonts w:ascii="Aptos Narrow" w:hAnsi="Aptos Narrow"/>
                <w:color w:val="000000"/>
              </w:rPr>
              <w:t xml:space="preserve"> -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36</w:t>
            </w:r>
          </w:p>
        </w:tc>
      </w:tr>
      <w:tr w:rsidR="008D2BA4" w:rsidRPr="002F46F0" w14:paraId="63CC8D3F" w14:textId="77777777" w:rsidTr="008D2BA4">
        <w:trPr>
          <w:trHeight w:val="286"/>
        </w:trPr>
        <w:tc>
          <w:tcPr>
            <w:tcW w:w="4962" w:type="dxa"/>
            <w:tcBorders>
              <w:top w:val="nil"/>
              <w:left w:val="nil"/>
              <w:bottom w:val="nil"/>
              <w:right w:val="nil"/>
            </w:tcBorders>
            <w:shd w:val="clear" w:color="000000" w:fill="C1F0C8"/>
            <w:vAlign w:val="bottom"/>
            <w:hideMark/>
          </w:tcPr>
          <w:p w14:paraId="1C82DFB3" w14:textId="77777777" w:rsidR="008D2BA4" w:rsidRPr="002F46F0" w:rsidRDefault="008D2BA4" w:rsidP="00443EBD">
            <w:pPr>
              <w:rPr>
                <w:rFonts w:ascii="Aptos Narrow" w:hAnsi="Aptos Narrow"/>
                <w:b/>
                <w:bCs/>
                <w:color w:val="000000"/>
              </w:rPr>
            </w:pPr>
            <w:proofErr w:type="spellStart"/>
            <w:r w:rsidRPr="002F46F0">
              <w:rPr>
                <w:rFonts w:ascii="Aptos Narrow" w:hAnsi="Aptos Narrow"/>
                <w:b/>
                <w:bCs/>
                <w:color w:val="000000"/>
              </w:rPr>
              <w:t>Operatīvā</w:t>
            </w:r>
            <w:proofErr w:type="spellEnd"/>
            <w:r w:rsidRPr="002F46F0">
              <w:rPr>
                <w:rFonts w:ascii="Aptos Narrow" w:hAnsi="Aptos Narrow"/>
                <w:b/>
                <w:bCs/>
                <w:color w:val="000000"/>
              </w:rPr>
              <w:t xml:space="preserve"> </w:t>
            </w:r>
            <w:proofErr w:type="spellStart"/>
            <w:proofErr w:type="gramStart"/>
            <w:r w:rsidRPr="002F46F0">
              <w:rPr>
                <w:rFonts w:ascii="Aptos Narrow" w:hAnsi="Aptos Narrow"/>
                <w:b/>
                <w:bCs/>
                <w:color w:val="000000"/>
              </w:rPr>
              <w:t>atmiņa</w:t>
            </w:r>
            <w:proofErr w:type="spellEnd"/>
            <w:r w:rsidRPr="002F46F0">
              <w:rPr>
                <w:rFonts w:ascii="Aptos Narrow" w:hAnsi="Aptos Narrow"/>
                <w:b/>
                <w:bCs/>
                <w:color w:val="000000"/>
              </w:rPr>
              <w:t xml:space="preserve"> :</w:t>
            </w:r>
            <w:proofErr w:type="gramEnd"/>
          </w:p>
        </w:tc>
      </w:tr>
      <w:tr w:rsidR="008D2BA4" w:rsidRPr="002F46F0" w14:paraId="58F06EB1" w14:textId="77777777" w:rsidTr="008D2BA4">
        <w:trPr>
          <w:trHeight w:val="286"/>
        </w:trPr>
        <w:tc>
          <w:tcPr>
            <w:tcW w:w="4962" w:type="dxa"/>
            <w:tcBorders>
              <w:top w:val="nil"/>
              <w:left w:val="nil"/>
              <w:bottom w:val="nil"/>
              <w:right w:val="nil"/>
            </w:tcBorders>
            <w:shd w:val="clear" w:color="auto" w:fill="auto"/>
            <w:noWrap/>
            <w:vAlign w:val="bottom"/>
            <w:hideMark/>
          </w:tcPr>
          <w:p w14:paraId="3953A51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Atmiņas</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apjoms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96 GB</w:t>
            </w:r>
          </w:p>
        </w:tc>
      </w:tr>
      <w:tr w:rsidR="008D2BA4" w:rsidRPr="002F46F0" w14:paraId="39AD8877" w14:textId="77777777" w:rsidTr="008D2BA4">
        <w:trPr>
          <w:trHeight w:val="286"/>
        </w:trPr>
        <w:tc>
          <w:tcPr>
            <w:tcW w:w="4962" w:type="dxa"/>
            <w:tcBorders>
              <w:top w:val="nil"/>
              <w:left w:val="nil"/>
              <w:bottom w:val="nil"/>
              <w:right w:val="nil"/>
            </w:tcBorders>
            <w:shd w:val="clear" w:color="auto" w:fill="auto"/>
            <w:noWrap/>
            <w:vAlign w:val="bottom"/>
            <w:hideMark/>
          </w:tcPr>
          <w:p w14:paraId="1AD35D43"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Maksimālā</w:t>
            </w:r>
            <w:proofErr w:type="spellEnd"/>
            <w:r w:rsidRPr="002F46F0">
              <w:rPr>
                <w:rFonts w:ascii="Aptos Narrow" w:hAnsi="Aptos Narrow"/>
                <w:color w:val="000000"/>
              </w:rPr>
              <w:t xml:space="preserve"> </w:t>
            </w:r>
            <w:proofErr w:type="spellStart"/>
            <w:r w:rsidRPr="002F46F0">
              <w:rPr>
                <w:rFonts w:ascii="Aptos Narrow" w:hAnsi="Aptos Narrow"/>
                <w:color w:val="000000"/>
              </w:rPr>
              <w:t>takts</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frekvence</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6400 MHz</w:t>
            </w:r>
          </w:p>
        </w:tc>
      </w:tr>
      <w:tr w:rsidR="008D2BA4" w:rsidRPr="002F46F0" w14:paraId="6097CD90" w14:textId="77777777" w:rsidTr="008D2BA4">
        <w:trPr>
          <w:trHeight w:val="286"/>
        </w:trPr>
        <w:tc>
          <w:tcPr>
            <w:tcW w:w="4962" w:type="dxa"/>
            <w:tcBorders>
              <w:top w:val="nil"/>
              <w:left w:val="nil"/>
              <w:bottom w:val="nil"/>
              <w:right w:val="nil"/>
            </w:tcBorders>
            <w:shd w:val="clear" w:color="auto" w:fill="auto"/>
            <w:noWrap/>
            <w:vAlign w:val="bottom"/>
            <w:hideMark/>
          </w:tcPr>
          <w:p w14:paraId="51590EC0"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Atmiņas</w:t>
            </w:r>
            <w:proofErr w:type="spellEnd"/>
            <w:r w:rsidRPr="002F46F0">
              <w:rPr>
                <w:rFonts w:ascii="Aptos Narrow" w:hAnsi="Aptos Narrow"/>
                <w:color w:val="000000"/>
              </w:rPr>
              <w:t xml:space="preserve"> </w:t>
            </w:r>
            <w:proofErr w:type="gramStart"/>
            <w:r w:rsidRPr="002F46F0">
              <w:rPr>
                <w:rFonts w:ascii="Aptos Narrow" w:hAnsi="Aptos Narrow"/>
                <w:color w:val="000000"/>
              </w:rPr>
              <w:t>tips :</w:t>
            </w:r>
            <w:proofErr w:type="gramEnd"/>
            <w:r w:rsidRPr="002F46F0">
              <w:rPr>
                <w:rFonts w:ascii="Aptos Narrow" w:hAnsi="Aptos Narrow"/>
                <w:color w:val="000000"/>
              </w:rPr>
              <w:t xml:space="preserve"> DDR5</w:t>
            </w:r>
          </w:p>
        </w:tc>
      </w:tr>
      <w:tr w:rsidR="008D2BA4" w:rsidRPr="002F46F0" w14:paraId="74AFF871" w14:textId="77777777" w:rsidTr="008D2BA4">
        <w:trPr>
          <w:trHeight w:val="286"/>
        </w:trPr>
        <w:tc>
          <w:tcPr>
            <w:tcW w:w="4962" w:type="dxa"/>
            <w:tcBorders>
              <w:top w:val="nil"/>
              <w:left w:val="nil"/>
              <w:bottom w:val="nil"/>
              <w:right w:val="nil"/>
            </w:tcBorders>
            <w:shd w:val="clear" w:color="auto" w:fill="auto"/>
            <w:noWrap/>
            <w:vAlign w:val="bottom"/>
            <w:hideMark/>
          </w:tcPr>
          <w:p w14:paraId="3AB60A2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Aizkaves</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laiks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ne </w:t>
            </w:r>
            <w:proofErr w:type="spellStart"/>
            <w:r w:rsidRPr="002F46F0">
              <w:rPr>
                <w:rFonts w:ascii="Aptos Narrow" w:hAnsi="Aptos Narrow"/>
                <w:color w:val="000000"/>
              </w:rPr>
              <w:t>lielāks</w:t>
            </w:r>
            <w:proofErr w:type="spellEnd"/>
            <w:r w:rsidRPr="002F46F0">
              <w:rPr>
                <w:rFonts w:ascii="Aptos Narrow" w:hAnsi="Aptos Narrow"/>
                <w:color w:val="000000"/>
              </w:rPr>
              <w:t xml:space="preserve"> par CL 32</w:t>
            </w:r>
          </w:p>
        </w:tc>
      </w:tr>
      <w:tr w:rsidR="008D2BA4" w:rsidRPr="002F46F0" w14:paraId="75AC860D" w14:textId="77777777" w:rsidTr="008D2BA4">
        <w:trPr>
          <w:trHeight w:val="286"/>
        </w:trPr>
        <w:tc>
          <w:tcPr>
            <w:tcW w:w="4962" w:type="dxa"/>
            <w:tcBorders>
              <w:top w:val="nil"/>
              <w:left w:val="nil"/>
              <w:bottom w:val="nil"/>
              <w:right w:val="nil"/>
            </w:tcBorders>
            <w:shd w:val="clear" w:color="auto" w:fill="auto"/>
            <w:noWrap/>
            <w:vAlign w:val="bottom"/>
            <w:hideMark/>
          </w:tcPr>
          <w:p w14:paraId="1DDB0070"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Komplektācija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Dual kit no 2 </w:t>
            </w:r>
            <w:proofErr w:type="spellStart"/>
            <w:r w:rsidRPr="002F46F0">
              <w:rPr>
                <w:rFonts w:ascii="Aptos Narrow" w:hAnsi="Aptos Narrow"/>
                <w:color w:val="000000"/>
              </w:rPr>
              <w:t>moduļiem</w:t>
            </w:r>
            <w:proofErr w:type="spellEnd"/>
          </w:p>
        </w:tc>
      </w:tr>
      <w:tr w:rsidR="008D2BA4" w:rsidRPr="002F46F0" w14:paraId="6391A591" w14:textId="77777777" w:rsidTr="008D2BA4">
        <w:trPr>
          <w:trHeight w:val="286"/>
        </w:trPr>
        <w:tc>
          <w:tcPr>
            <w:tcW w:w="4962" w:type="dxa"/>
            <w:tcBorders>
              <w:top w:val="nil"/>
              <w:left w:val="nil"/>
              <w:bottom w:val="nil"/>
              <w:right w:val="nil"/>
            </w:tcBorders>
            <w:shd w:val="clear" w:color="auto" w:fill="auto"/>
            <w:vAlign w:val="bottom"/>
            <w:hideMark/>
          </w:tcPr>
          <w:p w14:paraId="769F97DB"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Izgaismojums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nav </w:t>
            </w:r>
            <w:proofErr w:type="spellStart"/>
            <w:r w:rsidRPr="002F46F0">
              <w:rPr>
                <w:rFonts w:ascii="Aptos Narrow" w:hAnsi="Aptos Narrow"/>
                <w:color w:val="000000"/>
              </w:rPr>
              <w:t>nozīmes</w:t>
            </w:r>
            <w:proofErr w:type="spellEnd"/>
          </w:p>
        </w:tc>
      </w:tr>
      <w:tr w:rsidR="008D2BA4" w:rsidRPr="002F46F0" w14:paraId="69D95358" w14:textId="77777777" w:rsidTr="008D2BA4">
        <w:trPr>
          <w:trHeight w:val="286"/>
        </w:trPr>
        <w:tc>
          <w:tcPr>
            <w:tcW w:w="4962" w:type="dxa"/>
            <w:tcBorders>
              <w:top w:val="nil"/>
              <w:left w:val="nil"/>
              <w:bottom w:val="nil"/>
              <w:right w:val="nil"/>
            </w:tcBorders>
            <w:shd w:val="clear" w:color="auto" w:fill="auto"/>
            <w:vAlign w:val="bottom"/>
            <w:hideMark/>
          </w:tcPr>
          <w:p w14:paraId="65899300"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Dzesētāja</w:t>
            </w:r>
            <w:proofErr w:type="spellEnd"/>
            <w:r w:rsidRPr="002F46F0">
              <w:rPr>
                <w:rFonts w:ascii="Aptos Narrow" w:hAnsi="Aptos Narrow"/>
                <w:color w:val="000000"/>
              </w:rPr>
              <w:t xml:space="preserve"> </w:t>
            </w:r>
            <w:proofErr w:type="gramStart"/>
            <w:r w:rsidRPr="002F46F0">
              <w:rPr>
                <w:rFonts w:ascii="Aptos Narrow" w:hAnsi="Aptos Narrow"/>
                <w:color w:val="000000"/>
              </w:rPr>
              <w:t>radiators :</w:t>
            </w:r>
            <w:proofErr w:type="gramEnd"/>
            <w:r w:rsidRPr="002F46F0">
              <w:rPr>
                <w:rFonts w:ascii="Aptos Narrow" w:hAnsi="Aptos Narrow"/>
                <w:color w:val="000000"/>
              </w:rPr>
              <w:t xml:space="preserve"> </w:t>
            </w:r>
            <w:proofErr w:type="spellStart"/>
            <w:r w:rsidRPr="002F46F0">
              <w:rPr>
                <w:rFonts w:ascii="Aptos Narrow" w:hAnsi="Aptos Narrow"/>
                <w:color w:val="000000"/>
              </w:rPr>
              <w:t>Ir</w:t>
            </w:r>
            <w:proofErr w:type="spellEnd"/>
          </w:p>
        </w:tc>
      </w:tr>
      <w:tr w:rsidR="008D2BA4" w:rsidRPr="002F46F0" w14:paraId="4FA05BAD" w14:textId="77777777" w:rsidTr="008D2BA4">
        <w:trPr>
          <w:trHeight w:val="286"/>
        </w:trPr>
        <w:tc>
          <w:tcPr>
            <w:tcW w:w="4962" w:type="dxa"/>
            <w:tcBorders>
              <w:top w:val="nil"/>
              <w:left w:val="nil"/>
              <w:bottom w:val="nil"/>
              <w:right w:val="nil"/>
            </w:tcBorders>
            <w:shd w:val="clear" w:color="000000" w:fill="C1F0C8"/>
            <w:vAlign w:val="bottom"/>
            <w:hideMark/>
          </w:tcPr>
          <w:p w14:paraId="515F49D5" w14:textId="77777777" w:rsidR="008D2BA4" w:rsidRPr="002F46F0" w:rsidRDefault="008D2BA4" w:rsidP="00443EBD">
            <w:pPr>
              <w:rPr>
                <w:rFonts w:ascii="Aptos Narrow" w:hAnsi="Aptos Narrow"/>
                <w:b/>
                <w:bCs/>
                <w:color w:val="000000"/>
              </w:rPr>
            </w:pPr>
            <w:proofErr w:type="spellStart"/>
            <w:proofErr w:type="gramStart"/>
            <w:r w:rsidRPr="002F46F0">
              <w:rPr>
                <w:rFonts w:ascii="Aptos Narrow" w:hAnsi="Aptos Narrow"/>
                <w:b/>
                <w:bCs/>
                <w:color w:val="000000"/>
              </w:rPr>
              <w:t>Videokarte</w:t>
            </w:r>
            <w:proofErr w:type="spellEnd"/>
            <w:r w:rsidRPr="002F46F0">
              <w:rPr>
                <w:rFonts w:ascii="Aptos Narrow" w:hAnsi="Aptos Narrow"/>
                <w:b/>
                <w:bCs/>
                <w:color w:val="000000"/>
              </w:rPr>
              <w:t xml:space="preserve"> :</w:t>
            </w:r>
            <w:proofErr w:type="gramEnd"/>
            <w:r w:rsidRPr="002F46F0">
              <w:rPr>
                <w:rFonts w:ascii="Aptos Narrow" w:hAnsi="Aptos Narrow"/>
                <w:b/>
                <w:bCs/>
                <w:color w:val="000000"/>
              </w:rPr>
              <w:t xml:space="preserve"> </w:t>
            </w:r>
          </w:p>
        </w:tc>
      </w:tr>
      <w:tr w:rsidR="008D2BA4" w:rsidRPr="002F46F0" w14:paraId="07588B5F" w14:textId="77777777" w:rsidTr="008D2BA4">
        <w:trPr>
          <w:trHeight w:val="286"/>
        </w:trPr>
        <w:tc>
          <w:tcPr>
            <w:tcW w:w="4962" w:type="dxa"/>
            <w:tcBorders>
              <w:top w:val="nil"/>
              <w:left w:val="nil"/>
              <w:bottom w:val="nil"/>
              <w:right w:val="nil"/>
            </w:tcBorders>
            <w:shd w:val="clear" w:color="auto" w:fill="auto"/>
            <w:vAlign w:val="bottom"/>
            <w:hideMark/>
          </w:tcPr>
          <w:p w14:paraId="55E9D9E2"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GPU </w:t>
            </w:r>
            <w:proofErr w:type="gramStart"/>
            <w:r w:rsidRPr="002F46F0">
              <w:rPr>
                <w:rFonts w:ascii="Aptos Narrow" w:hAnsi="Aptos Narrow"/>
                <w:color w:val="000000"/>
              </w:rPr>
              <w:t>tips :</w:t>
            </w:r>
            <w:proofErr w:type="gramEnd"/>
            <w:r w:rsidRPr="002F46F0">
              <w:rPr>
                <w:rFonts w:ascii="Aptos Narrow" w:hAnsi="Aptos Narrow"/>
                <w:color w:val="000000"/>
              </w:rPr>
              <w:t xml:space="preserve"> Radeon</w:t>
            </w:r>
          </w:p>
        </w:tc>
      </w:tr>
      <w:tr w:rsidR="008D2BA4" w:rsidRPr="002F46F0" w14:paraId="4B717364" w14:textId="77777777" w:rsidTr="008D2BA4">
        <w:trPr>
          <w:trHeight w:val="286"/>
        </w:trPr>
        <w:tc>
          <w:tcPr>
            <w:tcW w:w="4962" w:type="dxa"/>
            <w:tcBorders>
              <w:top w:val="nil"/>
              <w:left w:val="nil"/>
              <w:bottom w:val="nil"/>
              <w:right w:val="nil"/>
            </w:tcBorders>
            <w:shd w:val="clear" w:color="auto" w:fill="auto"/>
            <w:vAlign w:val="bottom"/>
            <w:hideMark/>
          </w:tcPr>
          <w:p w14:paraId="6AE76DF0"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GPU </w:t>
            </w:r>
            <w:proofErr w:type="spellStart"/>
            <w:proofErr w:type="gramStart"/>
            <w:r w:rsidRPr="002F46F0">
              <w:rPr>
                <w:rFonts w:ascii="Aptos Narrow" w:hAnsi="Aptos Narrow"/>
                <w:color w:val="000000"/>
              </w:rPr>
              <w:t>paaudze</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ne </w:t>
            </w:r>
            <w:proofErr w:type="spellStart"/>
            <w:r w:rsidRPr="002F46F0">
              <w:rPr>
                <w:rFonts w:ascii="Aptos Narrow" w:hAnsi="Aptos Narrow"/>
                <w:color w:val="000000"/>
              </w:rPr>
              <w:t>vecāka</w:t>
            </w:r>
            <w:proofErr w:type="spellEnd"/>
            <w:r w:rsidRPr="002F46F0">
              <w:rPr>
                <w:rFonts w:ascii="Aptos Narrow" w:hAnsi="Aptos Narrow"/>
                <w:color w:val="000000"/>
              </w:rPr>
              <w:t xml:space="preserve"> par RX 79xx</w:t>
            </w:r>
          </w:p>
        </w:tc>
      </w:tr>
      <w:tr w:rsidR="008D2BA4" w:rsidRPr="002F46F0" w14:paraId="63C2ABB3" w14:textId="77777777" w:rsidTr="008D2BA4">
        <w:trPr>
          <w:trHeight w:val="286"/>
        </w:trPr>
        <w:tc>
          <w:tcPr>
            <w:tcW w:w="4962" w:type="dxa"/>
            <w:tcBorders>
              <w:top w:val="nil"/>
              <w:left w:val="nil"/>
              <w:bottom w:val="nil"/>
              <w:right w:val="nil"/>
            </w:tcBorders>
            <w:shd w:val="clear" w:color="auto" w:fill="auto"/>
            <w:vAlign w:val="bottom"/>
            <w:hideMark/>
          </w:tcPr>
          <w:p w14:paraId="5A64B00C"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kodola</w:t>
            </w:r>
            <w:proofErr w:type="spellEnd"/>
            <w:r w:rsidRPr="002F46F0">
              <w:rPr>
                <w:rFonts w:ascii="Aptos Narrow" w:hAnsi="Aptos Narrow"/>
                <w:color w:val="000000"/>
              </w:rPr>
              <w:t xml:space="preserve"> </w:t>
            </w:r>
            <w:proofErr w:type="spellStart"/>
            <w:r w:rsidRPr="002F46F0">
              <w:rPr>
                <w:rFonts w:ascii="Aptos Narrow" w:hAnsi="Aptos Narrow"/>
                <w:color w:val="000000"/>
              </w:rPr>
              <w:t>takts</w:t>
            </w:r>
            <w:proofErr w:type="spell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2330 MHz</w:t>
            </w:r>
          </w:p>
        </w:tc>
      </w:tr>
      <w:tr w:rsidR="008D2BA4" w:rsidRPr="002F46F0" w14:paraId="027DD88B" w14:textId="77777777" w:rsidTr="008D2BA4">
        <w:trPr>
          <w:trHeight w:val="286"/>
        </w:trPr>
        <w:tc>
          <w:tcPr>
            <w:tcW w:w="4962" w:type="dxa"/>
            <w:tcBorders>
              <w:top w:val="nil"/>
              <w:left w:val="nil"/>
              <w:bottom w:val="nil"/>
              <w:right w:val="nil"/>
            </w:tcBorders>
            <w:shd w:val="clear" w:color="auto" w:fill="auto"/>
            <w:vAlign w:val="bottom"/>
            <w:hideMark/>
          </w:tcPr>
          <w:p w14:paraId="3E41EF1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ligzdas</w:t>
            </w:r>
            <w:proofErr w:type="spellEnd"/>
            <w:r w:rsidRPr="002F46F0">
              <w:rPr>
                <w:rFonts w:ascii="Aptos Narrow" w:hAnsi="Aptos Narrow"/>
                <w:color w:val="000000"/>
              </w:rPr>
              <w:t>: 3x 8-pin</w:t>
            </w:r>
          </w:p>
        </w:tc>
      </w:tr>
      <w:tr w:rsidR="008D2BA4" w:rsidRPr="002F46F0" w14:paraId="72D0E63C" w14:textId="77777777" w:rsidTr="008D2BA4">
        <w:trPr>
          <w:trHeight w:val="286"/>
        </w:trPr>
        <w:tc>
          <w:tcPr>
            <w:tcW w:w="4962" w:type="dxa"/>
            <w:tcBorders>
              <w:top w:val="nil"/>
              <w:left w:val="nil"/>
              <w:bottom w:val="nil"/>
              <w:right w:val="nil"/>
            </w:tcBorders>
            <w:shd w:val="clear" w:color="auto" w:fill="auto"/>
            <w:vAlign w:val="bottom"/>
            <w:hideMark/>
          </w:tcPr>
          <w:p w14:paraId="30E8ECCB"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Minimālā</w:t>
            </w:r>
            <w:proofErr w:type="spellEnd"/>
            <w:r w:rsidRPr="002F46F0">
              <w:rPr>
                <w:rFonts w:ascii="Aptos Narrow" w:hAnsi="Aptos Narrow"/>
                <w:color w:val="000000"/>
              </w:rPr>
              <w:t xml:space="preserve"> </w:t>
            </w: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bloka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jauda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800W</w:t>
            </w:r>
          </w:p>
        </w:tc>
      </w:tr>
      <w:tr w:rsidR="008D2BA4" w:rsidRPr="002F46F0" w14:paraId="301207DA" w14:textId="77777777" w:rsidTr="008D2BA4">
        <w:trPr>
          <w:trHeight w:val="286"/>
        </w:trPr>
        <w:tc>
          <w:tcPr>
            <w:tcW w:w="4962" w:type="dxa"/>
            <w:tcBorders>
              <w:top w:val="nil"/>
              <w:left w:val="nil"/>
              <w:bottom w:val="nil"/>
              <w:right w:val="nil"/>
            </w:tcBorders>
            <w:shd w:val="clear" w:color="auto" w:fill="auto"/>
            <w:vAlign w:val="bottom"/>
            <w:hideMark/>
          </w:tcPr>
          <w:p w14:paraId="531D8F5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Elektrības</w:t>
            </w:r>
            <w:proofErr w:type="spellEnd"/>
            <w:r w:rsidRPr="002F46F0">
              <w:rPr>
                <w:rFonts w:ascii="Aptos Narrow" w:hAnsi="Aptos Narrow"/>
                <w:color w:val="000000"/>
              </w:rPr>
              <w:t xml:space="preserve"> </w:t>
            </w:r>
            <w:proofErr w:type="spellStart"/>
            <w:r w:rsidRPr="002F46F0">
              <w:rPr>
                <w:rFonts w:ascii="Aptos Narrow" w:hAnsi="Aptos Narrow"/>
                <w:color w:val="000000"/>
              </w:rPr>
              <w:t>patēriņš</w:t>
            </w:r>
            <w:proofErr w:type="spellEnd"/>
            <w:r w:rsidRPr="002F46F0">
              <w:rPr>
                <w:rFonts w:ascii="Aptos Narrow" w:hAnsi="Aptos Narrow"/>
                <w:color w:val="000000"/>
              </w:rPr>
              <w:t xml:space="preserve"> ne </w:t>
            </w:r>
            <w:proofErr w:type="spellStart"/>
            <w:proofErr w:type="gramStart"/>
            <w:r w:rsidRPr="002F46F0">
              <w:rPr>
                <w:rFonts w:ascii="Aptos Narrow" w:hAnsi="Aptos Narrow"/>
                <w:color w:val="000000"/>
              </w:rPr>
              <w:t>lielāks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370W</w:t>
            </w:r>
          </w:p>
        </w:tc>
      </w:tr>
      <w:tr w:rsidR="008D2BA4" w:rsidRPr="002F46F0" w14:paraId="038B10BB" w14:textId="77777777" w:rsidTr="008D2BA4">
        <w:trPr>
          <w:trHeight w:val="286"/>
        </w:trPr>
        <w:tc>
          <w:tcPr>
            <w:tcW w:w="4962" w:type="dxa"/>
            <w:tcBorders>
              <w:top w:val="nil"/>
              <w:left w:val="nil"/>
              <w:bottom w:val="nil"/>
              <w:right w:val="nil"/>
            </w:tcBorders>
            <w:shd w:val="clear" w:color="auto" w:fill="auto"/>
            <w:vAlign w:val="bottom"/>
            <w:hideMark/>
          </w:tcPr>
          <w:p w14:paraId="3EC415F4"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RAM: </w:t>
            </w:r>
            <w:proofErr w:type="spellStart"/>
            <w:r w:rsidRPr="002F46F0">
              <w:rPr>
                <w:rFonts w:ascii="Aptos Narrow" w:hAnsi="Aptos Narrow"/>
                <w:color w:val="000000"/>
              </w:rPr>
              <w:t>vismaz</w:t>
            </w:r>
            <w:proofErr w:type="spellEnd"/>
            <w:r w:rsidRPr="002F46F0">
              <w:rPr>
                <w:rFonts w:ascii="Aptos Narrow" w:hAnsi="Aptos Narrow"/>
                <w:color w:val="000000"/>
              </w:rPr>
              <w:t xml:space="preserve"> 24 GB</w:t>
            </w:r>
          </w:p>
        </w:tc>
      </w:tr>
      <w:tr w:rsidR="008D2BA4" w:rsidRPr="002F46F0" w14:paraId="648053CB" w14:textId="77777777" w:rsidTr="008D2BA4">
        <w:trPr>
          <w:trHeight w:val="286"/>
        </w:trPr>
        <w:tc>
          <w:tcPr>
            <w:tcW w:w="4962" w:type="dxa"/>
            <w:tcBorders>
              <w:top w:val="nil"/>
              <w:left w:val="nil"/>
              <w:bottom w:val="nil"/>
              <w:right w:val="nil"/>
            </w:tcBorders>
            <w:shd w:val="clear" w:color="auto" w:fill="auto"/>
            <w:vAlign w:val="bottom"/>
            <w:hideMark/>
          </w:tcPr>
          <w:p w14:paraId="090D764E" w14:textId="77777777" w:rsidR="008D2BA4" w:rsidRPr="002F46F0" w:rsidRDefault="008D2BA4" w:rsidP="00443EBD">
            <w:pPr>
              <w:rPr>
                <w:rFonts w:ascii="Aptos Narrow" w:hAnsi="Aptos Narrow"/>
                <w:color w:val="000000"/>
              </w:rPr>
            </w:pPr>
            <w:r w:rsidRPr="002F46F0">
              <w:rPr>
                <w:rFonts w:ascii="Aptos Narrow" w:hAnsi="Aptos Narrow"/>
                <w:color w:val="000000"/>
              </w:rPr>
              <w:t>Memory type: GDDR6, 20000Mhz</w:t>
            </w:r>
          </w:p>
        </w:tc>
      </w:tr>
      <w:tr w:rsidR="008D2BA4" w:rsidRPr="002F46F0" w14:paraId="7B520EF1" w14:textId="77777777" w:rsidTr="008D2BA4">
        <w:trPr>
          <w:trHeight w:val="286"/>
        </w:trPr>
        <w:tc>
          <w:tcPr>
            <w:tcW w:w="4962" w:type="dxa"/>
            <w:tcBorders>
              <w:top w:val="nil"/>
              <w:left w:val="nil"/>
              <w:bottom w:val="nil"/>
              <w:right w:val="nil"/>
            </w:tcBorders>
            <w:shd w:val="clear" w:color="auto" w:fill="auto"/>
            <w:vAlign w:val="bottom"/>
            <w:hideMark/>
          </w:tcPr>
          <w:p w14:paraId="2A1B7B33"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DiplayPort</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2</w:t>
            </w:r>
          </w:p>
        </w:tc>
      </w:tr>
      <w:tr w:rsidR="008D2BA4" w:rsidRPr="002F46F0" w14:paraId="204EA212" w14:textId="77777777" w:rsidTr="008D2BA4">
        <w:trPr>
          <w:trHeight w:val="286"/>
        </w:trPr>
        <w:tc>
          <w:tcPr>
            <w:tcW w:w="4962" w:type="dxa"/>
            <w:tcBorders>
              <w:top w:val="nil"/>
              <w:left w:val="nil"/>
              <w:bottom w:val="nil"/>
              <w:right w:val="nil"/>
            </w:tcBorders>
            <w:shd w:val="clear" w:color="auto" w:fill="auto"/>
            <w:vAlign w:val="bottom"/>
            <w:hideMark/>
          </w:tcPr>
          <w:p w14:paraId="16143554" w14:textId="77777777" w:rsidR="008D2BA4" w:rsidRPr="002F46F0" w:rsidRDefault="008D2BA4" w:rsidP="00443EBD">
            <w:pPr>
              <w:rPr>
                <w:rFonts w:ascii="Aptos Narrow" w:hAnsi="Aptos Narrow"/>
                <w:color w:val="000000"/>
              </w:rPr>
            </w:pPr>
            <w:proofErr w:type="gramStart"/>
            <w:r w:rsidRPr="002F46F0">
              <w:rPr>
                <w:rFonts w:ascii="Aptos Narrow" w:hAnsi="Aptos Narrow"/>
                <w:color w:val="000000"/>
              </w:rPr>
              <w:t>HDMI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2</w:t>
            </w:r>
          </w:p>
        </w:tc>
      </w:tr>
      <w:tr w:rsidR="008D2BA4" w:rsidRPr="002F46F0" w14:paraId="06569AA2" w14:textId="77777777" w:rsidTr="008D2BA4">
        <w:trPr>
          <w:trHeight w:val="286"/>
        </w:trPr>
        <w:tc>
          <w:tcPr>
            <w:tcW w:w="4962" w:type="dxa"/>
            <w:tcBorders>
              <w:top w:val="nil"/>
              <w:left w:val="nil"/>
              <w:bottom w:val="nil"/>
              <w:right w:val="nil"/>
            </w:tcBorders>
            <w:shd w:val="clear" w:color="auto" w:fill="auto"/>
            <w:vAlign w:val="bottom"/>
            <w:hideMark/>
          </w:tcPr>
          <w:p w14:paraId="03AC5C1E" w14:textId="77777777" w:rsidR="008D2BA4" w:rsidRPr="002F46F0" w:rsidRDefault="008D2BA4" w:rsidP="00443EBD">
            <w:pPr>
              <w:rPr>
                <w:rFonts w:ascii="Aptos Narrow" w:hAnsi="Aptos Narrow"/>
                <w:color w:val="000000"/>
              </w:rPr>
            </w:pPr>
            <w:proofErr w:type="gramStart"/>
            <w:r w:rsidRPr="002F46F0">
              <w:rPr>
                <w:rFonts w:ascii="Aptos Narrow" w:hAnsi="Aptos Narrow"/>
                <w:color w:val="000000"/>
              </w:rPr>
              <w:t>Garums :</w:t>
            </w:r>
            <w:proofErr w:type="gramEnd"/>
            <w:r w:rsidRPr="002F46F0">
              <w:rPr>
                <w:rFonts w:ascii="Aptos Narrow" w:hAnsi="Aptos Narrow"/>
                <w:color w:val="000000"/>
              </w:rPr>
              <w:t xml:space="preserve"> </w:t>
            </w:r>
            <w:proofErr w:type="spellStart"/>
            <w:r w:rsidRPr="002F46F0">
              <w:rPr>
                <w:rFonts w:ascii="Aptos Narrow" w:hAnsi="Aptos Narrow"/>
                <w:color w:val="000000"/>
              </w:rPr>
              <w:t>līdz</w:t>
            </w:r>
            <w:proofErr w:type="spellEnd"/>
            <w:r w:rsidRPr="002F46F0">
              <w:rPr>
                <w:rFonts w:ascii="Aptos Narrow" w:hAnsi="Aptos Narrow"/>
                <w:color w:val="000000"/>
              </w:rPr>
              <w:t xml:space="preserve"> 313mm</w:t>
            </w:r>
          </w:p>
        </w:tc>
      </w:tr>
      <w:tr w:rsidR="008D2BA4" w:rsidRPr="002F46F0" w14:paraId="42A317B7" w14:textId="77777777" w:rsidTr="008D2BA4">
        <w:trPr>
          <w:trHeight w:val="286"/>
        </w:trPr>
        <w:tc>
          <w:tcPr>
            <w:tcW w:w="4962" w:type="dxa"/>
            <w:tcBorders>
              <w:top w:val="nil"/>
              <w:left w:val="nil"/>
              <w:bottom w:val="nil"/>
              <w:right w:val="nil"/>
            </w:tcBorders>
            <w:shd w:val="clear" w:color="auto" w:fill="auto"/>
            <w:vAlign w:val="bottom"/>
            <w:hideMark/>
          </w:tcPr>
          <w:p w14:paraId="4376E103"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Ventilatoru</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skaits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3</w:t>
            </w:r>
          </w:p>
        </w:tc>
      </w:tr>
      <w:tr w:rsidR="008D2BA4" w:rsidRPr="002F46F0" w14:paraId="575A2A9F" w14:textId="77777777" w:rsidTr="008D2BA4">
        <w:trPr>
          <w:trHeight w:val="286"/>
        </w:trPr>
        <w:tc>
          <w:tcPr>
            <w:tcW w:w="4962" w:type="dxa"/>
            <w:tcBorders>
              <w:top w:val="nil"/>
              <w:left w:val="nil"/>
              <w:bottom w:val="nil"/>
              <w:right w:val="nil"/>
            </w:tcBorders>
            <w:shd w:val="clear" w:color="auto" w:fill="auto"/>
            <w:vAlign w:val="bottom"/>
            <w:hideMark/>
          </w:tcPr>
          <w:p w14:paraId="05D1A957"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Datu </w:t>
            </w:r>
            <w:proofErr w:type="spellStart"/>
            <w:r w:rsidRPr="002F46F0">
              <w:rPr>
                <w:rFonts w:ascii="Aptos Narrow" w:hAnsi="Aptos Narrow"/>
                <w:color w:val="000000"/>
              </w:rPr>
              <w:t>šinas</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platums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384 bit</w:t>
            </w:r>
          </w:p>
        </w:tc>
      </w:tr>
      <w:tr w:rsidR="008D2BA4" w:rsidRPr="002F46F0" w14:paraId="68C8F7E5" w14:textId="77777777" w:rsidTr="008D2BA4">
        <w:trPr>
          <w:trHeight w:val="286"/>
        </w:trPr>
        <w:tc>
          <w:tcPr>
            <w:tcW w:w="4962" w:type="dxa"/>
            <w:tcBorders>
              <w:top w:val="nil"/>
              <w:left w:val="nil"/>
              <w:bottom w:val="nil"/>
              <w:right w:val="nil"/>
            </w:tcBorders>
            <w:shd w:val="clear" w:color="auto" w:fill="auto"/>
            <w:vAlign w:val="bottom"/>
            <w:hideMark/>
          </w:tcPr>
          <w:p w14:paraId="3922028F"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CUDA </w:t>
            </w:r>
            <w:proofErr w:type="spellStart"/>
            <w:proofErr w:type="gramStart"/>
            <w:r w:rsidRPr="002F46F0">
              <w:rPr>
                <w:rFonts w:ascii="Aptos Narrow" w:hAnsi="Aptos Narrow"/>
                <w:color w:val="000000"/>
              </w:rPr>
              <w:t>kodoli</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6144</w:t>
            </w:r>
          </w:p>
        </w:tc>
      </w:tr>
      <w:tr w:rsidR="008D2BA4" w:rsidRPr="002F46F0" w14:paraId="6D607CE8" w14:textId="77777777" w:rsidTr="008D2BA4">
        <w:trPr>
          <w:trHeight w:val="286"/>
        </w:trPr>
        <w:tc>
          <w:tcPr>
            <w:tcW w:w="4962" w:type="dxa"/>
            <w:tcBorders>
              <w:top w:val="nil"/>
              <w:left w:val="nil"/>
              <w:bottom w:val="nil"/>
              <w:right w:val="nil"/>
            </w:tcBorders>
            <w:shd w:val="clear" w:color="auto" w:fill="auto"/>
            <w:vAlign w:val="bottom"/>
            <w:hideMark/>
          </w:tcPr>
          <w:p w14:paraId="00DB0521"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PCE </w:t>
            </w:r>
            <w:proofErr w:type="spellStart"/>
            <w:proofErr w:type="gramStart"/>
            <w:r w:rsidRPr="002F46F0">
              <w:rPr>
                <w:rFonts w:ascii="Aptos Narrow" w:hAnsi="Aptos Narrow"/>
                <w:color w:val="000000"/>
              </w:rPr>
              <w:t>versija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4.0x16</w:t>
            </w:r>
          </w:p>
        </w:tc>
      </w:tr>
      <w:tr w:rsidR="008D2BA4" w:rsidRPr="002F46F0" w14:paraId="2F780972" w14:textId="77777777" w:rsidTr="008D2BA4">
        <w:trPr>
          <w:trHeight w:val="286"/>
        </w:trPr>
        <w:tc>
          <w:tcPr>
            <w:tcW w:w="4962" w:type="dxa"/>
            <w:tcBorders>
              <w:top w:val="nil"/>
              <w:left w:val="nil"/>
              <w:bottom w:val="nil"/>
              <w:right w:val="nil"/>
            </w:tcBorders>
            <w:shd w:val="clear" w:color="auto" w:fill="auto"/>
            <w:vAlign w:val="bottom"/>
            <w:hideMark/>
          </w:tcPr>
          <w:p w14:paraId="29A4B9C8"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Ražotāja</w:t>
            </w:r>
            <w:proofErr w:type="spellEnd"/>
            <w:r w:rsidRPr="002F46F0">
              <w:rPr>
                <w:rFonts w:ascii="Aptos Narrow" w:hAnsi="Aptos Narrow"/>
                <w:color w:val="000000"/>
              </w:rPr>
              <w:t xml:space="preserve"> </w:t>
            </w:r>
            <w:proofErr w:type="spellStart"/>
            <w:r w:rsidRPr="002F46F0">
              <w:rPr>
                <w:rFonts w:ascii="Aptos Narrow" w:hAnsi="Aptos Narrow"/>
                <w:color w:val="000000"/>
              </w:rPr>
              <w:t>garantija</w:t>
            </w:r>
            <w:proofErr w:type="spellEnd"/>
            <w:r w:rsidRPr="002F46F0">
              <w:rPr>
                <w:rFonts w:ascii="Aptos Narrow" w:hAnsi="Aptos Narrow"/>
                <w:color w:val="000000"/>
              </w:rPr>
              <w:t xml:space="preserve"> - 36 </w:t>
            </w:r>
            <w:proofErr w:type="spellStart"/>
            <w:r w:rsidRPr="002F46F0">
              <w:rPr>
                <w:rFonts w:ascii="Aptos Narrow" w:hAnsi="Aptos Narrow"/>
                <w:color w:val="000000"/>
              </w:rPr>
              <w:t>mēneši</w:t>
            </w:r>
            <w:proofErr w:type="spellEnd"/>
          </w:p>
        </w:tc>
      </w:tr>
      <w:tr w:rsidR="008D2BA4" w:rsidRPr="002F46F0" w14:paraId="7E82F3BE" w14:textId="77777777" w:rsidTr="008D2BA4">
        <w:trPr>
          <w:trHeight w:val="286"/>
        </w:trPr>
        <w:tc>
          <w:tcPr>
            <w:tcW w:w="4962" w:type="dxa"/>
            <w:tcBorders>
              <w:top w:val="nil"/>
              <w:left w:val="nil"/>
              <w:bottom w:val="nil"/>
              <w:right w:val="nil"/>
            </w:tcBorders>
            <w:shd w:val="clear" w:color="000000" w:fill="C1F0C8"/>
            <w:vAlign w:val="bottom"/>
            <w:hideMark/>
          </w:tcPr>
          <w:p w14:paraId="2B0F2173" w14:textId="77777777" w:rsidR="008D2BA4" w:rsidRPr="002F46F0" w:rsidRDefault="008D2BA4" w:rsidP="00443EBD">
            <w:pPr>
              <w:rPr>
                <w:rFonts w:ascii="Aptos Narrow" w:hAnsi="Aptos Narrow"/>
                <w:b/>
                <w:bCs/>
                <w:color w:val="000000"/>
              </w:rPr>
            </w:pPr>
            <w:r w:rsidRPr="002F46F0">
              <w:rPr>
                <w:rFonts w:ascii="Aptos Narrow" w:hAnsi="Aptos Narrow"/>
                <w:b/>
                <w:bCs/>
                <w:color w:val="000000"/>
              </w:rPr>
              <w:t>HDD</w:t>
            </w:r>
          </w:p>
        </w:tc>
      </w:tr>
      <w:tr w:rsidR="008D2BA4" w:rsidRPr="002F46F0" w14:paraId="700C661F" w14:textId="77777777" w:rsidTr="008D2BA4">
        <w:trPr>
          <w:trHeight w:val="286"/>
        </w:trPr>
        <w:tc>
          <w:tcPr>
            <w:tcW w:w="4962" w:type="dxa"/>
            <w:tcBorders>
              <w:top w:val="nil"/>
              <w:left w:val="nil"/>
              <w:bottom w:val="nil"/>
              <w:right w:val="nil"/>
            </w:tcBorders>
            <w:shd w:val="clear" w:color="auto" w:fill="auto"/>
            <w:vAlign w:val="bottom"/>
            <w:hideMark/>
          </w:tcPr>
          <w:p w14:paraId="00CDBE5B"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Apjoms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4 TB</w:t>
            </w:r>
          </w:p>
        </w:tc>
      </w:tr>
      <w:tr w:rsidR="008D2BA4" w:rsidRPr="002F46F0" w14:paraId="4A4656FC" w14:textId="77777777" w:rsidTr="008D2BA4">
        <w:trPr>
          <w:trHeight w:val="286"/>
        </w:trPr>
        <w:tc>
          <w:tcPr>
            <w:tcW w:w="4962" w:type="dxa"/>
            <w:tcBorders>
              <w:top w:val="nil"/>
              <w:left w:val="nil"/>
              <w:bottom w:val="nil"/>
              <w:right w:val="nil"/>
            </w:tcBorders>
            <w:shd w:val="clear" w:color="auto" w:fill="auto"/>
            <w:vAlign w:val="bottom"/>
            <w:hideMark/>
          </w:tcPr>
          <w:p w14:paraId="26B6B4E4" w14:textId="77777777" w:rsidR="008D2BA4" w:rsidRPr="002F46F0" w:rsidRDefault="008D2BA4" w:rsidP="00443EBD">
            <w:pPr>
              <w:rPr>
                <w:rFonts w:ascii="Aptos Narrow" w:hAnsi="Aptos Narrow"/>
                <w:color w:val="000000"/>
              </w:rPr>
            </w:pPr>
            <w:proofErr w:type="gramStart"/>
            <w:r w:rsidRPr="002F46F0">
              <w:rPr>
                <w:rFonts w:ascii="Aptos Narrow" w:hAnsi="Aptos Narrow"/>
                <w:color w:val="000000"/>
              </w:rPr>
              <w:t>Tips :</w:t>
            </w:r>
            <w:proofErr w:type="gramEnd"/>
            <w:r w:rsidRPr="002F46F0">
              <w:rPr>
                <w:rFonts w:ascii="Aptos Narrow" w:hAnsi="Aptos Narrow"/>
                <w:color w:val="000000"/>
              </w:rPr>
              <w:t xml:space="preserve"> NVME</w:t>
            </w:r>
          </w:p>
        </w:tc>
      </w:tr>
      <w:tr w:rsidR="008D2BA4" w:rsidRPr="002F46F0" w14:paraId="680E5BF0" w14:textId="77777777" w:rsidTr="008D2BA4">
        <w:trPr>
          <w:trHeight w:val="286"/>
        </w:trPr>
        <w:tc>
          <w:tcPr>
            <w:tcW w:w="4962" w:type="dxa"/>
            <w:tcBorders>
              <w:top w:val="nil"/>
              <w:left w:val="nil"/>
              <w:bottom w:val="nil"/>
              <w:right w:val="nil"/>
            </w:tcBorders>
            <w:shd w:val="clear" w:color="auto" w:fill="auto"/>
            <w:vAlign w:val="bottom"/>
            <w:hideMark/>
          </w:tcPr>
          <w:p w14:paraId="0783D85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Lasīšanas</w:t>
            </w:r>
            <w:proofErr w:type="spellEnd"/>
            <w:r w:rsidRPr="002F46F0">
              <w:rPr>
                <w:rFonts w:ascii="Aptos Narrow" w:hAnsi="Aptos Narrow"/>
                <w:color w:val="000000"/>
              </w:rPr>
              <w:t xml:space="preserve"> </w:t>
            </w:r>
            <w:proofErr w:type="spellStart"/>
            <w:r w:rsidRPr="002F46F0">
              <w:rPr>
                <w:rFonts w:ascii="Aptos Narrow" w:hAnsi="Aptos Narrow"/>
                <w:color w:val="000000"/>
              </w:rPr>
              <w:t>ātrums</w:t>
            </w:r>
            <w:proofErr w:type="spellEnd"/>
            <w:r w:rsidRPr="002F46F0">
              <w:rPr>
                <w:rFonts w:ascii="Aptos Narrow" w:hAnsi="Aptos Narrow"/>
                <w:color w:val="000000"/>
              </w:rPr>
              <w:t xml:space="preserve"> (Seq. Read) </w:t>
            </w:r>
            <w:proofErr w:type="spellStart"/>
            <w:r w:rsidRPr="002F46F0">
              <w:rPr>
                <w:rFonts w:ascii="Aptos Narrow" w:hAnsi="Aptos Narrow"/>
                <w:color w:val="000000"/>
              </w:rPr>
              <w:t>vismaz</w:t>
            </w:r>
            <w:proofErr w:type="spellEnd"/>
            <w:r w:rsidRPr="002F46F0">
              <w:rPr>
                <w:rFonts w:ascii="Aptos Narrow" w:hAnsi="Aptos Narrow"/>
                <w:color w:val="000000"/>
              </w:rPr>
              <w:t xml:space="preserve"> 7400 MB/s</w:t>
            </w:r>
          </w:p>
        </w:tc>
      </w:tr>
      <w:tr w:rsidR="008D2BA4" w:rsidRPr="002F46F0" w14:paraId="6E860438" w14:textId="77777777" w:rsidTr="008D2BA4">
        <w:trPr>
          <w:trHeight w:val="286"/>
        </w:trPr>
        <w:tc>
          <w:tcPr>
            <w:tcW w:w="4962" w:type="dxa"/>
            <w:tcBorders>
              <w:top w:val="nil"/>
              <w:left w:val="nil"/>
              <w:bottom w:val="nil"/>
              <w:right w:val="nil"/>
            </w:tcBorders>
            <w:shd w:val="clear" w:color="auto" w:fill="auto"/>
            <w:vAlign w:val="bottom"/>
            <w:hideMark/>
          </w:tcPr>
          <w:p w14:paraId="09E9EF17"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Rakstīšanas</w:t>
            </w:r>
            <w:proofErr w:type="spellEnd"/>
            <w:r w:rsidRPr="002F46F0">
              <w:rPr>
                <w:rFonts w:ascii="Aptos Narrow" w:hAnsi="Aptos Narrow"/>
                <w:color w:val="000000"/>
              </w:rPr>
              <w:t xml:space="preserve"> </w:t>
            </w:r>
            <w:proofErr w:type="spellStart"/>
            <w:r w:rsidRPr="002F46F0">
              <w:rPr>
                <w:rFonts w:ascii="Aptos Narrow" w:hAnsi="Aptos Narrow"/>
                <w:color w:val="000000"/>
              </w:rPr>
              <w:t>ātrums</w:t>
            </w:r>
            <w:proofErr w:type="spellEnd"/>
            <w:r w:rsidRPr="002F46F0">
              <w:rPr>
                <w:rFonts w:ascii="Aptos Narrow" w:hAnsi="Aptos Narrow"/>
                <w:color w:val="000000"/>
              </w:rPr>
              <w:t xml:space="preserve"> (Seq. Write)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6500 MB/s</w:t>
            </w:r>
          </w:p>
        </w:tc>
      </w:tr>
      <w:tr w:rsidR="008D2BA4" w:rsidRPr="002F46F0" w14:paraId="4F740CA4" w14:textId="77777777" w:rsidTr="008D2BA4">
        <w:trPr>
          <w:trHeight w:val="286"/>
        </w:trPr>
        <w:tc>
          <w:tcPr>
            <w:tcW w:w="4962" w:type="dxa"/>
            <w:tcBorders>
              <w:top w:val="nil"/>
              <w:left w:val="nil"/>
              <w:bottom w:val="nil"/>
              <w:right w:val="nil"/>
            </w:tcBorders>
            <w:shd w:val="clear" w:color="auto" w:fill="auto"/>
            <w:vAlign w:val="bottom"/>
            <w:hideMark/>
          </w:tcPr>
          <w:p w14:paraId="265CC165" w14:textId="77777777" w:rsidR="008D2BA4" w:rsidRPr="002F46F0" w:rsidRDefault="008D2BA4" w:rsidP="00443EBD">
            <w:pPr>
              <w:rPr>
                <w:rFonts w:ascii="Aptos Narrow" w:hAnsi="Aptos Narrow"/>
                <w:color w:val="000000"/>
              </w:rPr>
            </w:pPr>
            <w:proofErr w:type="gramStart"/>
            <w:r w:rsidRPr="002F46F0">
              <w:rPr>
                <w:rFonts w:ascii="Aptos Narrow" w:hAnsi="Aptos Narrow"/>
                <w:color w:val="000000"/>
              </w:rPr>
              <w:t>Radiators :</w:t>
            </w:r>
            <w:proofErr w:type="gramEnd"/>
            <w:r w:rsidRPr="002F46F0">
              <w:rPr>
                <w:rFonts w:ascii="Aptos Narrow" w:hAnsi="Aptos Narrow"/>
                <w:color w:val="000000"/>
              </w:rPr>
              <w:t xml:space="preserve"> </w:t>
            </w:r>
            <w:proofErr w:type="spellStart"/>
            <w:r w:rsidRPr="002F46F0">
              <w:rPr>
                <w:rFonts w:ascii="Aptos Narrow" w:hAnsi="Aptos Narrow"/>
                <w:color w:val="000000"/>
              </w:rPr>
              <w:t>Ir</w:t>
            </w:r>
            <w:proofErr w:type="spellEnd"/>
          </w:p>
        </w:tc>
      </w:tr>
      <w:tr w:rsidR="008D2BA4" w:rsidRPr="002F46F0" w14:paraId="0BFEDB77" w14:textId="77777777" w:rsidTr="008D2BA4">
        <w:trPr>
          <w:trHeight w:val="286"/>
        </w:trPr>
        <w:tc>
          <w:tcPr>
            <w:tcW w:w="4962" w:type="dxa"/>
            <w:tcBorders>
              <w:top w:val="nil"/>
              <w:left w:val="nil"/>
              <w:bottom w:val="nil"/>
              <w:right w:val="nil"/>
            </w:tcBorders>
            <w:shd w:val="clear" w:color="auto" w:fill="auto"/>
            <w:vAlign w:val="bottom"/>
            <w:hideMark/>
          </w:tcPr>
          <w:p w14:paraId="3215DE53"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Pieslēgvieta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M.2</w:t>
            </w:r>
          </w:p>
        </w:tc>
      </w:tr>
      <w:tr w:rsidR="008D2BA4" w:rsidRPr="002F46F0" w14:paraId="75522B42" w14:textId="77777777" w:rsidTr="008D2BA4">
        <w:trPr>
          <w:trHeight w:val="286"/>
        </w:trPr>
        <w:tc>
          <w:tcPr>
            <w:tcW w:w="4962" w:type="dxa"/>
            <w:tcBorders>
              <w:top w:val="nil"/>
              <w:left w:val="nil"/>
              <w:bottom w:val="nil"/>
              <w:right w:val="nil"/>
            </w:tcBorders>
            <w:shd w:val="clear" w:color="auto" w:fill="auto"/>
            <w:vAlign w:val="bottom"/>
            <w:hideMark/>
          </w:tcPr>
          <w:p w14:paraId="4B361861"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Formāts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M.2 80mm (2280)</w:t>
            </w:r>
          </w:p>
        </w:tc>
      </w:tr>
      <w:tr w:rsidR="008D2BA4" w:rsidRPr="002F46F0" w14:paraId="349EEC1C" w14:textId="77777777" w:rsidTr="008D2BA4">
        <w:trPr>
          <w:trHeight w:val="286"/>
        </w:trPr>
        <w:tc>
          <w:tcPr>
            <w:tcW w:w="4962" w:type="dxa"/>
            <w:tcBorders>
              <w:top w:val="nil"/>
              <w:left w:val="nil"/>
              <w:bottom w:val="nil"/>
              <w:right w:val="nil"/>
            </w:tcBorders>
            <w:shd w:val="clear" w:color="auto" w:fill="auto"/>
            <w:vAlign w:val="bottom"/>
            <w:hideMark/>
          </w:tcPr>
          <w:p w14:paraId="6C528400"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Interfeiss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PCIe Gen.4.0 x4, </w:t>
            </w:r>
            <w:proofErr w:type="spellStart"/>
            <w:r w:rsidRPr="002F46F0">
              <w:rPr>
                <w:rFonts w:ascii="Aptos Narrow" w:hAnsi="Aptos Narrow"/>
                <w:color w:val="000000"/>
              </w:rPr>
              <w:t>vēlams</w:t>
            </w:r>
            <w:proofErr w:type="spellEnd"/>
            <w:r w:rsidRPr="002F46F0">
              <w:rPr>
                <w:rFonts w:ascii="Aptos Narrow" w:hAnsi="Aptos Narrow"/>
                <w:color w:val="000000"/>
              </w:rPr>
              <w:t xml:space="preserve"> PCIe Gen 5.0 x4</w:t>
            </w:r>
          </w:p>
        </w:tc>
      </w:tr>
      <w:tr w:rsidR="008D2BA4" w:rsidRPr="002F46F0" w14:paraId="3206E162" w14:textId="77777777" w:rsidTr="008D2BA4">
        <w:trPr>
          <w:trHeight w:val="571"/>
        </w:trPr>
        <w:tc>
          <w:tcPr>
            <w:tcW w:w="4962" w:type="dxa"/>
            <w:tcBorders>
              <w:top w:val="nil"/>
              <w:left w:val="nil"/>
              <w:bottom w:val="nil"/>
              <w:right w:val="nil"/>
            </w:tcBorders>
            <w:shd w:val="clear" w:color="auto" w:fill="auto"/>
            <w:vAlign w:val="bottom"/>
            <w:hideMark/>
          </w:tcPr>
          <w:p w14:paraId="4FD4CE9B"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Atmiņas</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tehnoloģija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TLC (Triple-Level Cell), </w:t>
            </w:r>
            <w:proofErr w:type="spellStart"/>
            <w:r w:rsidRPr="002F46F0">
              <w:rPr>
                <w:rFonts w:ascii="Aptos Narrow" w:hAnsi="Aptos Narrow"/>
                <w:color w:val="000000"/>
              </w:rPr>
              <w:t>vēlams</w:t>
            </w:r>
            <w:proofErr w:type="spellEnd"/>
            <w:r w:rsidRPr="002F46F0">
              <w:rPr>
                <w:rFonts w:ascii="Aptos Narrow" w:hAnsi="Aptos Narrow"/>
                <w:color w:val="000000"/>
              </w:rPr>
              <w:t xml:space="preserve">  QLC (Quad-Level Cell)</w:t>
            </w:r>
          </w:p>
        </w:tc>
      </w:tr>
      <w:tr w:rsidR="008D2BA4" w:rsidRPr="002F46F0" w14:paraId="424C0D81" w14:textId="77777777" w:rsidTr="008D2BA4">
        <w:trPr>
          <w:trHeight w:val="286"/>
        </w:trPr>
        <w:tc>
          <w:tcPr>
            <w:tcW w:w="4962" w:type="dxa"/>
            <w:tcBorders>
              <w:top w:val="nil"/>
              <w:left w:val="nil"/>
              <w:bottom w:val="nil"/>
              <w:right w:val="nil"/>
            </w:tcBorders>
            <w:shd w:val="clear" w:color="auto" w:fill="auto"/>
            <w:vAlign w:val="bottom"/>
            <w:hideMark/>
          </w:tcPr>
          <w:p w14:paraId="4D01349B"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Random Read </w:t>
            </w:r>
            <w:proofErr w:type="gramStart"/>
            <w:r w:rsidRPr="002F46F0">
              <w:rPr>
                <w:rFonts w:ascii="Aptos Narrow" w:hAnsi="Aptos Narrow"/>
                <w:color w:val="000000"/>
              </w:rPr>
              <w:t>IOPS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1M</w:t>
            </w:r>
          </w:p>
        </w:tc>
      </w:tr>
      <w:tr w:rsidR="008D2BA4" w:rsidRPr="002F46F0" w14:paraId="206C538D" w14:textId="77777777" w:rsidTr="008D2BA4">
        <w:trPr>
          <w:trHeight w:val="286"/>
        </w:trPr>
        <w:tc>
          <w:tcPr>
            <w:tcW w:w="4962" w:type="dxa"/>
            <w:tcBorders>
              <w:top w:val="nil"/>
              <w:left w:val="nil"/>
              <w:bottom w:val="nil"/>
              <w:right w:val="nil"/>
            </w:tcBorders>
            <w:shd w:val="clear" w:color="auto" w:fill="auto"/>
            <w:vAlign w:val="bottom"/>
            <w:hideMark/>
          </w:tcPr>
          <w:p w14:paraId="7AAED69E"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Random Write </w:t>
            </w:r>
            <w:proofErr w:type="gramStart"/>
            <w:r w:rsidRPr="002F46F0">
              <w:rPr>
                <w:rFonts w:ascii="Aptos Narrow" w:hAnsi="Aptos Narrow"/>
                <w:color w:val="000000"/>
              </w:rPr>
              <w:t>IOPS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900K</w:t>
            </w:r>
          </w:p>
        </w:tc>
      </w:tr>
      <w:tr w:rsidR="008D2BA4" w:rsidRPr="002F46F0" w14:paraId="5A06B3A0" w14:textId="77777777" w:rsidTr="008D2BA4">
        <w:trPr>
          <w:trHeight w:val="286"/>
        </w:trPr>
        <w:tc>
          <w:tcPr>
            <w:tcW w:w="4962" w:type="dxa"/>
            <w:tcBorders>
              <w:top w:val="nil"/>
              <w:left w:val="nil"/>
              <w:bottom w:val="nil"/>
              <w:right w:val="nil"/>
            </w:tcBorders>
            <w:shd w:val="clear" w:color="auto" w:fill="auto"/>
            <w:vAlign w:val="bottom"/>
            <w:hideMark/>
          </w:tcPr>
          <w:p w14:paraId="76CE0E47" w14:textId="77777777" w:rsidR="008D2BA4" w:rsidRPr="002F46F0" w:rsidRDefault="008D2BA4" w:rsidP="00443EBD">
            <w:pPr>
              <w:rPr>
                <w:rFonts w:ascii="Aptos Narrow" w:hAnsi="Aptos Narrow"/>
                <w:color w:val="000000"/>
              </w:rPr>
            </w:pPr>
            <w:r w:rsidRPr="002F46F0">
              <w:rPr>
                <w:rFonts w:ascii="Aptos Narrow" w:hAnsi="Aptos Narrow"/>
                <w:color w:val="000000"/>
              </w:rPr>
              <w:t>Endurance (TBW</w:t>
            </w:r>
            <w:proofErr w:type="gramStart"/>
            <w:r w:rsidRPr="002F46F0">
              <w:rPr>
                <w:rFonts w:ascii="Aptos Narrow" w:hAnsi="Aptos Narrow"/>
                <w:color w:val="000000"/>
              </w:rPr>
              <w:t>)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1500 TB</w:t>
            </w:r>
          </w:p>
        </w:tc>
      </w:tr>
      <w:tr w:rsidR="008D2BA4" w:rsidRPr="002F46F0" w14:paraId="1F537020" w14:textId="77777777" w:rsidTr="008D2BA4">
        <w:trPr>
          <w:trHeight w:val="286"/>
        </w:trPr>
        <w:tc>
          <w:tcPr>
            <w:tcW w:w="4962" w:type="dxa"/>
            <w:tcBorders>
              <w:top w:val="nil"/>
              <w:left w:val="nil"/>
              <w:bottom w:val="nil"/>
              <w:right w:val="nil"/>
            </w:tcBorders>
            <w:shd w:val="clear" w:color="auto" w:fill="auto"/>
            <w:vAlign w:val="bottom"/>
            <w:hideMark/>
          </w:tcPr>
          <w:p w14:paraId="4E25E873" w14:textId="77777777" w:rsidR="008D2BA4" w:rsidRPr="002F46F0" w:rsidRDefault="008D2BA4" w:rsidP="00443EBD">
            <w:pPr>
              <w:rPr>
                <w:rFonts w:ascii="Aptos Narrow" w:hAnsi="Aptos Narrow"/>
                <w:color w:val="000000"/>
              </w:rPr>
            </w:pPr>
            <w:proofErr w:type="gramStart"/>
            <w:r w:rsidRPr="002F46F0">
              <w:rPr>
                <w:rFonts w:ascii="Aptos Narrow" w:hAnsi="Aptos Narrow"/>
                <w:color w:val="000000"/>
              </w:rPr>
              <w:t>MTBF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1500000</w:t>
            </w:r>
          </w:p>
        </w:tc>
      </w:tr>
      <w:tr w:rsidR="008D2BA4" w:rsidRPr="002F46F0" w14:paraId="4F38DEEC" w14:textId="77777777" w:rsidTr="008D2BA4">
        <w:trPr>
          <w:trHeight w:val="286"/>
        </w:trPr>
        <w:tc>
          <w:tcPr>
            <w:tcW w:w="4962" w:type="dxa"/>
            <w:tcBorders>
              <w:top w:val="nil"/>
              <w:left w:val="nil"/>
              <w:bottom w:val="nil"/>
              <w:right w:val="nil"/>
            </w:tcBorders>
            <w:shd w:val="clear" w:color="auto" w:fill="auto"/>
            <w:vAlign w:val="bottom"/>
            <w:hideMark/>
          </w:tcPr>
          <w:p w14:paraId="5F014820"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Ražotāja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garantija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36 </w:t>
            </w:r>
            <w:proofErr w:type="spellStart"/>
            <w:r w:rsidRPr="002F46F0">
              <w:rPr>
                <w:rFonts w:ascii="Aptos Narrow" w:hAnsi="Aptos Narrow"/>
                <w:color w:val="000000"/>
              </w:rPr>
              <w:t>mēneši</w:t>
            </w:r>
            <w:proofErr w:type="spellEnd"/>
          </w:p>
        </w:tc>
      </w:tr>
      <w:tr w:rsidR="008D2BA4" w:rsidRPr="002F46F0" w14:paraId="75FE1AD4" w14:textId="77777777" w:rsidTr="008D2BA4">
        <w:trPr>
          <w:trHeight w:val="286"/>
        </w:trPr>
        <w:tc>
          <w:tcPr>
            <w:tcW w:w="4962" w:type="dxa"/>
            <w:tcBorders>
              <w:top w:val="nil"/>
              <w:left w:val="nil"/>
              <w:bottom w:val="nil"/>
              <w:right w:val="nil"/>
            </w:tcBorders>
            <w:shd w:val="clear" w:color="000000" w:fill="C1F0C8"/>
            <w:vAlign w:val="bottom"/>
            <w:hideMark/>
          </w:tcPr>
          <w:p w14:paraId="53CCE1C5" w14:textId="77777777" w:rsidR="008D2BA4" w:rsidRPr="002F46F0" w:rsidRDefault="008D2BA4" w:rsidP="00443EBD">
            <w:pPr>
              <w:rPr>
                <w:rFonts w:ascii="Aptos Narrow" w:hAnsi="Aptos Narrow"/>
                <w:b/>
                <w:bCs/>
                <w:color w:val="000000"/>
              </w:rPr>
            </w:pPr>
            <w:proofErr w:type="spellStart"/>
            <w:proofErr w:type="gramStart"/>
            <w:r w:rsidRPr="002F46F0">
              <w:rPr>
                <w:rFonts w:ascii="Aptos Narrow" w:hAnsi="Aptos Narrow"/>
                <w:b/>
                <w:bCs/>
                <w:color w:val="000000"/>
              </w:rPr>
              <w:t>Korpuss</w:t>
            </w:r>
            <w:proofErr w:type="spellEnd"/>
            <w:r w:rsidRPr="002F46F0">
              <w:rPr>
                <w:rFonts w:ascii="Aptos Narrow" w:hAnsi="Aptos Narrow"/>
                <w:b/>
                <w:bCs/>
                <w:color w:val="000000"/>
              </w:rPr>
              <w:t xml:space="preserve"> :</w:t>
            </w:r>
            <w:proofErr w:type="gramEnd"/>
            <w:r w:rsidRPr="002F46F0">
              <w:rPr>
                <w:rFonts w:ascii="Aptos Narrow" w:hAnsi="Aptos Narrow"/>
                <w:b/>
                <w:bCs/>
                <w:color w:val="000000"/>
              </w:rPr>
              <w:t xml:space="preserve"> </w:t>
            </w:r>
          </w:p>
        </w:tc>
      </w:tr>
      <w:tr w:rsidR="008D2BA4" w:rsidRPr="002F46F0" w14:paraId="4322F2E7" w14:textId="77777777" w:rsidTr="008D2BA4">
        <w:trPr>
          <w:trHeight w:val="286"/>
        </w:trPr>
        <w:tc>
          <w:tcPr>
            <w:tcW w:w="4962" w:type="dxa"/>
            <w:tcBorders>
              <w:top w:val="nil"/>
              <w:left w:val="nil"/>
              <w:bottom w:val="nil"/>
              <w:right w:val="nil"/>
            </w:tcBorders>
            <w:shd w:val="clear" w:color="auto" w:fill="auto"/>
            <w:vAlign w:val="bottom"/>
            <w:hideMark/>
          </w:tcPr>
          <w:p w14:paraId="3058362C"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Korpusa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klase</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Premium </w:t>
            </w:r>
            <w:proofErr w:type="spellStart"/>
            <w:r w:rsidRPr="002F46F0">
              <w:rPr>
                <w:rFonts w:ascii="Aptos Narrow" w:hAnsi="Aptos Narrow"/>
                <w:color w:val="000000"/>
              </w:rPr>
              <w:t>vai</w:t>
            </w:r>
            <w:proofErr w:type="spellEnd"/>
            <w:r w:rsidRPr="002F46F0">
              <w:rPr>
                <w:rFonts w:ascii="Aptos Narrow" w:hAnsi="Aptos Narrow"/>
                <w:color w:val="000000"/>
              </w:rPr>
              <w:t xml:space="preserve"> Hi-End</w:t>
            </w:r>
          </w:p>
        </w:tc>
      </w:tr>
      <w:tr w:rsidR="008D2BA4" w:rsidRPr="002F46F0" w14:paraId="164C16C0" w14:textId="77777777" w:rsidTr="008D2BA4">
        <w:trPr>
          <w:trHeight w:val="286"/>
        </w:trPr>
        <w:tc>
          <w:tcPr>
            <w:tcW w:w="4962" w:type="dxa"/>
            <w:tcBorders>
              <w:top w:val="nil"/>
              <w:left w:val="nil"/>
              <w:bottom w:val="nil"/>
              <w:right w:val="nil"/>
            </w:tcBorders>
            <w:shd w:val="clear" w:color="auto" w:fill="auto"/>
            <w:vAlign w:val="bottom"/>
            <w:hideMark/>
          </w:tcPr>
          <w:p w14:paraId="2ECD553F"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Krāsa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melna</w:t>
            </w:r>
            <w:proofErr w:type="spellEnd"/>
          </w:p>
        </w:tc>
      </w:tr>
      <w:tr w:rsidR="008D2BA4" w:rsidRPr="002F46F0" w14:paraId="38AD6287" w14:textId="77777777" w:rsidTr="008D2BA4">
        <w:trPr>
          <w:trHeight w:val="286"/>
        </w:trPr>
        <w:tc>
          <w:tcPr>
            <w:tcW w:w="4962" w:type="dxa"/>
            <w:tcBorders>
              <w:top w:val="nil"/>
              <w:left w:val="nil"/>
              <w:bottom w:val="nil"/>
              <w:right w:val="nil"/>
            </w:tcBorders>
            <w:shd w:val="clear" w:color="auto" w:fill="auto"/>
            <w:vAlign w:val="bottom"/>
            <w:hideMark/>
          </w:tcPr>
          <w:p w14:paraId="00117475"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Izmērs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416x220x490</w:t>
            </w:r>
          </w:p>
        </w:tc>
      </w:tr>
      <w:tr w:rsidR="008D2BA4" w:rsidRPr="002F46F0" w14:paraId="7E7055DD" w14:textId="77777777" w:rsidTr="008D2BA4">
        <w:trPr>
          <w:trHeight w:val="286"/>
        </w:trPr>
        <w:tc>
          <w:tcPr>
            <w:tcW w:w="4962" w:type="dxa"/>
            <w:tcBorders>
              <w:top w:val="nil"/>
              <w:left w:val="nil"/>
              <w:bottom w:val="nil"/>
              <w:right w:val="nil"/>
            </w:tcBorders>
            <w:shd w:val="clear" w:color="auto" w:fill="auto"/>
            <w:vAlign w:val="bottom"/>
            <w:hideMark/>
          </w:tcPr>
          <w:p w14:paraId="6EA9AD7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Mātesplates</w:t>
            </w:r>
            <w:proofErr w:type="spellEnd"/>
            <w:r w:rsidRPr="002F46F0">
              <w:rPr>
                <w:rFonts w:ascii="Aptos Narrow" w:hAnsi="Aptos Narrow"/>
                <w:color w:val="000000"/>
              </w:rPr>
              <w:t xml:space="preserve"> </w:t>
            </w:r>
            <w:proofErr w:type="gramStart"/>
            <w:r w:rsidRPr="002F46F0">
              <w:rPr>
                <w:rFonts w:ascii="Aptos Narrow" w:hAnsi="Aptos Narrow"/>
                <w:color w:val="000000"/>
              </w:rPr>
              <w:t>atbalsts :</w:t>
            </w:r>
            <w:proofErr w:type="gramEnd"/>
            <w:r w:rsidRPr="002F46F0">
              <w:rPr>
                <w:rFonts w:ascii="Aptos Narrow" w:hAnsi="Aptos Narrow"/>
                <w:color w:val="000000"/>
              </w:rPr>
              <w:t xml:space="preserve"> ATX, ATX micro, ATX mini ITX</w:t>
            </w:r>
          </w:p>
        </w:tc>
      </w:tr>
      <w:tr w:rsidR="008D2BA4" w:rsidRPr="002F46F0" w14:paraId="73CC6A35" w14:textId="77777777" w:rsidTr="008D2BA4">
        <w:trPr>
          <w:trHeight w:val="286"/>
        </w:trPr>
        <w:tc>
          <w:tcPr>
            <w:tcW w:w="4962" w:type="dxa"/>
            <w:tcBorders>
              <w:top w:val="nil"/>
              <w:left w:val="nil"/>
              <w:bottom w:val="nil"/>
              <w:right w:val="nil"/>
            </w:tcBorders>
            <w:shd w:val="clear" w:color="auto" w:fill="auto"/>
            <w:vAlign w:val="bottom"/>
            <w:hideMark/>
          </w:tcPr>
          <w:p w14:paraId="369B02EF"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Paplašināšanas </w:t>
            </w:r>
            <w:proofErr w:type="spellStart"/>
            <w:proofErr w:type="gramStart"/>
            <w:r w:rsidRPr="002F46F0">
              <w:rPr>
                <w:rFonts w:ascii="Aptos Narrow" w:hAnsi="Aptos Narrow"/>
                <w:color w:val="000000"/>
              </w:rPr>
              <w:t>sloti</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7</w:t>
            </w:r>
          </w:p>
        </w:tc>
      </w:tr>
      <w:tr w:rsidR="008D2BA4" w:rsidRPr="002F46F0" w14:paraId="74D1B442" w14:textId="77777777" w:rsidTr="008D2BA4">
        <w:trPr>
          <w:trHeight w:val="286"/>
        </w:trPr>
        <w:tc>
          <w:tcPr>
            <w:tcW w:w="4962" w:type="dxa"/>
            <w:tcBorders>
              <w:top w:val="nil"/>
              <w:left w:val="nil"/>
              <w:bottom w:val="nil"/>
              <w:right w:val="nil"/>
            </w:tcBorders>
            <w:shd w:val="clear" w:color="auto" w:fill="auto"/>
            <w:vAlign w:val="bottom"/>
            <w:hideMark/>
          </w:tcPr>
          <w:p w14:paraId="041355DD"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HDD </w:t>
            </w:r>
            <w:proofErr w:type="spellStart"/>
            <w:r w:rsidRPr="002F46F0">
              <w:rPr>
                <w:rFonts w:ascii="Aptos Narrow" w:hAnsi="Aptos Narrow"/>
                <w:color w:val="000000"/>
              </w:rPr>
              <w:t>ligzdas</w:t>
            </w:r>
            <w:proofErr w:type="spellEnd"/>
            <w:r w:rsidRPr="002F46F0">
              <w:rPr>
                <w:rFonts w:ascii="Aptos Narrow" w:hAnsi="Aptos Narrow"/>
                <w:color w:val="000000"/>
              </w:rPr>
              <w:t xml:space="preserve"> 5.25</w:t>
            </w:r>
            <w:proofErr w:type="gramStart"/>
            <w:r w:rsidRPr="002F46F0">
              <w:rPr>
                <w:rFonts w:ascii="Aptos Narrow" w:hAnsi="Aptos Narrow"/>
                <w:color w:val="000000"/>
              </w:rPr>
              <w:t>" :</w:t>
            </w:r>
            <w:proofErr w:type="gramEnd"/>
            <w:r w:rsidRPr="002F46F0">
              <w:rPr>
                <w:rFonts w:ascii="Aptos Narrow" w:hAnsi="Aptos Narrow"/>
                <w:color w:val="000000"/>
              </w:rPr>
              <w:t xml:space="preserve"> 0</w:t>
            </w:r>
          </w:p>
        </w:tc>
      </w:tr>
      <w:tr w:rsidR="008D2BA4" w:rsidRPr="002F46F0" w14:paraId="2B7124F2" w14:textId="77777777" w:rsidTr="008D2BA4">
        <w:trPr>
          <w:trHeight w:val="286"/>
        </w:trPr>
        <w:tc>
          <w:tcPr>
            <w:tcW w:w="4962" w:type="dxa"/>
            <w:tcBorders>
              <w:top w:val="nil"/>
              <w:left w:val="nil"/>
              <w:bottom w:val="nil"/>
              <w:right w:val="nil"/>
            </w:tcBorders>
            <w:shd w:val="clear" w:color="auto" w:fill="auto"/>
            <w:vAlign w:val="bottom"/>
            <w:hideMark/>
          </w:tcPr>
          <w:p w14:paraId="2BFD31ED"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HDD </w:t>
            </w:r>
            <w:proofErr w:type="spellStart"/>
            <w:r w:rsidRPr="002F46F0">
              <w:rPr>
                <w:rFonts w:ascii="Aptos Narrow" w:hAnsi="Aptos Narrow"/>
                <w:color w:val="000000"/>
              </w:rPr>
              <w:t>ligzdas</w:t>
            </w:r>
            <w:proofErr w:type="spellEnd"/>
            <w:r w:rsidRPr="002F46F0">
              <w:rPr>
                <w:rFonts w:ascii="Aptos Narrow" w:hAnsi="Aptos Narrow"/>
                <w:color w:val="000000"/>
              </w:rPr>
              <w:t xml:space="preserve"> 2.5</w:t>
            </w:r>
            <w:proofErr w:type="gramStart"/>
            <w:r w:rsidRPr="002F46F0">
              <w:rPr>
                <w:rFonts w:ascii="Aptos Narrow" w:hAnsi="Aptos Narrow"/>
                <w:color w:val="000000"/>
              </w:rPr>
              <w:t>"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4</w:t>
            </w:r>
          </w:p>
        </w:tc>
      </w:tr>
      <w:tr w:rsidR="008D2BA4" w:rsidRPr="002F46F0" w14:paraId="41715C0F" w14:textId="77777777" w:rsidTr="008D2BA4">
        <w:trPr>
          <w:trHeight w:val="286"/>
        </w:trPr>
        <w:tc>
          <w:tcPr>
            <w:tcW w:w="4962" w:type="dxa"/>
            <w:tcBorders>
              <w:top w:val="nil"/>
              <w:left w:val="nil"/>
              <w:bottom w:val="nil"/>
              <w:right w:val="nil"/>
            </w:tcBorders>
            <w:shd w:val="clear" w:color="auto" w:fill="auto"/>
            <w:vAlign w:val="bottom"/>
            <w:hideMark/>
          </w:tcPr>
          <w:p w14:paraId="2EA31535"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HDD </w:t>
            </w:r>
            <w:proofErr w:type="spellStart"/>
            <w:r w:rsidRPr="002F46F0">
              <w:rPr>
                <w:rFonts w:ascii="Aptos Narrow" w:hAnsi="Aptos Narrow"/>
                <w:color w:val="000000"/>
              </w:rPr>
              <w:t>ligzdas</w:t>
            </w:r>
            <w:proofErr w:type="spellEnd"/>
            <w:r w:rsidRPr="002F46F0">
              <w:rPr>
                <w:rFonts w:ascii="Aptos Narrow" w:hAnsi="Aptos Narrow"/>
                <w:color w:val="000000"/>
              </w:rPr>
              <w:t xml:space="preserve"> 3.5" </w:t>
            </w:r>
            <w:proofErr w:type="spellStart"/>
            <w:r w:rsidRPr="002F46F0">
              <w:rPr>
                <w:rFonts w:ascii="Aptos Narrow" w:hAnsi="Aptos Narrow"/>
                <w:color w:val="000000"/>
              </w:rPr>
              <w:t>vai</w:t>
            </w:r>
            <w:proofErr w:type="spellEnd"/>
            <w:r w:rsidRPr="002F46F0">
              <w:rPr>
                <w:rFonts w:ascii="Aptos Narrow" w:hAnsi="Aptos Narrow"/>
                <w:color w:val="000000"/>
              </w:rPr>
              <w:t xml:space="preserve"> 2.5</w:t>
            </w:r>
            <w:proofErr w:type="gramStart"/>
            <w:r w:rsidRPr="002F46F0">
              <w:rPr>
                <w:rFonts w:ascii="Aptos Narrow" w:hAnsi="Aptos Narrow"/>
                <w:color w:val="000000"/>
              </w:rPr>
              <w:t>"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2</w:t>
            </w:r>
          </w:p>
        </w:tc>
      </w:tr>
      <w:tr w:rsidR="008D2BA4" w:rsidRPr="002F46F0" w14:paraId="63BB9F1D" w14:textId="77777777" w:rsidTr="008D2BA4">
        <w:trPr>
          <w:trHeight w:val="286"/>
        </w:trPr>
        <w:tc>
          <w:tcPr>
            <w:tcW w:w="4962" w:type="dxa"/>
            <w:tcBorders>
              <w:top w:val="nil"/>
              <w:left w:val="nil"/>
              <w:bottom w:val="nil"/>
              <w:right w:val="nil"/>
            </w:tcBorders>
            <w:shd w:val="clear" w:color="auto" w:fill="auto"/>
            <w:vAlign w:val="bottom"/>
            <w:hideMark/>
          </w:tcPr>
          <w:p w14:paraId="34E5821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Interfeisa</w:t>
            </w:r>
            <w:proofErr w:type="spellEnd"/>
            <w:r w:rsidRPr="002F46F0">
              <w:rPr>
                <w:rFonts w:ascii="Aptos Narrow" w:hAnsi="Aptos Narrow"/>
                <w:color w:val="000000"/>
              </w:rPr>
              <w:t xml:space="preserve"> </w:t>
            </w:r>
            <w:proofErr w:type="spellStart"/>
            <w:r w:rsidRPr="002F46F0">
              <w:rPr>
                <w:rFonts w:ascii="Aptos Narrow" w:hAnsi="Aptos Narrow"/>
                <w:color w:val="000000"/>
              </w:rPr>
              <w:t>porti</w:t>
            </w:r>
            <w:proofErr w:type="spellEnd"/>
            <w:r w:rsidRPr="002F46F0">
              <w:rPr>
                <w:rFonts w:ascii="Aptos Narrow" w:hAnsi="Aptos Narrow"/>
                <w:color w:val="000000"/>
              </w:rPr>
              <w:t xml:space="preserve"> Type-</w:t>
            </w:r>
            <w:proofErr w:type="gramStart"/>
            <w:r w:rsidRPr="002F46F0">
              <w:rPr>
                <w:rFonts w:ascii="Aptos Narrow" w:hAnsi="Aptos Narrow"/>
                <w:color w:val="000000"/>
              </w:rPr>
              <w:t>C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1</w:t>
            </w:r>
          </w:p>
        </w:tc>
      </w:tr>
      <w:tr w:rsidR="008D2BA4" w:rsidRPr="002F46F0" w14:paraId="74F72D53" w14:textId="77777777" w:rsidTr="008D2BA4">
        <w:trPr>
          <w:trHeight w:val="286"/>
        </w:trPr>
        <w:tc>
          <w:tcPr>
            <w:tcW w:w="4962" w:type="dxa"/>
            <w:tcBorders>
              <w:top w:val="nil"/>
              <w:left w:val="nil"/>
              <w:bottom w:val="nil"/>
              <w:right w:val="nil"/>
            </w:tcBorders>
            <w:shd w:val="clear" w:color="auto" w:fill="auto"/>
            <w:vAlign w:val="bottom"/>
            <w:hideMark/>
          </w:tcPr>
          <w:p w14:paraId="2FD40CA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Interfeisa</w:t>
            </w:r>
            <w:proofErr w:type="spellEnd"/>
            <w:r w:rsidRPr="002F46F0">
              <w:rPr>
                <w:rFonts w:ascii="Aptos Narrow" w:hAnsi="Aptos Narrow"/>
                <w:color w:val="000000"/>
              </w:rPr>
              <w:t xml:space="preserve"> </w:t>
            </w:r>
            <w:proofErr w:type="spellStart"/>
            <w:r w:rsidRPr="002F46F0">
              <w:rPr>
                <w:rFonts w:ascii="Aptos Narrow" w:hAnsi="Aptos Narrow"/>
                <w:color w:val="000000"/>
              </w:rPr>
              <w:t>porti</w:t>
            </w:r>
            <w:proofErr w:type="spellEnd"/>
            <w:r w:rsidRPr="002F46F0">
              <w:rPr>
                <w:rFonts w:ascii="Aptos Narrow" w:hAnsi="Aptos Narrow"/>
                <w:color w:val="000000"/>
              </w:rPr>
              <w:t xml:space="preserve"> </w:t>
            </w:r>
            <w:proofErr w:type="spellStart"/>
            <w:r w:rsidRPr="002F46F0">
              <w:rPr>
                <w:rFonts w:ascii="Aptos Narrow" w:hAnsi="Aptos Narrow"/>
                <w:color w:val="000000"/>
              </w:rPr>
              <w:t>priekšdaļā</w:t>
            </w:r>
            <w:proofErr w:type="spellEnd"/>
            <w:r w:rsidRPr="002F46F0">
              <w:rPr>
                <w:rFonts w:ascii="Aptos Narrow" w:hAnsi="Aptos Narrow"/>
                <w:color w:val="000000"/>
              </w:rPr>
              <w:t xml:space="preserve"> USB3.</w:t>
            </w:r>
            <w:proofErr w:type="gramStart"/>
            <w:r w:rsidRPr="002F46F0">
              <w:rPr>
                <w:rFonts w:ascii="Aptos Narrow" w:hAnsi="Aptos Narrow"/>
                <w:color w:val="000000"/>
              </w:rPr>
              <w:t>0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2</w:t>
            </w:r>
          </w:p>
        </w:tc>
      </w:tr>
      <w:tr w:rsidR="008D2BA4" w:rsidRPr="002F46F0" w14:paraId="1CD9758A" w14:textId="77777777" w:rsidTr="008D2BA4">
        <w:trPr>
          <w:trHeight w:val="286"/>
        </w:trPr>
        <w:tc>
          <w:tcPr>
            <w:tcW w:w="4962" w:type="dxa"/>
            <w:tcBorders>
              <w:top w:val="nil"/>
              <w:left w:val="nil"/>
              <w:bottom w:val="nil"/>
              <w:right w:val="nil"/>
            </w:tcBorders>
            <w:shd w:val="clear" w:color="auto" w:fill="auto"/>
            <w:vAlign w:val="bottom"/>
            <w:hideMark/>
          </w:tcPr>
          <w:p w14:paraId="4992B93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Interfeisa</w:t>
            </w:r>
            <w:proofErr w:type="spellEnd"/>
            <w:r w:rsidRPr="002F46F0">
              <w:rPr>
                <w:rFonts w:ascii="Aptos Narrow" w:hAnsi="Aptos Narrow"/>
                <w:color w:val="000000"/>
              </w:rPr>
              <w:t xml:space="preserve"> </w:t>
            </w:r>
            <w:proofErr w:type="spellStart"/>
            <w:r w:rsidRPr="002F46F0">
              <w:rPr>
                <w:rFonts w:ascii="Aptos Narrow" w:hAnsi="Aptos Narrow"/>
                <w:color w:val="000000"/>
              </w:rPr>
              <w:t>porti</w:t>
            </w:r>
            <w:proofErr w:type="spellEnd"/>
            <w:r w:rsidRPr="002F46F0">
              <w:rPr>
                <w:rFonts w:ascii="Aptos Narrow" w:hAnsi="Aptos Narrow"/>
                <w:color w:val="000000"/>
              </w:rPr>
              <w:t xml:space="preserve"> </w:t>
            </w:r>
            <w:proofErr w:type="spellStart"/>
            <w:r w:rsidRPr="002F46F0">
              <w:rPr>
                <w:rFonts w:ascii="Aptos Narrow" w:hAnsi="Aptos Narrow"/>
                <w:color w:val="000000"/>
              </w:rPr>
              <w:t>priekšdaļā</w:t>
            </w:r>
            <w:proofErr w:type="spellEnd"/>
            <w:r w:rsidRPr="002F46F0">
              <w:rPr>
                <w:rFonts w:ascii="Aptos Narrow" w:hAnsi="Aptos Narrow"/>
                <w:color w:val="000000"/>
              </w:rPr>
              <w:t xml:space="preserve"> </w:t>
            </w:r>
            <w:proofErr w:type="gramStart"/>
            <w:r w:rsidRPr="002F46F0">
              <w:rPr>
                <w:rFonts w:ascii="Aptos Narrow" w:hAnsi="Aptos Narrow"/>
                <w:color w:val="000000"/>
              </w:rPr>
              <w:t>MIC :</w:t>
            </w:r>
            <w:proofErr w:type="gramEnd"/>
            <w:r w:rsidRPr="002F46F0">
              <w:rPr>
                <w:rFonts w:ascii="Aptos Narrow" w:hAnsi="Aptos Narrow"/>
                <w:color w:val="000000"/>
              </w:rPr>
              <w:t xml:space="preserve"> 1</w:t>
            </w:r>
          </w:p>
        </w:tc>
      </w:tr>
      <w:tr w:rsidR="008D2BA4" w:rsidRPr="002F46F0" w14:paraId="6843E6C8" w14:textId="77777777" w:rsidTr="008D2BA4">
        <w:trPr>
          <w:trHeight w:val="286"/>
        </w:trPr>
        <w:tc>
          <w:tcPr>
            <w:tcW w:w="4962" w:type="dxa"/>
            <w:tcBorders>
              <w:top w:val="nil"/>
              <w:left w:val="nil"/>
              <w:bottom w:val="nil"/>
              <w:right w:val="nil"/>
            </w:tcBorders>
            <w:shd w:val="clear" w:color="auto" w:fill="auto"/>
            <w:vAlign w:val="bottom"/>
            <w:hideMark/>
          </w:tcPr>
          <w:p w14:paraId="5D7EE5D4"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Interfeisa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porti</w:t>
            </w:r>
            <w:proofErr w:type="spellEnd"/>
            <w:r w:rsidRPr="002F46F0">
              <w:rPr>
                <w:rFonts w:ascii="Aptos Narrow" w:hAnsi="Aptos Narrow"/>
                <w:color w:val="000000"/>
              </w:rPr>
              <w:t xml:space="preserve">  </w:t>
            </w:r>
            <w:proofErr w:type="spellStart"/>
            <w:r w:rsidRPr="002F46F0">
              <w:rPr>
                <w:rFonts w:ascii="Aptos Narrow" w:hAnsi="Aptos Narrow"/>
                <w:color w:val="000000"/>
              </w:rPr>
              <w:t>priekšdaļā</w:t>
            </w:r>
            <w:proofErr w:type="spellEnd"/>
            <w:proofErr w:type="gramEnd"/>
            <w:r w:rsidRPr="002F46F0">
              <w:rPr>
                <w:rFonts w:ascii="Aptos Narrow" w:hAnsi="Aptos Narrow"/>
                <w:color w:val="000000"/>
              </w:rPr>
              <w:t xml:space="preserve"> </w:t>
            </w:r>
            <w:proofErr w:type="spellStart"/>
            <w:r w:rsidRPr="002F46F0">
              <w:rPr>
                <w:rFonts w:ascii="Aptos Narrow" w:hAnsi="Aptos Narrow"/>
                <w:color w:val="000000"/>
              </w:rPr>
              <w:t>Ieslēgšanas</w:t>
            </w:r>
            <w:proofErr w:type="spellEnd"/>
            <w:r w:rsidRPr="002F46F0">
              <w:rPr>
                <w:rFonts w:ascii="Aptos Narrow" w:hAnsi="Aptos Narrow"/>
                <w:color w:val="000000"/>
              </w:rPr>
              <w:t xml:space="preserve"> </w:t>
            </w:r>
            <w:proofErr w:type="spellStart"/>
            <w:r w:rsidRPr="002F46F0">
              <w:rPr>
                <w:rFonts w:ascii="Aptos Narrow" w:hAnsi="Aptos Narrow"/>
                <w:color w:val="000000"/>
              </w:rPr>
              <w:t>poga</w:t>
            </w:r>
            <w:proofErr w:type="spellEnd"/>
            <w:r w:rsidRPr="002F46F0">
              <w:rPr>
                <w:rFonts w:ascii="Aptos Narrow" w:hAnsi="Aptos Narrow"/>
                <w:color w:val="000000"/>
              </w:rPr>
              <w:t xml:space="preserve"> : 1</w:t>
            </w:r>
          </w:p>
        </w:tc>
      </w:tr>
      <w:tr w:rsidR="008D2BA4" w:rsidRPr="002F46F0" w14:paraId="6F17015D" w14:textId="77777777" w:rsidTr="008D2BA4">
        <w:trPr>
          <w:trHeight w:val="286"/>
        </w:trPr>
        <w:tc>
          <w:tcPr>
            <w:tcW w:w="4962" w:type="dxa"/>
            <w:tcBorders>
              <w:top w:val="nil"/>
              <w:left w:val="nil"/>
              <w:bottom w:val="nil"/>
              <w:right w:val="nil"/>
            </w:tcBorders>
            <w:shd w:val="clear" w:color="auto" w:fill="auto"/>
            <w:vAlign w:val="bottom"/>
            <w:hideMark/>
          </w:tcPr>
          <w:p w14:paraId="0FF96EA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Interfeisa</w:t>
            </w:r>
            <w:proofErr w:type="spellEnd"/>
            <w:r w:rsidRPr="002F46F0">
              <w:rPr>
                <w:rFonts w:ascii="Aptos Narrow" w:hAnsi="Aptos Narrow"/>
                <w:color w:val="000000"/>
              </w:rPr>
              <w:t xml:space="preserve"> </w:t>
            </w:r>
            <w:proofErr w:type="spellStart"/>
            <w:r w:rsidRPr="002F46F0">
              <w:rPr>
                <w:rFonts w:ascii="Aptos Narrow" w:hAnsi="Aptos Narrow"/>
                <w:color w:val="000000"/>
              </w:rPr>
              <w:t>porti</w:t>
            </w:r>
            <w:proofErr w:type="spellEnd"/>
            <w:r w:rsidRPr="002F46F0">
              <w:rPr>
                <w:rFonts w:ascii="Aptos Narrow" w:hAnsi="Aptos Narrow"/>
                <w:color w:val="000000"/>
              </w:rPr>
              <w:t xml:space="preserve"> </w:t>
            </w:r>
            <w:proofErr w:type="spellStart"/>
            <w:r w:rsidRPr="002F46F0">
              <w:rPr>
                <w:rFonts w:ascii="Aptos Narrow" w:hAnsi="Aptos Narrow"/>
                <w:color w:val="000000"/>
              </w:rPr>
              <w:t>priekšdaļā</w:t>
            </w:r>
            <w:proofErr w:type="spellEnd"/>
            <w:r w:rsidRPr="002F46F0">
              <w:rPr>
                <w:rFonts w:ascii="Aptos Narrow" w:hAnsi="Aptos Narrow"/>
                <w:color w:val="000000"/>
              </w:rPr>
              <w:t xml:space="preserve"> </w:t>
            </w:r>
            <w:proofErr w:type="spellStart"/>
            <w:r w:rsidRPr="002F46F0">
              <w:rPr>
                <w:rFonts w:ascii="Aptos Narrow" w:hAnsi="Aptos Narrow"/>
                <w:color w:val="000000"/>
              </w:rPr>
              <w:t>Restarta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poga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1</w:t>
            </w:r>
          </w:p>
        </w:tc>
      </w:tr>
      <w:tr w:rsidR="008D2BA4" w:rsidRPr="002F46F0" w14:paraId="65738C8D" w14:textId="77777777" w:rsidTr="008D2BA4">
        <w:trPr>
          <w:trHeight w:val="286"/>
        </w:trPr>
        <w:tc>
          <w:tcPr>
            <w:tcW w:w="4962" w:type="dxa"/>
            <w:tcBorders>
              <w:top w:val="nil"/>
              <w:left w:val="nil"/>
              <w:bottom w:val="nil"/>
              <w:right w:val="nil"/>
            </w:tcBorders>
            <w:shd w:val="clear" w:color="auto" w:fill="auto"/>
            <w:vAlign w:val="bottom"/>
            <w:hideMark/>
          </w:tcPr>
          <w:p w14:paraId="609C40EC"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w:t>
            </w:r>
            <w:proofErr w:type="spellEnd"/>
            <w:r w:rsidRPr="002F46F0">
              <w:rPr>
                <w:rFonts w:ascii="Aptos Narrow" w:hAnsi="Aptos Narrow"/>
                <w:color w:val="000000"/>
              </w:rPr>
              <w:t xml:space="preserve"> </w:t>
            </w:r>
            <w:proofErr w:type="spellStart"/>
            <w:r w:rsidRPr="002F46F0">
              <w:rPr>
                <w:rFonts w:ascii="Aptos Narrow" w:hAnsi="Aptos Narrow"/>
                <w:color w:val="000000"/>
              </w:rPr>
              <w:t>ventilatori</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priekšpusē</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120mm x2</w:t>
            </w:r>
          </w:p>
        </w:tc>
      </w:tr>
      <w:tr w:rsidR="008D2BA4" w:rsidRPr="002F46F0" w14:paraId="6F75C7AD" w14:textId="77777777" w:rsidTr="008D2BA4">
        <w:trPr>
          <w:trHeight w:val="286"/>
        </w:trPr>
        <w:tc>
          <w:tcPr>
            <w:tcW w:w="4962" w:type="dxa"/>
            <w:tcBorders>
              <w:top w:val="nil"/>
              <w:left w:val="nil"/>
              <w:bottom w:val="nil"/>
              <w:right w:val="nil"/>
            </w:tcBorders>
            <w:shd w:val="clear" w:color="auto" w:fill="auto"/>
            <w:vAlign w:val="bottom"/>
            <w:hideMark/>
          </w:tcPr>
          <w:p w14:paraId="1CE3EFD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w:t>
            </w:r>
            <w:proofErr w:type="spellEnd"/>
            <w:r w:rsidRPr="002F46F0">
              <w:rPr>
                <w:rFonts w:ascii="Aptos Narrow" w:hAnsi="Aptos Narrow"/>
                <w:color w:val="000000"/>
              </w:rPr>
              <w:t xml:space="preserve"> </w:t>
            </w:r>
            <w:proofErr w:type="spellStart"/>
            <w:r w:rsidRPr="002F46F0">
              <w:rPr>
                <w:rFonts w:ascii="Aptos Narrow" w:hAnsi="Aptos Narrow"/>
                <w:color w:val="000000"/>
              </w:rPr>
              <w:t>ventilatori</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aizmugurē</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120mm x1</w:t>
            </w:r>
          </w:p>
        </w:tc>
      </w:tr>
      <w:tr w:rsidR="008D2BA4" w:rsidRPr="002F46F0" w14:paraId="2C80A208" w14:textId="77777777" w:rsidTr="008D2BA4">
        <w:trPr>
          <w:trHeight w:val="286"/>
        </w:trPr>
        <w:tc>
          <w:tcPr>
            <w:tcW w:w="4962" w:type="dxa"/>
            <w:tcBorders>
              <w:top w:val="nil"/>
              <w:left w:val="nil"/>
              <w:bottom w:val="nil"/>
              <w:right w:val="nil"/>
            </w:tcBorders>
            <w:shd w:val="clear" w:color="auto" w:fill="auto"/>
            <w:vAlign w:val="bottom"/>
            <w:hideMark/>
          </w:tcPr>
          <w:p w14:paraId="147A2240"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Ventilatoru</w:t>
            </w:r>
            <w:proofErr w:type="spellEnd"/>
            <w:r w:rsidRPr="002F46F0">
              <w:rPr>
                <w:rFonts w:ascii="Aptos Narrow" w:hAnsi="Aptos Narrow"/>
                <w:color w:val="000000"/>
              </w:rPr>
              <w:t xml:space="preserve"> </w:t>
            </w:r>
            <w:proofErr w:type="spellStart"/>
            <w:r w:rsidRPr="002F46F0">
              <w:rPr>
                <w:rFonts w:ascii="Aptos Narrow" w:hAnsi="Aptos Narrow"/>
                <w:color w:val="000000"/>
              </w:rPr>
              <w:t>vietas</w:t>
            </w:r>
            <w:proofErr w:type="spellEnd"/>
            <w:r w:rsidRPr="002F46F0">
              <w:rPr>
                <w:rFonts w:ascii="Aptos Narrow" w:hAnsi="Aptos Narrow"/>
                <w:color w:val="000000"/>
              </w:rPr>
              <w:t xml:space="preserve"> </w:t>
            </w:r>
            <w:proofErr w:type="spellStart"/>
            <w:r w:rsidRPr="002F46F0">
              <w:rPr>
                <w:rFonts w:ascii="Aptos Narrow" w:hAnsi="Aptos Narrow"/>
                <w:color w:val="000000"/>
              </w:rPr>
              <w:t>priekšpusē</w:t>
            </w:r>
            <w:proofErr w:type="spellEnd"/>
            <w:r w:rsidRPr="002F46F0">
              <w:rPr>
                <w:rFonts w:ascii="Aptos Narrow" w:hAnsi="Aptos Narrow"/>
                <w:color w:val="000000"/>
              </w:rPr>
              <w:t xml:space="preserve"> 120/140</w:t>
            </w:r>
            <w:proofErr w:type="gramStart"/>
            <w:r w:rsidRPr="002F46F0">
              <w:rPr>
                <w:rFonts w:ascii="Aptos Narrow" w:hAnsi="Aptos Narrow"/>
                <w:color w:val="000000"/>
              </w:rPr>
              <w:t>mm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3</w:t>
            </w:r>
          </w:p>
        </w:tc>
      </w:tr>
      <w:tr w:rsidR="008D2BA4" w:rsidRPr="002F46F0" w14:paraId="475250D9" w14:textId="77777777" w:rsidTr="008D2BA4">
        <w:trPr>
          <w:trHeight w:val="286"/>
        </w:trPr>
        <w:tc>
          <w:tcPr>
            <w:tcW w:w="4962" w:type="dxa"/>
            <w:tcBorders>
              <w:top w:val="nil"/>
              <w:left w:val="nil"/>
              <w:bottom w:val="nil"/>
              <w:right w:val="nil"/>
            </w:tcBorders>
            <w:shd w:val="clear" w:color="auto" w:fill="auto"/>
            <w:vAlign w:val="bottom"/>
            <w:hideMark/>
          </w:tcPr>
          <w:p w14:paraId="5DD4C9E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Ventilatoru</w:t>
            </w:r>
            <w:proofErr w:type="spellEnd"/>
            <w:r w:rsidRPr="002F46F0">
              <w:rPr>
                <w:rFonts w:ascii="Aptos Narrow" w:hAnsi="Aptos Narrow"/>
                <w:color w:val="000000"/>
              </w:rPr>
              <w:t xml:space="preserve"> </w:t>
            </w:r>
            <w:proofErr w:type="spellStart"/>
            <w:r w:rsidRPr="002F46F0">
              <w:rPr>
                <w:rFonts w:ascii="Aptos Narrow" w:hAnsi="Aptos Narrow"/>
                <w:color w:val="000000"/>
              </w:rPr>
              <w:t>vietas</w:t>
            </w:r>
            <w:proofErr w:type="spellEnd"/>
            <w:r w:rsidRPr="002F46F0">
              <w:rPr>
                <w:rFonts w:ascii="Aptos Narrow" w:hAnsi="Aptos Narrow"/>
                <w:color w:val="000000"/>
              </w:rPr>
              <w:t xml:space="preserve"> </w:t>
            </w:r>
            <w:proofErr w:type="spellStart"/>
            <w:r w:rsidRPr="002F46F0">
              <w:rPr>
                <w:rFonts w:ascii="Aptos Narrow" w:hAnsi="Aptos Narrow"/>
                <w:color w:val="000000"/>
              </w:rPr>
              <w:t>aizmugurē</w:t>
            </w:r>
            <w:proofErr w:type="spellEnd"/>
            <w:r w:rsidRPr="002F46F0">
              <w:rPr>
                <w:rFonts w:ascii="Aptos Narrow" w:hAnsi="Aptos Narrow"/>
                <w:color w:val="000000"/>
              </w:rPr>
              <w:t xml:space="preserve"> 120</w:t>
            </w:r>
            <w:proofErr w:type="gramStart"/>
            <w:r w:rsidRPr="002F46F0">
              <w:rPr>
                <w:rFonts w:ascii="Aptos Narrow" w:hAnsi="Aptos Narrow"/>
                <w:color w:val="000000"/>
              </w:rPr>
              <w:t>mm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1</w:t>
            </w:r>
          </w:p>
        </w:tc>
      </w:tr>
      <w:tr w:rsidR="008D2BA4" w:rsidRPr="002F46F0" w14:paraId="2D435744" w14:textId="77777777" w:rsidTr="008D2BA4">
        <w:trPr>
          <w:trHeight w:val="286"/>
        </w:trPr>
        <w:tc>
          <w:tcPr>
            <w:tcW w:w="4962" w:type="dxa"/>
            <w:tcBorders>
              <w:top w:val="nil"/>
              <w:left w:val="nil"/>
              <w:bottom w:val="nil"/>
              <w:right w:val="nil"/>
            </w:tcBorders>
            <w:shd w:val="clear" w:color="auto" w:fill="auto"/>
            <w:vAlign w:val="bottom"/>
            <w:hideMark/>
          </w:tcPr>
          <w:p w14:paraId="3BF47BE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Ventilatoru</w:t>
            </w:r>
            <w:proofErr w:type="spellEnd"/>
            <w:r w:rsidRPr="002F46F0">
              <w:rPr>
                <w:rFonts w:ascii="Aptos Narrow" w:hAnsi="Aptos Narrow"/>
                <w:color w:val="000000"/>
              </w:rPr>
              <w:t xml:space="preserve"> </w:t>
            </w:r>
            <w:proofErr w:type="spellStart"/>
            <w:r w:rsidRPr="002F46F0">
              <w:rPr>
                <w:rFonts w:ascii="Aptos Narrow" w:hAnsi="Aptos Narrow"/>
                <w:color w:val="000000"/>
              </w:rPr>
              <w:t>vietas</w:t>
            </w:r>
            <w:proofErr w:type="spellEnd"/>
            <w:r w:rsidRPr="002F46F0">
              <w:rPr>
                <w:rFonts w:ascii="Aptos Narrow" w:hAnsi="Aptos Narrow"/>
                <w:color w:val="000000"/>
              </w:rPr>
              <w:t xml:space="preserve"> </w:t>
            </w:r>
            <w:proofErr w:type="spellStart"/>
            <w:r w:rsidRPr="002F46F0">
              <w:rPr>
                <w:rFonts w:ascii="Aptos Narrow" w:hAnsi="Aptos Narrow"/>
                <w:color w:val="000000"/>
              </w:rPr>
              <w:t>augšpusē</w:t>
            </w:r>
            <w:proofErr w:type="spellEnd"/>
            <w:r w:rsidRPr="002F46F0">
              <w:rPr>
                <w:rFonts w:ascii="Aptos Narrow" w:hAnsi="Aptos Narrow"/>
                <w:color w:val="000000"/>
              </w:rPr>
              <w:t xml:space="preserve"> 120</w:t>
            </w:r>
            <w:proofErr w:type="gramStart"/>
            <w:r w:rsidRPr="002F46F0">
              <w:rPr>
                <w:rFonts w:ascii="Aptos Narrow" w:hAnsi="Aptos Narrow"/>
                <w:color w:val="000000"/>
              </w:rPr>
              <w:t>mm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2</w:t>
            </w:r>
          </w:p>
        </w:tc>
      </w:tr>
      <w:tr w:rsidR="008D2BA4" w:rsidRPr="002F46F0" w14:paraId="07F138DA" w14:textId="77777777" w:rsidTr="008D2BA4">
        <w:trPr>
          <w:trHeight w:val="286"/>
        </w:trPr>
        <w:tc>
          <w:tcPr>
            <w:tcW w:w="4962" w:type="dxa"/>
            <w:tcBorders>
              <w:top w:val="nil"/>
              <w:left w:val="nil"/>
              <w:bottom w:val="nil"/>
              <w:right w:val="nil"/>
            </w:tcBorders>
            <w:shd w:val="clear" w:color="auto" w:fill="auto"/>
            <w:vAlign w:val="bottom"/>
            <w:hideMark/>
          </w:tcPr>
          <w:p w14:paraId="0B77A49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Ventilatoru</w:t>
            </w:r>
            <w:proofErr w:type="spellEnd"/>
            <w:r w:rsidRPr="002F46F0">
              <w:rPr>
                <w:rFonts w:ascii="Aptos Narrow" w:hAnsi="Aptos Narrow"/>
                <w:color w:val="000000"/>
              </w:rPr>
              <w:t xml:space="preserve"> </w:t>
            </w:r>
            <w:proofErr w:type="spellStart"/>
            <w:r w:rsidRPr="002F46F0">
              <w:rPr>
                <w:rFonts w:ascii="Aptos Narrow" w:hAnsi="Aptos Narrow"/>
                <w:color w:val="000000"/>
              </w:rPr>
              <w:t>vietas</w:t>
            </w:r>
            <w:proofErr w:type="spellEnd"/>
            <w:r w:rsidRPr="002F46F0">
              <w:rPr>
                <w:rFonts w:ascii="Aptos Narrow" w:hAnsi="Aptos Narrow"/>
                <w:color w:val="000000"/>
              </w:rPr>
              <w:t xml:space="preserve"> </w:t>
            </w:r>
            <w:proofErr w:type="spellStart"/>
            <w:r w:rsidRPr="002F46F0">
              <w:rPr>
                <w:rFonts w:ascii="Aptos Narrow" w:hAnsi="Aptos Narrow"/>
                <w:color w:val="000000"/>
              </w:rPr>
              <w:t>iekšpusē</w:t>
            </w:r>
            <w:proofErr w:type="spellEnd"/>
            <w:r w:rsidRPr="002F46F0">
              <w:rPr>
                <w:rFonts w:ascii="Aptos Narrow" w:hAnsi="Aptos Narrow"/>
                <w:color w:val="000000"/>
              </w:rPr>
              <w:t xml:space="preserve"> 120</w:t>
            </w:r>
            <w:proofErr w:type="gramStart"/>
            <w:r w:rsidRPr="002F46F0">
              <w:rPr>
                <w:rFonts w:ascii="Aptos Narrow" w:hAnsi="Aptos Narrow"/>
                <w:color w:val="000000"/>
              </w:rPr>
              <w:t>mm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2</w:t>
            </w:r>
          </w:p>
        </w:tc>
      </w:tr>
      <w:tr w:rsidR="008D2BA4" w:rsidRPr="002F46F0" w14:paraId="5388FCAE" w14:textId="77777777" w:rsidTr="008D2BA4">
        <w:trPr>
          <w:trHeight w:val="286"/>
        </w:trPr>
        <w:tc>
          <w:tcPr>
            <w:tcW w:w="4962" w:type="dxa"/>
            <w:tcBorders>
              <w:top w:val="nil"/>
              <w:left w:val="nil"/>
              <w:bottom w:val="nil"/>
              <w:right w:val="nil"/>
            </w:tcBorders>
            <w:shd w:val="clear" w:color="auto" w:fill="auto"/>
            <w:vAlign w:val="bottom"/>
            <w:hideMark/>
          </w:tcPr>
          <w:p w14:paraId="4C1EC56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Dzesēšanas</w:t>
            </w:r>
            <w:proofErr w:type="spellEnd"/>
            <w:r w:rsidRPr="002F46F0">
              <w:rPr>
                <w:rFonts w:ascii="Aptos Narrow" w:hAnsi="Aptos Narrow"/>
                <w:color w:val="000000"/>
              </w:rPr>
              <w:t xml:space="preserve"> </w:t>
            </w:r>
            <w:proofErr w:type="spellStart"/>
            <w:r w:rsidRPr="002F46F0">
              <w:rPr>
                <w:rFonts w:ascii="Aptos Narrow" w:hAnsi="Aptos Narrow"/>
                <w:color w:val="000000"/>
              </w:rPr>
              <w:t>radiatoru</w:t>
            </w:r>
            <w:proofErr w:type="spellEnd"/>
            <w:r w:rsidRPr="002F46F0">
              <w:rPr>
                <w:rFonts w:ascii="Aptos Narrow" w:hAnsi="Aptos Narrow"/>
                <w:color w:val="000000"/>
              </w:rPr>
              <w:t xml:space="preserve"> atbalsts </w:t>
            </w:r>
            <w:proofErr w:type="spellStart"/>
            <w:proofErr w:type="gramStart"/>
            <w:r w:rsidRPr="002F46F0">
              <w:rPr>
                <w:rFonts w:ascii="Aptos Narrow" w:hAnsi="Aptos Narrow"/>
                <w:color w:val="000000"/>
              </w:rPr>
              <w:t>priekšpusē</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120/140/240/280/360mm</w:t>
            </w:r>
          </w:p>
        </w:tc>
      </w:tr>
      <w:tr w:rsidR="008D2BA4" w:rsidRPr="002F46F0" w14:paraId="7AFAE4E7" w14:textId="77777777" w:rsidTr="008D2BA4">
        <w:trPr>
          <w:trHeight w:val="286"/>
        </w:trPr>
        <w:tc>
          <w:tcPr>
            <w:tcW w:w="4962" w:type="dxa"/>
            <w:tcBorders>
              <w:top w:val="nil"/>
              <w:left w:val="nil"/>
              <w:bottom w:val="nil"/>
              <w:right w:val="nil"/>
            </w:tcBorders>
            <w:shd w:val="clear" w:color="auto" w:fill="auto"/>
            <w:vAlign w:val="bottom"/>
            <w:hideMark/>
          </w:tcPr>
          <w:p w14:paraId="4952726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Dzesēšanas</w:t>
            </w:r>
            <w:proofErr w:type="spellEnd"/>
            <w:r w:rsidRPr="002F46F0">
              <w:rPr>
                <w:rFonts w:ascii="Aptos Narrow" w:hAnsi="Aptos Narrow"/>
                <w:color w:val="000000"/>
              </w:rPr>
              <w:t xml:space="preserve"> </w:t>
            </w:r>
            <w:proofErr w:type="spellStart"/>
            <w:r w:rsidRPr="002F46F0">
              <w:rPr>
                <w:rFonts w:ascii="Aptos Narrow" w:hAnsi="Aptos Narrow"/>
                <w:color w:val="000000"/>
              </w:rPr>
              <w:t>radiatoru</w:t>
            </w:r>
            <w:proofErr w:type="spellEnd"/>
            <w:r w:rsidRPr="002F46F0">
              <w:rPr>
                <w:rFonts w:ascii="Aptos Narrow" w:hAnsi="Aptos Narrow"/>
                <w:color w:val="000000"/>
              </w:rPr>
              <w:t xml:space="preserve"> atbalsts </w:t>
            </w:r>
            <w:proofErr w:type="spellStart"/>
            <w:proofErr w:type="gramStart"/>
            <w:r w:rsidRPr="002F46F0">
              <w:rPr>
                <w:rFonts w:ascii="Aptos Narrow" w:hAnsi="Aptos Narrow"/>
                <w:color w:val="000000"/>
              </w:rPr>
              <w:t>aizmugurē</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120mm</w:t>
            </w:r>
          </w:p>
        </w:tc>
      </w:tr>
      <w:tr w:rsidR="008D2BA4" w:rsidRPr="002F46F0" w14:paraId="6F8ADECE" w14:textId="77777777" w:rsidTr="008D2BA4">
        <w:trPr>
          <w:trHeight w:val="286"/>
        </w:trPr>
        <w:tc>
          <w:tcPr>
            <w:tcW w:w="4962" w:type="dxa"/>
            <w:tcBorders>
              <w:top w:val="nil"/>
              <w:left w:val="nil"/>
              <w:bottom w:val="nil"/>
              <w:right w:val="nil"/>
            </w:tcBorders>
            <w:shd w:val="clear" w:color="auto" w:fill="auto"/>
            <w:vAlign w:val="bottom"/>
            <w:hideMark/>
          </w:tcPr>
          <w:p w14:paraId="062C60D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Dzesēšanas</w:t>
            </w:r>
            <w:proofErr w:type="spellEnd"/>
            <w:r w:rsidRPr="002F46F0">
              <w:rPr>
                <w:rFonts w:ascii="Aptos Narrow" w:hAnsi="Aptos Narrow"/>
                <w:color w:val="000000"/>
              </w:rPr>
              <w:t xml:space="preserve"> </w:t>
            </w:r>
            <w:proofErr w:type="spellStart"/>
            <w:r w:rsidRPr="002F46F0">
              <w:rPr>
                <w:rFonts w:ascii="Aptos Narrow" w:hAnsi="Aptos Narrow"/>
                <w:color w:val="000000"/>
              </w:rPr>
              <w:t>radiatoru</w:t>
            </w:r>
            <w:proofErr w:type="spellEnd"/>
            <w:r w:rsidRPr="002F46F0">
              <w:rPr>
                <w:rFonts w:ascii="Aptos Narrow" w:hAnsi="Aptos Narrow"/>
                <w:color w:val="000000"/>
              </w:rPr>
              <w:t xml:space="preserve"> atbalsts </w:t>
            </w:r>
            <w:proofErr w:type="spellStart"/>
            <w:proofErr w:type="gramStart"/>
            <w:r w:rsidRPr="002F46F0">
              <w:rPr>
                <w:rFonts w:ascii="Aptos Narrow" w:hAnsi="Aptos Narrow"/>
                <w:color w:val="000000"/>
              </w:rPr>
              <w:t>augšpusē</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120/140/240/280mm</w:t>
            </w:r>
          </w:p>
        </w:tc>
      </w:tr>
      <w:tr w:rsidR="008D2BA4" w:rsidRPr="002F46F0" w14:paraId="37E44F84" w14:textId="77777777" w:rsidTr="008D2BA4">
        <w:trPr>
          <w:trHeight w:val="571"/>
        </w:trPr>
        <w:tc>
          <w:tcPr>
            <w:tcW w:w="4962" w:type="dxa"/>
            <w:tcBorders>
              <w:top w:val="nil"/>
              <w:left w:val="nil"/>
              <w:bottom w:val="nil"/>
              <w:right w:val="nil"/>
            </w:tcBorders>
            <w:shd w:val="clear" w:color="auto" w:fill="auto"/>
            <w:vAlign w:val="bottom"/>
            <w:hideMark/>
          </w:tcPr>
          <w:p w14:paraId="3D927D7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Videokartes</w:t>
            </w:r>
            <w:proofErr w:type="spellEnd"/>
            <w:r w:rsidRPr="002F46F0">
              <w:rPr>
                <w:rFonts w:ascii="Aptos Narrow" w:hAnsi="Aptos Narrow"/>
                <w:color w:val="000000"/>
              </w:rPr>
              <w:t xml:space="preserve"> </w:t>
            </w:r>
            <w:proofErr w:type="spellStart"/>
            <w:r w:rsidRPr="002F46F0">
              <w:rPr>
                <w:rFonts w:ascii="Aptos Narrow" w:hAnsi="Aptos Narrow"/>
                <w:color w:val="000000"/>
              </w:rPr>
              <w:t>pieļaujamais</w:t>
            </w:r>
            <w:proofErr w:type="spellEnd"/>
            <w:r w:rsidRPr="002F46F0">
              <w:rPr>
                <w:rFonts w:ascii="Aptos Narrow" w:hAnsi="Aptos Narrow"/>
                <w:color w:val="000000"/>
              </w:rPr>
              <w:t xml:space="preserve"> </w:t>
            </w:r>
            <w:proofErr w:type="gramStart"/>
            <w:r w:rsidRPr="002F46F0">
              <w:rPr>
                <w:rFonts w:ascii="Aptos Narrow" w:hAnsi="Aptos Narrow"/>
                <w:color w:val="000000"/>
              </w:rPr>
              <w:t>garums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350mm (310mm, ja </w:t>
            </w:r>
            <w:proofErr w:type="spellStart"/>
            <w:r w:rsidRPr="002F46F0">
              <w:rPr>
                <w:rFonts w:ascii="Aptos Narrow" w:hAnsi="Aptos Narrow"/>
                <w:color w:val="000000"/>
              </w:rPr>
              <w:t>instalēts</w:t>
            </w:r>
            <w:proofErr w:type="spellEnd"/>
            <w:r w:rsidRPr="002F46F0">
              <w:rPr>
                <w:rFonts w:ascii="Aptos Narrow" w:hAnsi="Aptos Narrow"/>
                <w:color w:val="000000"/>
              </w:rPr>
              <w:t xml:space="preserve"> </w:t>
            </w:r>
            <w:proofErr w:type="spellStart"/>
            <w:r w:rsidRPr="002F46F0">
              <w:rPr>
                <w:rFonts w:ascii="Aptos Narrow" w:hAnsi="Aptos Narrow"/>
                <w:color w:val="000000"/>
              </w:rPr>
              <w:t>priekšējais</w:t>
            </w:r>
            <w:proofErr w:type="spellEnd"/>
            <w:r w:rsidRPr="002F46F0">
              <w:rPr>
                <w:rFonts w:ascii="Aptos Narrow" w:hAnsi="Aptos Narrow"/>
                <w:color w:val="000000"/>
              </w:rPr>
              <w:t xml:space="preserve"> radiators)</w:t>
            </w:r>
          </w:p>
        </w:tc>
      </w:tr>
      <w:tr w:rsidR="008D2BA4" w:rsidRPr="002F46F0" w14:paraId="30A8D419" w14:textId="77777777" w:rsidTr="008D2BA4">
        <w:trPr>
          <w:trHeight w:val="286"/>
        </w:trPr>
        <w:tc>
          <w:tcPr>
            <w:tcW w:w="4962" w:type="dxa"/>
            <w:tcBorders>
              <w:top w:val="nil"/>
              <w:left w:val="nil"/>
              <w:bottom w:val="nil"/>
              <w:right w:val="nil"/>
            </w:tcBorders>
            <w:shd w:val="clear" w:color="auto" w:fill="auto"/>
            <w:vAlign w:val="bottom"/>
            <w:hideMark/>
          </w:tcPr>
          <w:p w14:paraId="4CCB5C8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dzesētāja</w:t>
            </w:r>
            <w:proofErr w:type="spellEnd"/>
            <w:r w:rsidRPr="002F46F0">
              <w:rPr>
                <w:rFonts w:ascii="Aptos Narrow" w:hAnsi="Aptos Narrow"/>
                <w:color w:val="000000"/>
              </w:rPr>
              <w:t xml:space="preserve"> </w:t>
            </w:r>
            <w:proofErr w:type="spellStart"/>
            <w:r w:rsidRPr="002F46F0">
              <w:rPr>
                <w:rFonts w:ascii="Aptos Narrow" w:hAnsi="Aptos Narrow"/>
                <w:color w:val="000000"/>
              </w:rPr>
              <w:t>pieļaujamais</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augstums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170mm</w:t>
            </w:r>
          </w:p>
        </w:tc>
      </w:tr>
      <w:tr w:rsidR="008D2BA4" w:rsidRPr="002F46F0" w14:paraId="6B69C073" w14:textId="77777777" w:rsidTr="008D2BA4">
        <w:trPr>
          <w:trHeight w:val="286"/>
        </w:trPr>
        <w:tc>
          <w:tcPr>
            <w:tcW w:w="4962" w:type="dxa"/>
            <w:tcBorders>
              <w:top w:val="nil"/>
              <w:left w:val="nil"/>
              <w:bottom w:val="nil"/>
              <w:right w:val="nil"/>
            </w:tcBorders>
            <w:shd w:val="clear" w:color="auto" w:fill="auto"/>
            <w:vAlign w:val="bottom"/>
            <w:hideMark/>
          </w:tcPr>
          <w:p w14:paraId="57DD99F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bloka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novietojums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apakšdaļā</w:t>
            </w:r>
            <w:proofErr w:type="spellEnd"/>
          </w:p>
        </w:tc>
      </w:tr>
      <w:tr w:rsidR="008D2BA4" w:rsidRPr="002F46F0" w14:paraId="15FD7474" w14:textId="77777777" w:rsidTr="008D2BA4">
        <w:trPr>
          <w:trHeight w:val="286"/>
        </w:trPr>
        <w:tc>
          <w:tcPr>
            <w:tcW w:w="4962" w:type="dxa"/>
            <w:tcBorders>
              <w:top w:val="nil"/>
              <w:left w:val="nil"/>
              <w:bottom w:val="nil"/>
              <w:right w:val="nil"/>
            </w:tcBorders>
            <w:shd w:val="clear" w:color="auto" w:fill="auto"/>
            <w:vAlign w:val="bottom"/>
            <w:hideMark/>
          </w:tcPr>
          <w:p w14:paraId="5308DC6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bloka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izmērs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180mm (200mm, ja HDD </w:t>
            </w:r>
            <w:proofErr w:type="spellStart"/>
            <w:r w:rsidRPr="002F46F0">
              <w:rPr>
                <w:rFonts w:ascii="Aptos Narrow" w:hAnsi="Aptos Narrow"/>
                <w:color w:val="000000"/>
              </w:rPr>
              <w:t>rāmis</w:t>
            </w:r>
            <w:proofErr w:type="spellEnd"/>
            <w:r w:rsidRPr="002F46F0">
              <w:rPr>
                <w:rFonts w:ascii="Aptos Narrow" w:hAnsi="Aptos Narrow"/>
                <w:color w:val="000000"/>
              </w:rPr>
              <w:t xml:space="preserve"> </w:t>
            </w:r>
            <w:proofErr w:type="spellStart"/>
            <w:r w:rsidRPr="002F46F0">
              <w:rPr>
                <w:rFonts w:ascii="Aptos Narrow" w:hAnsi="Aptos Narrow"/>
                <w:color w:val="000000"/>
              </w:rPr>
              <w:t>izņemts</w:t>
            </w:r>
            <w:proofErr w:type="spellEnd"/>
            <w:r w:rsidRPr="002F46F0">
              <w:rPr>
                <w:rFonts w:ascii="Aptos Narrow" w:hAnsi="Aptos Narrow"/>
                <w:color w:val="000000"/>
              </w:rPr>
              <w:t>)</w:t>
            </w:r>
          </w:p>
        </w:tc>
      </w:tr>
      <w:tr w:rsidR="008D2BA4" w:rsidRPr="002F46F0" w14:paraId="5E242DEB" w14:textId="77777777" w:rsidTr="008D2BA4">
        <w:trPr>
          <w:trHeight w:val="286"/>
        </w:trPr>
        <w:tc>
          <w:tcPr>
            <w:tcW w:w="4962" w:type="dxa"/>
            <w:tcBorders>
              <w:top w:val="nil"/>
              <w:left w:val="nil"/>
              <w:bottom w:val="nil"/>
              <w:right w:val="nil"/>
            </w:tcBorders>
            <w:shd w:val="clear" w:color="auto" w:fill="auto"/>
            <w:vAlign w:val="bottom"/>
            <w:hideMark/>
          </w:tcPr>
          <w:p w14:paraId="37694FB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Putekļu</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filtri</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Priekšpusē</w:t>
            </w:r>
            <w:proofErr w:type="spellEnd"/>
            <w:r w:rsidRPr="002F46F0">
              <w:rPr>
                <w:rFonts w:ascii="Aptos Narrow" w:hAnsi="Aptos Narrow"/>
                <w:color w:val="000000"/>
              </w:rPr>
              <w:t xml:space="preserve">, </w:t>
            </w:r>
            <w:proofErr w:type="spellStart"/>
            <w:r w:rsidRPr="002F46F0">
              <w:rPr>
                <w:rFonts w:ascii="Aptos Narrow" w:hAnsi="Aptos Narrow"/>
                <w:color w:val="000000"/>
              </w:rPr>
              <w:t>Apakšpusē</w:t>
            </w:r>
            <w:proofErr w:type="spellEnd"/>
          </w:p>
        </w:tc>
      </w:tr>
      <w:tr w:rsidR="008D2BA4" w:rsidRPr="002F46F0" w14:paraId="52693780" w14:textId="77777777" w:rsidTr="008D2BA4">
        <w:trPr>
          <w:trHeight w:val="286"/>
        </w:trPr>
        <w:tc>
          <w:tcPr>
            <w:tcW w:w="4962" w:type="dxa"/>
            <w:tcBorders>
              <w:top w:val="nil"/>
              <w:left w:val="nil"/>
              <w:bottom w:val="nil"/>
              <w:right w:val="nil"/>
            </w:tcBorders>
            <w:shd w:val="clear" w:color="auto" w:fill="auto"/>
            <w:vAlign w:val="bottom"/>
            <w:hideMark/>
          </w:tcPr>
          <w:p w14:paraId="2D0275A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Apgaismojums</w:t>
            </w:r>
            <w:proofErr w:type="spellEnd"/>
            <w:r w:rsidRPr="002F46F0">
              <w:rPr>
                <w:rFonts w:ascii="Aptos Narrow" w:hAnsi="Aptos Narrow"/>
                <w:color w:val="000000"/>
              </w:rPr>
              <w:t xml:space="preserve"> </w:t>
            </w:r>
            <w:proofErr w:type="spellStart"/>
            <w:r w:rsidRPr="002F46F0">
              <w:rPr>
                <w:rFonts w:ascii="Aptos Narrow" w:hAnsi="Aptos Narrow"/>
                <w:color w:val="000000"/>
              </w:rPr>
              <w:t>priekšpusē</w:t>
            </w:r>
            <w:proofErr w:type="spellEnd"/>
            <w:r w:rsidRPr="002F46F0">
              <w:rPr>
                <w:rFonts w:ascii="Aptos Narrow" w:hAnsi="Aptos Narrow"/>
                <w:color w:val="000000"/>
              </w:rPr>
              <w:t xml:space="preserve"> ARGB LED </w:t>
            </w:r>
            <w:proofErr w:type="spellStart"/>
            <w:proofErr w:type="gramStart"/>
            <w:r w:rsidRPr="002F46F0">
              <w:rPr>
                <w:rFonts w:ascii="Aptos Narrow" w:hAnsi="Aptos Narrow"/>
                <w:color w:val="000000"/>
              </w:rPr>
              <w:t>josla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1</w:t>
            </w:r>
          </w:p>
        </w:tc>
      </w:tr>
      <w:tr w:rsidR="008D2BA4" w:rsidRPr="002F46F0" w14:paraId="25516DAE" w14:textId="77777777" w:rsidTr="008D2BA4">
        <w:trPr>
          <w:trHeight w:val="286"/>
        </w:trPr>
        <w:tc>
          <w:tcPr>
            <w:tcW w:w="4962" w:type="dxa"/>
            <w:tcBorders>
              <w:top w:val="nil"/>
              <w:left w:val="nil"/>
              <w:bottom w:val="nil"/>
              <w:right w:val="nil"/>
            </w:tcBorders>
            <w:shd w:val="clear" w:color="auto" w:fill="auto"/>
            <w:vAlign w:val="bottom"/>
            <w:hideMark/>
          </w:tcPr>
          <w:p w14:paraId="2983188C" w14:textId="77777777" w:rsidR="008D2BA4" w:rsidRPr="002F46F0" w:rsidRDefault="008D2BA4" w:rsidP="00443EBD">
            <w:pPr>
              <w:rPr>
                <w:rFonts w:ascii="Aptos Narrow" w:hAnsi="Aptos Narrow"/>
                <w:color w:val="000000"/>
              </w:rPr>
            </w:pPr>
          </w:p>
        </w:tc>
      </w:tr>
      <w:tr w:rsidR="008D2BA4" w:rsidRPr="002F46F0" w14:paraId="7A69EDAE" w14:textId="77777777" w:rsidTr="008D2BA4">
        <w:trPr>
          <w:trHeight w:val="286"/>
        </w:trPr>
        <w:tc>
          <w:tcPr>
            <w:tcW w:w="4962" w:type="dxa"/>
            <w:tcBorders>
              <w:top w:val="nil"/>
              <w:left w:val="nil"/>
              <w:bottom w:val="nil"/>
              <w:right w:val="nil"/>
            </w:tcBorders>
            <w:shd w:val="clear" w:color="000000" w:fill="C1F0C8"/>
            <w:vAlign w:val="bottom"/>
            <w:hideMark/>
          </w:tcPr>
          <w:p w14:paraId="3FE9763E" w14:textId="77777777" w:rsidR="008D2BA4" w:rsidRPr="002F46F0" w:rsidRDefault="008D2BA4" w:rsidP="00443EBD">
            <w:pPr>
              <w:rPr>
                <w:rFonts w:ascii="Aptos Narrow" w:hAnsi="Aptos Narrow"/>
                <w:b/>
                <w:bCs/>
                <w:color w:val="000000"/>
              </w:rPr>
            </w:pPr>
            <w:proofErr w:type="spellStart"/>
            <w:r w:rsidRPr="002F46F0">
              <w:rPr>
                <w:rFonts w:ascii="Aptos Narrow" w:hAnsi="Aptos Narrow"/>
                <w:b/>
                <w:bCs/>
                <w:color w:val="000000"/>
              </w:rPr>
              <w:t>Barošanas</w:t>
            </w:r>
            <w:proofErr w:type="spellEnd"/>
            <w:r w:rsidRPr="002F46F0">
              <w:rPr>
                <w:rFonts w:ascii="Aptos Narrow" w:hAnsi="Aptos Narrow"/>
                <w:b/>
                <w:bCs/>
                <w:color w:val="000000"/>
              </w:rPr>
              <w:t xml:space="preserve"> </w:t>
            </w:r>
            <w:proofErr w:type="spellStart"/>
            <w:proofErr w:type="gramStart"/>
            <w:r w:rsidRPr="002F46F0">
              <w:rPr>
                <w:rFonts w:ascii="Aptos Narrow" w:hAnsi="Aptos Narrow"/>
                <w:b/>
                <w:bCs/>
                <w:color w:val="000000"/>
              </w:rPr>
              <w:t>bloks</w:t>
            </w:r>
            <w:proofErr w:type="spellEnd"/>
            <w:r w:rsidRPr="002F46F0">
              <w:rPr>
                <w:rFonts w:ascii="Aptos Narrow" w:hAnsi="Aptos Narrow"/>
                <w:b/>
                <w:bCs/>
                <w:color w:val="000000"/>
              </w:rPr>
              <w:t xml:space="preserve"> :</w:t>
            </w:r>
            <w:proofErr w:type="gramEnd"/>
            <w:r w:rsidRPr="002F46F0">
              <w:rPr>
                <w:rFonts w:ascii="Aptos Narrow" w:hAnsi="Aptos Narrow"/>
                <w:b/>
                <w:bCs/>
                <w:color w:val="000000"/>
              </w:rPr>
              <w:t xml:space="preserve"> </w:t>
            </w:r>
          </w:p>
        </w:tc>
      </w:tr>
      <w:tr w:rsidR="008D2BA4" w:rsidRPr="002F46F0" w14:paraId="6747E738" w14:textId="77777777" w:rsidTr="008D2BA4">
        <w:trPr>
          <w:trHeight w:val="286"/>
        </w:trPr>
        <w:tc>
          <w:tcPr>
            <w:tcW w:w="4962" w:type="dxa"/>
            <w:tcBorders>
              <w:top w:val="nil"/>
              <w:left w:val="nil"/>
              <w:bottom w:val="nil"/>
              <w:right w:val="nil"/>
            </w:tcBorders>
            <w:shd w:val="clear" w:color="auto" w:fill="auto"/>
            <w:vAlign w:val="bottom"/>
            <w:hideMark/>
          </w:tcPr>
          <w:p w14:paraId="4CD01F27" w14:textId="77777777" w:rsidR="008D2BA4" w:rsidRPr="002F46F0" w:rsidRDefault="008D2BA4" w:rsidP="00443EBD">
            <w:pPr>
              <w:rPr>
                <w:rFonts w:ascii="Aptos Narrow" w:hAnsi="Aptos Narrow"/>
                <w:color w:val="000000"/>
              </w:rPr>
            </w:pPr>
            <w:proofErr w:type="gramStart"/>
            <w:r w:rsidRPr="002F46F0">
              <w:rPr>
                <w:rFonts w:ascii="Aptos Narrow" w:hAnsi="Aptos Narrow"/>
                <w:color w:val="000000"/>
              </w:rPr>
              <w:t>Dizains :</w:t>
            </w:r>
            <w:proofErr w:type="gramEnd"/>
            <w:r w:rsidRPr="002F46F0">
              <w:rPr>
                <w:rFonts w:ascii="Aptos Narrow" w:hAnsi="Aptos Narrow"/>
                <w:color w:val="000000"/>
              </w:rPr>
              <w:t xml:space="preserve"> ATX, 160x86x150mm</w:t>
            </w:r>
          </w:p>
        </w:tc>
      </w:tr>
      <w:tr w:rsidR="008D2BA4" w:rsidRPr="002F46F0" w14:paraId="21184990" w14:textId="77777777" w:rsidTr="008D2BA4">
        <w:trPr>
          <w:trHeight w:val="286"/>
        </w:trPr>
        <w:tc>
          <w:tcPr>
            <w:tcW w:w="4962" w:type="dxa"/>
            <w:tcBorders>
              <w:top w:val="nil"/>
              <w:left w:val="nil"/>
              <w:bottom w:val="nil"/>
              <w:right w:val="nil"/>
            </w:tcBorders>
            <w:shd w:val="clear" w:color="auto" w:fill="auto"/>
            <w:vAlign w:val="bottom"/>
            <w:hideMark/>
          </w:tcPr>
          <w:p w14:paraId="4C7E373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lastRenderedPageBreak/>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bloka</w:t>
            </w:r>
            <w:proofErr w:type="spellEnd"/>
            <w:r w:rsidRPr="002F46F0">
              <w:rPr>
                <w:rFonts w:ascii="Aptos Narrow" w:hAnsi="Aptos Narrow"/>
                <w:color w:val="000000"/>
              </w:rPr>
              <w:t xml:space="preserve"> (PSU) </w:t>
            </w:r>
            <w:proofErr w:type="spellStart"/>
            <w:r w:rsidRPr="002F46F0">
              <w:rPr>
                <w:rFonts w:ascii="Aptos Narrow" w:hAnsi="Aptos Narrow"/>
                <w:color w:val="000000"/>
              </w:rPr>
              <w:t>formas</w:t>
            </w:r>
            <w:proofErr w:type="spellEnd"/>
            <w:r w:rsidRPr="002F46F0">
              <w:rPr>
                <w:rFonts w:ascii="Aptos Narrow" w:hAnsi="Aptos Narrow"/>
                <w:color w:val="000000"/>
              </w:rPr>
              <w:t xml:space="preserve"> </w:t>
            </w:r>
            <w:proofErr w:type="spellStart"/>
            <w:r w:rsidRPr="002F46F0">
              <w:rPr>
                <w:rFonts w:ascii="Aptos Narrow" w:hAnsi="Aptos Narrow"/>
                <w:color w:val="000000"/>
              </w:rPr>
              <w:t>faktors</w:t>
            </w:r>
            <w:proofErr w:type="spellEnd"/>
            <w:r w:rsidRPr="002F46F0">
              <w:rPr>
                <w:rFonts w:ascii="Aptos Narrow" w:hAnsi="Aptos Narrow"/>
                <w:color w:val="000000"/>
              </w:rPr>
              <w:t xml:space="preserve"> - ATX, </w:t>
            </w:r>
            <w:proofErr w:type="spellStart"/>
            <w:r w:rsidRPr="002F46F0">
              <w:rPr>
                <w:rFonts w:ascii="Aptos Narrow" w:hAnsi="Aptos Narrow"/>
                <w:color w:val="000000"/>
              </w:rPr>
              <w:t>versija</w:t>
            </w:r>
            <w:proofErr w:type="spellEnd"/>
            <w:r w:rsidRPr="002F46F0">
              <w:rPr>
                <w:rFonts w:ascii="Aptos Narrow" w:hAnsi="Aptos Narrow"/>
                <w:color w:val="000000"/>
              </w:rPr>
              <w:t xml:space="preserve"> 3.0</w:t>
            </w:r>
          </w:p>
        </w:tc>
      </w:tr>
      <w:tr w:rsidR="008D2BA4" w:rsidRPr="002F46F0" w14:paraId="734C576F" w14:textId="77777777" w:rsidTr="008D2BA4">
        <w:trPr>
          <w:trHeight w:val="286"/>
        </w:trPr>
        <w:tc>
          <w:tcPr>
            <w:tcW w:w="4962" w:type="dxa"/>
            <w:tcBorders>
              <w:top w:val="nil"/>
              <w:left w:val="nil"/>
              <w:bottom w:val="nil"/>
              <w:right w:val="nil"/>
            </w:tcBorders>
            <w:shd w:val="clear" w:color="auto" w:fill="auto"/>
            <w:vAlign w:val="bottom"/>
            <w:hideMark/>
          </w:tcPr>
          <w:p w14:paraId="3BCAEF5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Jauda</w:t>
            </w:r>
            <w:proofErr w:type="spellEnd"/>
            <w:r w:rsidRPr="002F46F0">
              <w:rPr>
                <w:rFonts w:ascii="Aptos Narrow" w:hAnsi="Aptos Narrow"/>
                <w:color w:val="000000"/>
              </w:rPr>
              <w:t xml:space="preserve"> </w:t>
            </w:r>
            <w:proofErr w:type="spellStart"/>
            <w:r w:rsidRPr="002F46F0">
              <w:rPr>
                <w:rFonts w:ascii="Aptos Narrow" w:hAnsi="Aptos Narrow"/>
                <w:color w:val="000000"/>
              </w:rPr>
              <w:t>maksimālā</w:t>
            </w:r>
            <w:proofErr w:type="spellEnd"/>
            <w:r w:rsidRPr="002F46F0">
              <w:rPr>
                <w:rFonts w:ascii="Aptos Narrow" w:hAnsi="Aptos Narrow"/>
                <w:color w:val="000000"/>
              </w:rPr>
              <w:t xml:space="preserve"> -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1200 W</w:t>
            </w:r>
          </w:p>
        </w:tc>
      </w:tr>
      <w:tr w:rsidR="008D2BA4" w:rsidRPr="002F46F0" w14:paraId="240B792C" w14:textId="77777777" w:rsidTr="008D2BA4">
        <w:trPr>
          <w:trHeight w:val="286"/>
        </w:trPr>
        <w:tc>
          <w:tcPr>
            <w:tcW w:w="4962" w:type="dxa"/>
            <w:tcBorders>
              <w:top w:val="nil"/>
              <w:left w:val="nil"/>
              <w:bottom w:val="nil"/>
              <w:right w:val="nil"/>
            </w:tcBorders>
            <w:shd w:val="clear" w:color="auto" w:fill="auto"/>
            <w:vAlign w:val="bottom"/>
            <w:hideMark/>
          </w:tcPr>
          <w:p w14:paraId="52C3291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Veiktspējas</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sertifikāti</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ne </w:t>
            </w:r>
            <w:proofErr w:type="spellStart"/>
            <w:r w:rsidRPr="002F46F0">
              <w:rPr>
                <w:rFonts w:ascii="Aptos Narrow" w:hAnsi="Aptos Narrow"/>
                <w:color w:val="000000"/>
              </w:rPr>
              <w:t>zemāk</w:t>
            </w:r>
            <w:proofErr w:type="spellEnd"/>
            <w:r w:rsidRPr="002F46F0">
              <w:rPr>
                <w:rFonts w:ascii="Aptos Narrow" w:hAnsi="Aptos Narrow"/>
                <w:color w:val="000000"/>
              </w:rPr>
              <w:t xml:space="preserve"> par 80 PLUS GOLD</w:t>
            </w:r>
          </w:p>
        </w:tc>
      </w:tr>
      <w:tr w:rsidR="008D2BA4" w:rsidRPr="002F46F0" w14:paraId="5E7F33A9" w14:textId="77777777" w:rsidTr="008D2BA4">
        <w:trPr>
          <w:trHeight w:val="286"/>
        </w:trPr>
        <w:tc>
          <w:tcPr>
            <w:tcW w:w="4962" w:type="dxa"/>
            <w:tcBorders>
              <w:top w:val="nil"/>
              <w:left w:val="nil"/>
              <w:bottom w:val="nil"/>
              <w:right w:val="nil"/>
            </w:tcBorders>
            <w:shd w:val="clear" w:color="auto" w:fill="auto"/>
            <w:vAlign w:val="bottom"/>
            <w:hideMark/>
          </w:tcPr>
          <w:p w14:paraId="67345A7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Enerģijas</w:t>
            </w:r>
            <w:proofErr w:type="spellEnd"/>
            <w:r w:rsidRPr="002F46F0">
              <w:rPr>
                <w:rFonts w:ascii="Aptos Narrow" w:hAnsi="Aptos Narrow"/>
                <w:color w:val="000000"/>
              </w:rPr>
              <w:t xml:space="preserve"> </w:t>
            </w:r>
            <w:proofErr w:type="spellStart"/>
            <w:r w:rsidRPr="002F46F0">
              <w:rPr>
                <w:rFonts w:ascii="Aptos Narrow" w:hAnsi="Aptos Narrow"/>
                <w:color w:val="000000"/>
              </w:rPr>
              <w:t>padeve</w:t>
            </w:r>
            <w:proofErr w:type="spellEnd"/>
            <w:r w:rsidRPr="002F46F0">
              <w:rPr>
                <w:rFonts w:ascii="Aptos Narrow" w:hAnsi="Aptos Narrow"/>
                <w:color w:val="000000"/>
              </w:rPr>
              <w:t xml:space="preserve"> - </w:t>
            </w:r>
            <w:proofErr w:type="spellStart"/>
            <w:r w:rsidRPr="002F46F0">
              <w:rPr>
                <w:rFonts w:ascii="Aptos Narrow" w:hAnsi="Aptos Narrow"/>
                <w:color w:val="000000"/>
              </w:rPr>
              <w:t>maiņstrāvas</w:t>
            </w:r>
            <w:proofErr w:type="spellEnd"/>
            <w:r w:rsidRPr="002F46F0">
              <w:rPr>
                <w:rFonts w:ascii="Aptos Narrow" w:hAnsi="Aptos Narrow"/>
                <w:color w:val="000000"/>
              </w:rPr>
              <w:t xml:space="preserve"> </w:t>
            </w:r>
            <w:proofErr w:type="spellStart"/>
            <w:r w:rsidRPr="002F46F0">
              <w:rPr>
                <w:rFonts w:ascii="Aptos Narrow" w:hAnsi="Aptos Narrow"/>
                <w:color w:val="000000"/>
              </w:rPr>
              <w:t>ieejas</w:t>
            </w:r>
            <w:proofErr w:type="spellEnd"/>
            <w:r w:rsidRPr="002F46F0">
              <w:rPr>
                <w:rFonts w:ascii="Aptos Narrow" w:hAnsi="Aptos Narrow"/>
                <w:color w:val="000000"/>
              </w:rPr>
              <w:t xml:space="preserve"> </w:t>
            </w:r>
            <w:proofErr w:type="spellStart"/>
            <w:r w:rsidRPr="002F46F0">
              <w:rPr>
                <w:rFonts w:ascii="Aptos Narrow" w:hAnsi="Aptos Narrow"/>
                <w:color w:val="000000"/>
              </w:rPr>
              <w:t>spriegums</w:t>
            </w:r>
            <w:proofErr w:type="spellEnd"/>
            <w:r w:rsidRPr="002F46F0">
              <w:rPr>
                <w:rFonts w:ascii="Aptos Narrow" w:hAnsi="Aptos Narrow"/>
                <w:color w:val="000000"/>
              </w:rPr>
              <w:t xml:space="preserve"> - 100 - 240 V</w:t>
            </w:r>
          </w:p>
        </w:tc>
      </w:tr>
      <w:tr w:rsidR="008D2BA4" w:rsidRPr="002F46F0" w14:paraId="4E416444" w14:textId="77777777" w:rsidTr="008D2BA4">
        <w:trPr>
          <w:trHeight w:val="286"/>
        </w:trPr>
        <w:tc>
          <w:tcPr>
            <w:tcW w:w="4962" w:type="dxa"/>
            <w:tcBorders>
              <w:top w:val="nil"/>
              <w:left w:val="nil"/>
              <w:bottom w:val="nil"/>
              <w:right w:val="nil"/>
            </w:tcBorders>
            <w:shd w:val="clear" w:color="auto" w:fill="auto"/>
            <w:vAlign w:val="bottom"/>
            <w:hideMark/>
          </w:tcPr>
          <w:p w14:paraId="50EDCF9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Maiņstrāvas</w:t>
            </w:r>
            <w:proofErr w:type="spellEnd"/>
            <w:r w:rsidRPr="002F46F0">
              <w:rPr>
                <w:rFonts w:ascii="Aptos Narrow" w:hAnsi="Aptos Narrow"/>
                <w:color w:val="000000"/>
              </w:rPr>
              <w:t xml:space="preserve"> </w:t>
            </w:r>
            <w:proofErr w:type="spellStart"/>
            <w:r w:rsidRPr="002F46F0">
              <w:rPr>
                <w:rFonts w:ascii="Aptos Narrow" w:hAnsi="Aptos Narrow"/>
                <w:color w:val="000000"/>
              </w:rPr>
              <w:t>ieejas</w:t>
            </w:r>
            <w:proofErr w:type="spellEnd"/>
            <w:r w:rsidRPr="002F46F0">
              <w:rPr>
                <w:rFonts w:ascii="Aptos Narrow" w:hAnsi="Aptos Narrow"/>
                <w:color w:val="000000"/>
              </w:rPr>
              <w:t xml:space="preserve"> </w:t>
            </w:r>
            <w:proofErr w:type="spellStart"/>
            <w:r w:rsidRPr="002F46F0">
              <w:rPr>
                <w:rFonts w:ascii="Aptos Narrow" w:hAnsi="Aptos Narrow"/>
                <w:color w:val="000000"/>
              </w:rPr>
              <w:t>frekvence</w:t>
            </w:r>
            <w:proofErr w:type="spellEnd"/>
            <w:r w:rsidRPr="002F46F0">
              <w:rPr>
                <w:rFonts w:ascii="Aptos Narrow" w:hAnsi="Aptos Narrow"/>
                <w:color w:val="000000"/>
              </w:rPr>
              <w:t xml:space="preserve"> - 50/60 Hz</w:t>
            </w:r>
          </w:p>
        </w:tc>
      </w:tr>
      <w:tr w:rsidR="008D2BA4" w:rsidRPr="002F46F0" w14:paraId="30E2FAC8" w14:textId="77777777" w:rsidTr="008D2BA4">
        <w:trPr>
          <w:trHeight w:val="286"/>
        </w:trPr>
        <w:tc>
          <w:tcPr>
            <w:tcW w:w="4962" w:type="dxa"/>
            <w:tcBorders>
              <w:top w:val="nil"/>
              <w:left w:val="nil"/>
              <w:bottom w:val="nil"/>
              <w:right w:val="nil"/>
            </w:tcBorders>
            <w:shd w:val="clear" w:color="auto" w:fill="auto"/>
            <w:vAlign w:val="bottom"/>
            <w:hideMark/>
          </w:tcPr>
          <w:p w14:paraId="3DB05613"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Ieejas</w:t>
            </w:r>
            <w:proofErr w:type="spellEnd"/>
            <w:r w:rsidRPr="002F46F0">
              <w:rPr>
                <w:rFonts w:ascii="Aptos Narrow" w:hAnsi="Aptos Narrow"/>
                <w:color w:val="000000"/>
              </w:rPr>
              <w:t xml:space="preserve"> </w:t>
            </w:r>
            <w:proofErr w:type="spellStart"/>
            <w:r w:rsidRPr="002F46F0">
              <w:rPr>
                <w:rFonts w:ascii="Aptos Narrow" w:hAnsi="Aptos Narrow"/>
                <w:color w:val="000000"/>
              </w:rPr>
              <w:t>strāva</w:t>
            </w:r>
            <w:proofErr w:type="spellEnd"/>
            <w:r w:rsidRPr="002F46F0">
              <w:rPr>
                <w:rFonts w:ascii="Aptos Narrow" w:hAnsi="Aptos Narrow"/>
                <w:color w:val="000000"/>
              </w:rPr>
              <w:t xml:space="preserve"> - 15 - 8 A</w:t>
            </w:r>
          </w:p>
        </w:tc>
      </w:tr>
      <w:tr w:rsidR="008D2BA4" w:rsidRPr="002F46F0" w14:paraId="505D4567" w14:textId="77777777" w:rsidTr="008D2BA4">
        <w:trPr>
          <w:trHeight w:val="286"/>
        </w:trPr>
        <w:tc>
          <w:tcPr>
            <w:tcW w:w="4962" w:type="dxa"/>
            <w:tcBorders>
              <w:top w:val="nil"/>
              <w:left w:val="nil"/>
              <w:bottom w:val="nil"/>
              <w:right w:val="nil"/>
            </w:tcBorders>
            <w:shd w:val="clear" w:color="auto" w:fill="auto"/>
            <w:vAlign w:val="bottom"/>
            <w:hideMark/>
          </w:tcPr>
          <w:p w14:paraId="0EBBA95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Jaudas</w:t>
            </w:r>
            <w:proofErr w:type="spellEnd"/>
            <w:r w:rsidRPr="002F46F0">
              <w:rPr>
                <w:rFonts w:ascii="Aptos Narrow" w:hAnsi="Aptos Narrow"/>
                <w:color w:val="000000"/>
              </w:rPr>
              <w:t xml:space="preserve"> </w:t>
            </w:r>
            <w:proofErr w:type="spellStart"/>
            <w:r w:rsidRPr="002F46F0">
              <w:rPr>
                <w:rFonts w:ascii="Aptos Narrow" w:hAnsi="Aptos Narrow"/>
                <w:color w:val="000000"/>
              </w:rPr>
              <w:t>koeficienta</w:t>
            </w:r>
            <w:proofErr w:type="spellEnd"/>
            <w:r w:rsidRPr="002F46F0">
              <w:rPr>
                <w:rFonts w:ascii="Aptos Narrow" w:hAnsi="Aptos Narrow"/>
                <w:color w:val="000000"/>
              </w:rPr>
              <w:t xml:space="preserve"> </w:t>
            </w:r>
            <w:proofErr w:type="spellStart"/>
            <w:r w:rsidRPr="002F46F0">
              <w:rPr>
                <w:rFonts w:ascii="Aptos Narrow" w:hAnsi="Aptos Narrow"/>
                <w:color w:val="000000"/>
              </w:rPr>
              <w:t>korekcijas</w:t>
            </w:r>
            <w:proofErr w:type="spellEnd"/>
            <w:r w:rsidRPr="002F46F0">
              <w:rPr>
                <w:rFonts w:ascii="Aptos Narrow" w:hAnsi="Aptos Narrow"/>
                <w:color w:val="000000"/>
              </w:rPr>
              <w:t xml:space="preserve"> (PFC) tips - </w:t>
            </w:r>
            <w:proofErr w:type="spellStart"/>
            <w:r w:rsidRPr="002F46F0">
              <w:rPr>
                <w:rFonts w:ascii="Aptos Narrow" w:hAnsi="Aptos Narrow"/>
                <w:color w:val="000000"/>
              </w:rPr>
              <w:t>Aktīvais</w:t>
            </w:r>
            <w:proofErr w:type="spellEnd"/>
          </w:p>
        </w:tc>
      </w:tr>
      <w:tr w:rsidR="008D2BA4" w:rsidRPr="002F46F0" w14:paraId="17680743" w14:textId="77777777" w:rsidTr="008D2BA4">
        <w:trPr>
          <w:trHeight w:val="286"/>
        </w:trPr>
        <w:tc>
          <w:tcPr>
            <w:tcW w:w="4962" w:type="dxa"/>
            <w:tcBorders>
              <w:top w:val="nil"/>
              <w:left w:val="nil"/>
              <w:bottom w:val="nil"/>
              <w:right w:val="nil"/>
            </w:tcBorders>
            <w:shd w:val="clear" w:color="auto" w:fill="auto"/>
            <w:vAlign w:val="bottom"/>
            <w:hideMark/>
          </w:tcPr>
          <w:p w14:paraId="253C5A7C"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Dzesēšanas</w:t>
            </w:r>
            <w:proofErr w:type="spellEnd"/>
            <w:r w:rsidRPr="002F46F0">
              <w:rPr>
                <w:rFonts w:ascii="Aptos Narrow" w:hAnsi="Aptos Narrow"/>
                <w:color w:val="000000"/>
              </w:rPr>
              <w:t xml:space="preserve"> </w:t>
            </w:r>
            <w:proofErr w:type="spellStart"/>
            <w:r w:rsidRPr="002F46F0">
              <w:rPr>
                <w:rFonts w:ascii="Aptos Narrow" w:hAnsi="Aptos Narrow"/>
                <w:color w:val="000000"/>
              </w:rPr>
              <w:t>veids</w:t>
            </w:r>
            <w:proofErr w:type="spellEnd"/>
            <w:r w:rsidRPr="002F46F0">
              <w:rPr>
                <w:rFonts w:ascii="Aptos Narrow" w:hAnsi="Aptos Narrow"/>
                <w:color w:val="000000"/>
              </w:rPr>
              <w:t xml:space="preserve"> - </w:t>
            </w:r>
            <w:proofErr w:type="spellStart"/>
            <w:r w:rsidRPr="002F46F0">
              <w:rPr>
                <w:rFonts w:ascii="Aptos Narrow" w:hAnsi="Aptos Narrow"/>
                <w:color w:val="000000"/>
              </w:rPr>
              <w:t>Aktīvais</w:t>
            </w:r>
            <w:proofErr w:type="spellEnd"/>
          </w:p>
        </w:tc>
      </w:tr>
      <w:tr w:rsidR="008D2BA4" w:rsidRPr="002F46F0" w14:paraId="3D297F7F" w14:textId="77777777" w:rsidTr="008D2BA4">
        <w:trPr>
          <w:trHeight w:val="286"/>
        </w:trPr>
        <w:tc>
          <w:tcPr>
            <w:tcW w:w="4962" w:type="dxa"/>
            <w:tcBorders>
              <w:top w:val="nil"/>
              <w:left w:val="nil"/>
              <w:bottom w:val="nil"/>
              <w:right w:val="nil"/>
            </w:tcBorders>
            <w:shd w:val="clear" w:color="auto" w:fill="auto"/>
            <w:vAlign w:val="bottom"/>
            <w:hideMark/>
          </w:tcPr>
          <w:p w14:paraId="0CEB625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Ventilatora</w:t>
            </w:r>
            <w:proofErr w:type="spellEnd"/>
            <w:r w:rsidRPr="002F46F0">
              <w:rPr>
                <w:rFonts w:ascii="Aptos Narrow" w:hAnsi="Aptos Narrow"/>
                <w:color w:val="000000"/>
              </w:rPr>
              <w:t xml:space="preserve"> </w:t>
            </w:r>
            <w:proofErr w:type="spellStart"/>
            <w:r w:rsidRPr="002F46F0">
              <w:rPr>
                <w:rFonts w:ascii="Aptos Narrow" w:hAnsi="Aptos Narrow"/>
                <w:color w:val="000000"/>
              </w:rPr>
              <w:t>diametrs</w:t>
            </w:r>
            <w:proofErr w:type="spellEnd"/>
            <w:r w:rsidRPr="002F46F0">
              <w:rPr>
                <w:rFonts w:ascii="Aptos Narrow" w:hAnsi="Aptos Narrow"/>
                <w:color w:val="000000"/>
              </w:rPr>
              <w:t xml:space="preserve"> - ne </w:t>
            </w:r>
            <w:proofErr w:type="spellStart"/>
            <w:r w:rsidRPr="002F46F0">
              <w:rPr>
                <w:rFonts w:ascii="Aptos Narrow" w:hAnsi="Aptos Narrow"/>
                <w:color w:val="000000"/>
              </w:rPr>
              <w:t>mazāks</w:t>
            </w:r>
            <w:proofErr w:type="spellEnd"/>
            <w:r w:rsidRPr="002F46F0">
              <w:rPr>
                <w:rFonts w:ascii="Aptos Narrow" w:hAnsi="Aptos Narrow"/>
                <w:color w:val="000000"/>
              </w:rPr>
              <w:t xml:space="preserve"> par 135mm</w:t>
            </w:r>
          </w:p>
        </w:tc>
      </w:tr>
      <w:tr w:rsidR="008D2BA4" w:rsidRPr="002F46F0" w14:paraId="1C92C4D4" w14:textId="77777777" w:rsidTr="008D2BA4">
        <w:trPr>
          <w:trHeight w:val="286"/>
        </w:trPr>
        <w:tc>
          <w:tcPr>
            <w:tcW w:w="4962" w:type="dxa"/>
            <w:tcBorders>
              <w:top w:val="nil"/>
              <w:left w:val="nil"/>
              <w:bottom w:val="nil"/>
              <w:right w:val="nil"/>
            </w:tcBorders>
            <w:shd w:val="clear" w:color="auto" w:fill="auto"/>
            <w:vAlign w:val="bottom"/>
            <w:hideMark/>
          </w:tcPr>
          <w:p w14:paraId="7C0D12A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Ventilatoru</w:t>
            </w:r>
            <w:proofErr w:type="spellEnd"/>
            <w:r w:rsidRPr="002F46F0">
              <w:rPr>
                <w:rFonts w:ascii="Aptos Narrow" w:hAnsi="Aptos Narrow"/>
                <w:color w:val="000000"/>
              </w:rPr>
              <w:t xml:space="preserve"> </w:t>
            </w:r>
            <w:proofErr w:type="spellStart"/>
            <w:r w:rsidRPr="002F46F0">
              <w:rPr>
                <w:rFonts w:ascii="Aptos Narrow" w:hAnsi="Aptos Narrow"/>
                <w:color w:val="000000"/>
              </w:rPr>
              <w:t>gultņu</w:t>
            </w:r>
            <w:proofErr w:type="spellEnd"/>
            <w:r w:rsidRPr="002F46F0">
              <w:rPr>
                <w:rFonts w:ascii="Aptos Narrow" w:hAnsi="Aptos Narrow"/>
                <w:color w:val="000000"/>
              </w:rPr>
              <w:t xml:space="preserve"> </w:t>
            </w:r>
            <w:proofErr w:type="spellStart"/>
            <w:r w:rsidRPr="002F46F0">
              <w:rPr>
                <w:rFonts w:ascii="Aptos Narrow" w:hAnsi="Aptos Narrow"/>
                <w:color w:val="000000"/>
              </w:rPr>
              <w:t>tehnoloģija</w:t>
            </w:r>
            <w:proofErr w:type="spellEnd"/>
            <w:r w:rsidRPr="002F46F0">
              <w:rPr>
                <w:rFonts w:ascii="Aptos Narrow" w:hAnsi="Aptos Narrow"/>
                <w:color w:val="000000"/>
              </w:rPr>
              <w:t xml:space="preserve"> - FDB</w:t>
            </w:r>
          </w:p>
        </w:tc>
      </w:tr>
      <w:tr w:rsidR="008D2BA4" w:rsidRPr="002F46F0" w14:paraId="1BEFD976" w14:textId="77777777" w:rsidTr="008D2BA4">
        <w:trPr>
          <w:trHeight w:val="1712"/>
        </w:trPr>
        <w:tc>
          <w:tcPr>
            <w:tcW w:w="4962" w:type="dxa"/>
            <w:tcBorders>
              <w:top w:val="nil"/>
              <w:left w:val="nil"/>
              <w:bottom w:val="nil"/>
              <w:right w:val="nil"/>
            </w:tcBorders>
            <w:shd w:val="clear" w:color="auto" w:fill="auto"/>
            <w:vAlign w:val="bottom"/>
            <w:hideMark/>
          </w:tcPr>
          <w:p w14:paraId="4595B93B"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Jaudas</w:t>
            </w:r>
            <w:proofErr w:type="spellEnd"/>
            <w:r w:rsidRPr="002F46F0">
              <w:rPr>
                <w:rFonts w:ascii="Aptos Narrow" w:hAnsi="Aptos Narrow"/>
                <w:color w:val="000000"/>
              </w:rPr>
              <w:t xml:space="preserve"> </w:t>
            </w:r>
            <w:proofErr w:type="spellStart"/>
            <w:r w:rsidRPr="002F46F0">
              <w:rPr>
                <w:rFonts w:ascii="Aptos Narrow" w:hAnsi="Aptos Narrow"/>
                <w:color w:val="000000"/>
              </w:rPr>
              <w:t>aizsardzības</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funkcijas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AFC (</w:t>
            </w:r>
            <w:proofErr w:type="spellStart"/>
            <w:r w:rsidRPr="002F46F0">
              <w:rPr>
                <w:rFonts w:ascii="Aptos Narrow" w:hAnsi="Aptos Narrow"/>
                <w:color w:val="000000"/>
              </w:rPr>
              <w:t>automātiskā</w:t>
            </w:r>
            <w:proofErr w:type="spellEnd"/>
            <w:r w:rsidRPr="002F46F0">
              <w:rPr>
                <w:rFonts w:ascii="Aptos Narrow" w:hAnsi="Aptos Narrow"/>
                <w:color w:val="000000"/>
              </w:rPr>
              <w:t xml:space="preserve"> </w:t>
            </w:r>
            <w:proofErr w:type="spellStart"/>
            <w:r w:rsidRPr="002F46F0">
              <w:rPr>
                <w:rFonts w:ascii="Aptos Narrow" w:hAnsi="Aptos Narrow"/>
                <w:color w:val="000000"/>
              </w:rPr>
              <w:t>ventilatora</w:t>
            </w:r>
            <w:proofErr w:type="spellEnd"/>
            <w:r w:rsidRPr="002F46F0">
              <w:rPr>
                <w:rFonts w:ascii="Aptos Narrow" w:hAnsi="Aptos Narrow"/>
                <w:color w:val="000000"/>
              </w:rPr>
              <w:t xml:space="preserve"> </w:t>
            </w:r>
            <w:proofErr w:type="spellStart"/>
            <w:r w:rsidRPr="002F46F0">
              <w:rPr>
                <w:rFonts w:ascii="Aptos Narrow" w:hAnsi="Aptos Narrow"/>
                <w:color w:val="000000"/>
              </w:rPr>
              <w:t>ātruma</w:t>
            </w:r>
            <w:proofErr w:type="spellEnd"/>
            <w:r w:rsidRPr="002F46F0">
              <w:rPr>
                <w:rFonts w:ascii="Aptos Narrow" w:hAnsi="Aptos Narrow"/>
                <w:color w:val="000000"/>
              </w:rPr>
              <w:t xml:space="preserve"> </w:t>
            </w:r>
            <w:proofErr w:type="spellStart"/>
            <w:r w:rsidRPr="002F46F0">
              <w:rPr>
                <w:rFonts w:ascii="Aptos Narrow" w:hAnsi="Aptos Narrow"/>
                <w:color w:val="000000"/>
              </w:rPr>
              <w:t>kontrole</w:t>
            </w:r>
            <w:proofErr w:type="spellEnd"/>
            <w:r w:rsidRPr="002F46F0">
              <w:rPr>
                <w:rFonts w:ascii="Aptos Narrow" w:hAnsi="Aptos Narrow"/>
                <w:color w:val="000000"/>
              </w:rPr>
              <w:t>) OCP (</w:t>
            </w:r>
            <w:proofErr w:type="spellStart"/>
            <w:r w:rsidRPr="002F46F0">
              <w:rPr>
                <w:rFonts w:ascii="Aptos Narrow" w:hAnsi="Aptos Narrow"/>
                <w:color w:val="000000"/>
              </w:rPr>
              <w:t>aizsardzība</w:t>
            </w:r>
            <w:proofErr w:type="spellEnd"/>
            <w:r w:rsidRPr="002F46F0">
              <w:rPr>
                <w:rFonts w:ascii="Aptos Narrow" w:hAnsi="Aptos Narrow"/>
                <w:color w:val="000000"/>
              </w:rPr>
              <w:t xml:space="preserve"> </w:t>
            </w:r>
            <w:proofErr w:type="spellStart"/>
            <w:r w:rsidRPr="002F46F0">
              <w:rPr>
                <w:rFonts w:ascii="Aptos Narrow" w:hAnsi="Aptos Narrow"/>
                <w:color w:val="000000"/>
              </w:rPr>
              <w:t>pret</w:t>
            </w:r>
            <w:proofErr w:type="spellEnd"/>
            <w:r w:rsidRPr="002F46F0">
              <w:rPr>
                <w:rFonts w:ascii="Aptos Narrow" w:hAnsi="Aptos Narrow"/>
                <w:color w:val="000000"/>
              </w:rPr>
              <w:t xml:space="preserve"> </w:t>
            </w:r>
            <w:proofErr w:type="spellStart"/>
            <w:r w:rsidRPr="002F46F0">
              <w:rPr>
                <w:rFonts w:ascii="Aptos Narrow" w:hAnsi="Aptos Narrow"/>
                <w:color w:val="000000"/>
              </w:rPr>
              <w:t>pārslodzi</w:t>
            </w:r>
            <w:proofErr w:type="spellEnd"/>
            <w:r w:rsidRPr="002F46F0">
              <w:rPr>
                <w:rFonts w:ascii="Aptos Narrow" w:hAnsi="Aptos Narrow"/>
                <w:color w:val="000000"/>
              </w:rPr>
              <w:t>) OPP (</w:t>
            </w:r>
            <w:proofErr w:type="spellStart"/>
            <w:r w:rsidRPr="002F46F0">
              <w:rPr>
                <w:rFonts w:ascii="Aptos Narrow" w:hAnsi="Aptos Narrow"/>
                <w:color w:val="000000"/>
              </w:rPr>
              <w:t>aizsardzība</w:t>
            </w:r>
            <w:proofErr w:type="spellEnd"/>
            <w:r w:rsidRPr="002F46F0">
              <w:rPr>
                <w:rFonts w:ascii="Aptos Narrow" w:hAnsi="Aptos Narrow"/>
                <w:color w:val="000000"/>
              </w:rPr>
              <w:t xml:space="preserve"> </w:t>
            </w:r>
            <w:proofErr w:type="spellStart"/>
            <w:r w:rsidRPr="002F46F0">
              <w:rPr>
                <w:rFonts w:ascii="Aptos Narrow" w:hAnsi="Aptos Narrow"/>
                <w:color w:val="000000"/>
              </w:rPr>
              <w:t>pret</w:t>
            </w:r>
            <w:proofErr w:type="spellEnd"/>
            <w:r w:rsidRPr="002F46F0">
              <w:rPr>
                <w:rFonts w:ascii="Aptos Narrow" w:hAnsi="Aptos Narrow"/>
                <w:color w:val="000000"/>
              </w:rPr>
              <w:t xml:space="preserve"> </w:t>
            </w:r>
            <w:proofErr w:type="spellStart"/>
            <w:r w:rsidRPr="002F46F0">
              <w:rPr>
                <w:rFonts w:ascii="Aptos Narrow" w:hAnsi="Aptos Narrow"/>
                <w:color w:val="000000"/>
              </w:rPr>
              <w:t>pārslodzi</w:t>
            </w:r>
            <w:proofErr w:type="spellEnd"/>
            <w:r w:rsidRPr="002F46F0">
              <w:rPr>
                <w:rFonts w:ascii="Aptos Narrow" w:hAnsi="Aptos Narrow"/>
                <w:color w:val="000000"/>
              </w:rPr>
              <w:t>) OTP (</w:t>
            </w:r>
            <w:proofErr w:type="spellStart"/>
            <w:r w:rsidRPr="002F46F0">
              <w:rPr>
                <w:rFonts w:ascii="Aptos Narrow" w:hAnsi="Aptos Narrow"/>
                <w:color w:val="000000"/>
              </w:rPr>
              <w:t>aizsardzība</w:t>
            </w:r>
            <w:proofErr w:type="spellEnd"/>
            <w:r w:rsidRPr="002F46F0">
              <w:rPr>
                <w:rFonts w:ascii="Aptos Narrow" w:hAnsi="Aptos Narrow"/>
                <w:color w:val="000000"/>
              </w:rPr>
              <w:t xml:space="preserve"> </w:t>
            </w:r>
            <w:proofErr w:type="spellStart"/>
            <w:r w:rsidRPr="002F46F0">
              <w:rPr>
                <w:rFonts w:ascii="Aptos Narrow" w:hAnsi="Aptos Narrow"/>
                <w:color w:val="000000"/>
              </w:rPr>
              <w:t>pret</w:t>
            </w:r>
            <w:proofErr w:type="spellEnd"/>
            <w:r w:rsidRPr="002F46F0">
              <w:rPr>
                <w:rFonts w:ascii="Aptos Narrow" w:hAnsi="Aptos Narrow"/>
                <w:color w:val="000000"/>
              </w:rPr>
              <w:t xml:space="preserve"> </w:t>
            </w:r>
            <w:proofErr w:type="spellStart"/>
            <w:r w:rsidRPr="002F46F0">
              <w:rPr>
                <w:rFonts w:ascii="Aptos Narrow" w:hAnsi="Aptos Narrow"/>
                <w:color w:val="000000"/>
              </w:rPr>
              <w:t>pārkaršanu</w:t>
            </w:r>
            <w:proofErr w:type="spellEnd"/>
            <w:r w:rsidRPr="002F46F0">
              <w:rPr>
                <w:rFonts w:ascii="Aptos Narrow" w:hAnsi="Aptos Narrow"/>
                <w:color w:val="000000"/>
              </w:rPr>
              <w:t>) OVP (</w:t>
            </w:r>
            <w:proofErr w:type="spellStart"/>
            <w:r w:rsidRPr="002F46F0">
              <w:rPr>
                <w:rFonts w:ascii="Aptos Narrow" w:hAnsi="Aptos Narrow"/>
                <w:color w:val="000000"/>
              </w:rPr>
              <w:t>aizsardzība</w:t>
            </w:r>
            <w:proofErr w:type="spellEnd"/>
            <w:r w:rsidRPr="002F46F0">
              <w:rPr>
                <w:rFonts w:ascii="Aptos Narrow" w:hAnsi="Aptos Narrow"/>
                <w:color w:val="000000"/>
              </w:rPr>
              <w:t xml:space="preserve"> </w:t>
            </w:r>
            <w:proofErr w:type="spellStart"/>
            <w:r w:rsidRPr="002F46F0">
              <w:rPr>
                <w:rFonts w:ascii="Aptos Narrow" w:hAnsi="Aptos Narrow"/>
                <w:color w:val="000000"/>
              </w:rPr>
              <w:t>pret</w:t>
            </w:r>
            <w:proofErr w:type="spellEnd"/>
            <w:r w:rsidRPr="002F46F0">
              <w:rPr>
                <w:rFonts w:ascii="Aptos Narrow" w:hAnsi="Aptos Narrow"/>
                <w:color w:val="000000"/>
              </w:rPr>
              <w:t xml:space="preserve"> </w:t>
            </w:r>
            <w:proofErr w:type="spellStart"/>
            <w:r w:rsidRPr="002F46F0">
              <w:rPr>
                <w:rFonts w:ascii="Aptos Narrow" w:hAnsi="Aptos Narrow"/>
                <w:color w:val="000000"/>
              </w:rPr>
              <w:t>pārspriegumu</w:t>
            </w:r>
            <w:proofErr w:type="spellEnd"/>
            <w:r w:rsidRPr="002F46F0">
              <w:rPr>
                <w:rFonts w:ascii="Aptos Narrow" w:hAnsi="Aptos Narrow"/>
                <w:color w:val="000000"/>
              </w:rPr>
              <w:t>) OVP (</w:t>
            </w:r>
            <w:proofErr w:type="spellStart"/>
            <w:r w:rsidRPr="002F46F0">
              <w:rPr>
                <w:rFonts w:ascii="Aptos Narrow" w:hAnsi="Aptos Narrow"/>
                <w:color w:val="000000"/>
              </w:rPr>
              <w:t>aizsardzība</w:t>
            </w:r>
            <w:proofErr w:type="spellEnd"/>
            <w:r w:rsidRPr="002F46F0">
              <w:rPr>
                <w:rFonts w:ascii="Aptos Narrow" w:hAnsi="Aptos Narrow"/>
                <w:color w:val="000000"/>
              </w:rPr>
              <w:t xml:space="preserve"> </w:t>
            </w:r>
            <w:proofErr w:type="spellStart"/>
            <w:r w:rsidRPr="002F46F0">
              <w:rPr>
                <w:rFonts w:ascii="Aptos Narrow" w:hAnsi="Aptos Narrow"/>
                <w:color w:val="000000"/>
              </w:rPr>
              <w:t>pret</w:t>
            </w:r>
            <w:proofErr w:type="spellEnd"/>
            <w:r w:rsidRPr="002F46F0">
              <w:rPr>
                <w:rFonts w:ascii="Aptos Narrow" w:hAnsi="Aptos Narrow"/>
                <w:color w:val="000000"/>
              </w:rPr>
              <w:t xml:space="preserve"> </w:t>
            </w:r>
            <w:proofErr w:type="spellStart"/>
            <w:r w:rsidRPr="002F46F0">
              <w:rPr>
                <w:rFonts w:ascii="Aptos Narrow" w:hAnsi="Aptos Narrow"/>
                <w:color w:val="000000"/>
              </w:rPr>
              <w:t>pārspriegumu</w:t>
            </w:r>
            <w:proofErr w:type="spellEnd"/>
            <w:r w:rsidRPr="002F46F0">
              <w:rPr>
                <w:rFonts w:ascii="Aptos Narrow" w:hAnsi="Aptos Narrow"/>
                <w:color w:val="000000"/>
              </w:rPr>
              <w:t>) SCP (</w:t>
            </w:r>
            <w:proofErr w:type="spellStart"/>
            <w:r w:rsidRPr="002F46F0">
              <w:rPr>
                <w:rFonts w:ascii="Aptos Narrow" w:hAnsi="Aptos Narrow"/>
                <w:color w:val="000000"/>
              </w:rPr>
              <w:t>aizsardzība</w:t>
            </w:r>
            <w:proofErr w:type="spellEnd"/>
            <w:r w:rsidRPr="002F46F0">
              <w:rPr>
                <w:rFonts w:ascii="Aptos Narrow" w:hAnsi="Aptos Narrow"/>
                <w:color w:val="000000"/>
              </w:rPr>
              <w:t xml:space="preserve"> </w:t>
            </w:r>
            <w:proofErr w:type="spellStart"/>
            <w:r w:rsidRPr="002F46F0">
              <w:rPr>
                <w:rFonts w:ascii="Aptos Narrow" w:hAnsi="Aptos Narrow"/>
                <w:color w:val="000000"/>
              </w:rPr>
              <w:t>pret</w:t>
            </w:r>
            <w:proofErr w:type="spellEnd"/>
            <w:r w:rsidRPr="002F46F0">
              <w:rPr>
                <w:rFonts w:ascii="Aptos Narrow" w:hAnsi="Aptos Narrow"/>
                <w:color w:val="000000"/>
              </w:rPr>
              <w:t xml:space="preserve"> </w:t>
            </w:r>
            <w:proofErr w:type="spellStart"/>
            <w:r w:rsidRPr="002F46F0">
              <w:rPr>
                <w:rFonts w:ascii="Aptos Narrow" w:hAnsi="Aptos Narrow"/>
                <w:color w:val="000000"/>
              </w:rPr>
              <w:t>īssavienojumu</w:t>
            </w:r>
            <w:proofErr w:type="spellEnd"/>
            <w:r w:rsidRPr="002F46F0">
              <w:rPr>
                <w:rFonts w:ascii="Aptos Narrow" w:hAnsi="Aptos Narrow"/>
                <w:color w:val="000000"/>
              </w:rPr>
              <w:t>) SIP (</w:t>
            </w:r>
            <w:proofErr w:type="spellStart"/>
            <w:r w:rsidRPr="002F46F0">
              <w:rPr>
                <w:rFonts w:ascii="Aptos Narrow" w:hAnsi="Aptos Narrow"/>
                <w:color w:val="000000"/>
              </w:rPr>
              <w:t>aizsardzība</w:t>
            </w:r>
            <w:proofErr w:type="spellEnd"/>
            <w:r w:rsidRPr="002F46F0">
              <w:rPr>
                <w:rFonts w:ascii="Aptos Narrow" w:hAnsi="Aptos Narrow"/>
                <w:color w:val="000000"/>
              </w:rPr>
              <w:t xml:space="preserve"> </w:t>
            </w:r>
            <w:proofErr w:type="spellStart"/>
            <w:r w:rsidRPr="002F46F0">
              <w:rPr>
                <w:rFonts w:ascii="Aptos Narrow" w:hAnsi="Aptos Narrow"/>
                <w:color w:val="000000"/>
              </w:rPr>
              <w:t>pret</w:t>
            </w:r>
            <w:proofErr w:type="spellEnd"/>
            <w:r w:rsidRPr="002F46F0">
              <w:rPr>
                <w:rFonts w:ascii="Aptos Narrow" w:hAnsi="Aptos Narrow"/>
                <w:color w:val="000000"/>
              </w:rPr>
              <w:t xml:space="preserve"> </w:t>
            </w:r>
            <w:proofErr w:type="spellStart"/>
            <w:r w:rsidRPr="002F46F0">
              <w:rPr>
                <w:rFonts w:ascii="Aptos Narrow" w:hAnsi="Aptos Narrow"/>
                <w:color w:val="000000"/>
              </w:rPr>
              <w:t>pārspriegumu</w:t>
            </w:r>
            <w:proofErr w:type="spellEnd"/>
            <w:r w:rsidRPr="002F46F0">
              <w:rPr>
                <w:rFonts w:ascii="Aptos Narrow" w:hAnsi="Aptos Narrow"/>
                <w:color w:val="000000"/>
              </w:rPr>
              <w:t xml:space="preserve"> un </w:t>
            </w:r>
            <w:proofErr w:type="spellStart"/>
            <w:r w:rsidRPr="002F46F0">
              <w:rPr>
                <w:rFonts w:ascii="Aptos Narrow" w:hAnsi="Aptos Narrow"/>
                <w:color w:val="000000"/>
              </w:rPr>
              <w:t>pārslodzi</w:t>
            </w:r>
            <w:proofErr w:type="spellEnd"/>
            <w:r w:rsidRPr="002F46F0">
              <w:rPr>
                <w:rFonts w:ascii="Aptos Narrow" w:hAnsi="Aptos Narrow"/>
                <w:color w:val="000000"/>
              </w:rPr>
              <w:t>) UVP (</w:t>
            </w:r>
            <w:proofErr w:type="spellStart"/>
            <w:r w:rsidRPr="002F46F0">
              <w:rPr>
                <w:rFonts w:ascii="Aptos Narrow" w:hAnsi="Aptos Narrow"/>
                <w:color w:val="000000"/>
              </w:rPr>
              <w:t>aizsardzība</w:t>
            </w:r>
            <w:proofErr w:type="spellEnd"/>
            <w:r w:rsidRPr="002F46F0">
              <w:rPr>
                <w:rFonts w:ascii="Aptos Narrow" w:hAnsi="Aptos Narrow"/>
                <w:color w:val="000000"/>
              </w:rPr>
              <w:t xml:space="preserve"> </w:t>
            </w:r>
            <w:proofErr w:type="spellStart"/>
            <w:r w:rsidRPr="002F46F0">
              <w:rPr>
                <w:rFonts w:ascii="Aptos Narrow" w:hAnsi="Aptos Narrow"/>
                <w:color w:val="000000"/>
              </w:rPr>
              <w:t>pret</w:t>
            </w:r>
            <w:proofErr w:type="spellEnd"/>
            <w:r w:rsidRPr="002F46F0">
              <w:rPr>
                <w:rFonts w:ascii="Aptos Narrow" w:hAnsi="Aptos Narrow"/>
                <w:color w:val="000000"/>
              </w:rPr>
              <w:t xml:space="preserve"> </w:t>
            </w:r>
            <w:proofErr w:type="spellStart"/>
            <w:r w:rsidRPr="002F46F0">
              <w:rPr>
                <w:rFonts w:ascii="Aptos Narrow" w:hAnsi="Aptos Narrow"/>
                <w:color w:val="000000"/>
              </w:rPr>
              <w:t>nepietiekamu</w:t>
            </w:r>
            <w:proofErr w:type="spellEnd"/>
            <w:r w:rsidRPr="002F46F0">
              <w:rPr>
                <w:rFonts w:ascii="Aptos Narrow" w:hAnsi="Aptos Narrow"/>
                <w:color w:val="000000"/>
              </w:rPr>
              <w:t xml:space="preserve"> </w:t>
            </w:r>
            <w:proofErr w:type="spellStart"/>
            <w:r w:rsidRPr="002F46F0">
              <w:rPr>
                <w:rFonts w:ascii="Aptos Narrow" w:hAnsi="Aptos Narrow"/>
                <w:color w:val="000000"/>
              </w:rPr>
              <w:t>spriegumu</w:t>
            </w:r>
            <w:proofErr w:type="spellEnd"/>
            <w:r w:rsidRPr="002F46F0">
              <w:rPr>
                <w:rFonts w:ascii="Aptos Narrow" w:hAnsi="Aptos Narrow"/>
                <w:color w:val="000000"/>
              </w:rPr>
              <w:t>)</w:t>
            </w:r>
          </w:p>
        </w:tc>
      </w:tr>
      <w:tr w:rsidR="008D2BA4" w:rsidRPr="002F46F0" w14:paraId="65634C88" w14:textId="77777777" w:rsidTr="008D2BA4">
        <w:trPr>
          <w:trHeight w:val="286"/>
        </w:trPr>
        <w:tc>
          <w:tcPr>
            <w:tcW w:w="4962" w:type="dxa"/>
            <w:tcBorders>
              <w:top w:val="nil"/>
              <w:left w:val="nil"/>
              <w:bottom w:val="nil"/>
              <w:right w:val="nil"/>
            </w:tcBorders>
            <w:shd w:val="clear" w:color="auto" w:fill="auto"/>
            <w:vAlign w:val="bottom"/>
            <w:hideMark/>
          </w:tcPr>
          <w:p w14:paraId="5B765337"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Pieslēgvietas</w:t>
            </w:r>
            <w:proofErr w:type="spellEnd"/>
            <w:r w:rsidRPr="002F46F0">
              <w:rPr>
                <w:rFonts w:ascii="Aptos Narrow" w:hAnsi="Aptos Narrow"/>
                <w:color w:val="000000"/>
              </w:rPr>
              <w:t xml:space="preserve"> un </w:t>
            </w:r>
            <w:proofErr w:type="spellStart"/>
            <w:proofErr w:type="gramStart"/>
            <w:r w:rsidRPr="002F46F0">
              <w:rPr>
                <w:rFonts w:ascii="Aptos Narrow" w:hAnsi="Aptos Narrow"/>
                <w:color w:val="000000"/>
              </w:rPr>
              <w:t>interfeisi</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pilnībā</w:t>
            </w:r>
            <w:proofErr w:type="spellEnd"/>
            <w:r w:rsidRPr="002F46F0">
              <w:rPr>
                <w:rFonts w:ascii="Aptos Narrow" w:hAnsi="Aptos Narrow"/>
                <w:color w:val="000000"/>
              </w:rPr>
              <w:t xml:space="preserve"> </w:t>
            </w:r>
            <w:proofErr w:type="spellStart"/>
            <w:r w:rsidRPr="002F46F0">
              <w:rPr>
                <w:rFonts w:ascii="Aptos Narrow" w:hAnsi="Aptos Narrow"/>
                <w:color w:val="000000"/>
              </w:rPr>
              <w:t>modulārais</w:t>
            </w:r>
            <w:proofErr w:type="spellEnd"/>
            <w:r w:rsidRPr="002F46F0">
              <w:rPr>
                <w:rFonts w:ascii="Aptos Narrow" w:hAnsi="Aptos Narrow"/>
                <w:color w:val="000000"/>
              </w:rPr>
              <w:t xml:space="preserve"> </w:t>
            </w:r>
            <w:proofErr w:type="spellStart"/>
            <w:r w:rsidRPr="002F46F0">
              <w:rPr>
                <w:rFonts w:ascii="Aptos Narrow" w:hAnsi="Aptos Narrow"/>
                <w:color w:val="000000"/>
              </w:rPr>
              <w:t>kabeļa</w:t>
            </w:r>
            <w:proofErr w:type="spellEnd"/>
            <w:r w:rsidRPr="002F46F0">
              <w:rPr>
                <w:rFonts w:ascii="Aptos Narrow" w:hAnsi="Aptos Narrow"/>
                <w:color w:val="000000"/>
              </w:rPr>
              <w:t xml:space="preserve"> tips</w:t>
            </w:r>
          </w:p>
        </w:tc>
      </w:tr>
      <w:tr w:rsidR="008D2BA4" w:rsidRPr="002F46F0" w14:paraId="03259BC1" w14:textId="77777777" w:rsidTr="008D2BA4">
        <w:trPr>
          <w:trHeight w:val="286"/>
        </w:trPr>
        <w:tc>
          <w:tcPr>
            <w:tcW w:w="4962" w:type="dxa"/>
            <w:tcBorders>
              <w:top w:val="nil"/>
              <w:left w:val="nil"/>
              <w:bottom w:val="nil"/>
              <w:right w:val="nil"/>
            </w:tcBorders>
            <w:shd w:val="clear" w:color="auto" w:fill="auto"/>
            <w:vAlign w:val="bottom"/>
            <w:hideMark/>
          </w:tcPr>
          <w:p w14:paraId="2D7BD84C"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Mātesplates</w:t>
            </w:r>
            <w:proofErr w:type="spellEnd"/>
            <w:r w:rsidRPr="002F46F0">
              <w:rPr>
                <w:rFonts w:ascii="Aptos Narrow" w:hAnsi="Aptos Narrow"/>
                <w:color w:val="000000"/>
              </w:rPr>
              <w:t xml:space="preserve"> </w:t>
            </w: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savienotājs</w:t>
            </w:r>
            <w:proofErr w:type="spellEnd"/>
            <w:r w:rsidRPr="002F46F0">
              <w:rPr>
                <w:rFonts w:ascii="Aptos Narrow" w:hAnsi="Aptos Narrow"/>
                <w:color w:val="000000"/>
              </w:rPr>
              <w:t xml:space="preserve"> - 20+4 </w:t>
            </w:r>
            <w:proofErr w:type="spellStart"/>
            <w:r w:rsidRPr="002F46F0">
              <w:rPr>
                <w:rFonts w:ascii="Aptos Narrow" w:hAnsi="Aptos Narrow"/>
                <w:color w:val="000000"/>
              </w:rPr>
              <w:t>kontakti</w:t>
            </w:r>
            <w:proofErr w:type="spellEnd"/>
            <w:r w:rsidRPr="002F46F0">
              <w:rPr>
                <w:rFonts w:ascii="Aptos Narrow" w:hAnsi="Aptos Narrow"/>
                <w:color w:val="000000"/>
              </w:rPr>
              <w:t xml:space="preserve"> </w:t>
            </w:r>
            <w:proofErr w:type="gramStart"/>
            <w:r w:rsidRPr="002F46F0">
              <w:rPr>
                <w:rFonts w:ascii="Aptos Narrow" w:hAnsi="Aptos Narrow"/>
                <w:color w:val="000000"/>
              </w:rPr>
              <w:t>ATX :</w:t>
            </w:r>
            <w:proofErr w:type="gramEnd"/>
            <w:r w:rsidRPr="002F46F0">
              <w:rPr>
                <w:rFonts w:ascii="Aptos Narrow" w:hAnsi="Aptos Narrow"/>
                <w:color w:val="000000"/>
              </w:rPr>
              <w:t xml:space="preserve"> 1x650mm</w:t>
            </w:r>
          </w:p>
        </w:tc>
      </w:tr>
      <w:tr w:rsidR="008D2BA4" w:rsidRPr="002F46F0" w14:paraId="04DB0AAD" w14:textId="77777777" w:rsidTr="008D2BA4">
        <w:trPr>
          <w:trHeight w:val="286"/>
        </w:trPr>
        <w:tc>
          <w:tcPr>
            <w:tcW w:w="4962" w:type="dxa"/>
            <w:tcBorders>
              <w:top w:val="nil"/>
              <w:left w:val="nil"/>
              <w:bottom w:val="nil"/>
              <w:right w:val="nil"/>
            </w:tcBorders>
            <w:shd w:val="clear" w:color="auto" w:fill="auto"/>
            <w:vAlign w:val="bottom"/>
            <w:hideMark/>
          </w:tcPr>
          <w:p w14:paraId="54D4DACF"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EPS </w:t>
            </w: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savienotājs</w:t>
            </w:r>
            <w:proofErr w:type="spellEnd"/>
            <w:r w:rsidRPr="002F46F0">
              <w:rPr>
                <w:rFonts w:ascii="Aptos Narrow" w:hAnsi="Aptos Narrow"/>
                <w:color w:val="000000"/>
              </w:rPr>
              <w:t xml:space="preserve"> (4+4 </w:t>
            </w:r>
            <w:proofErr w:type="spellStart"/>
            <w:r w:rsidRPr="002F46F0">
              <w:rPr>
                <w:rFonts w:ascii="Aptos Narrow" w:hAnsi="Aptos Narrow"/>
                <w:color w:val="000000"/>
              </w:rPr>
              <w:t>kontakti</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2FF09F51" w14:textId="77777777" w:rsidTr="008D2BA4">
        <w:trPr>
          <w:trHeight w:val="286"/>
        </w:trPr>
        <w:tc>
          <w:tcPr>
            <w:tcW w:w="4962" w:type="dxa"/>
            <w:tcBorders>
              <w:top w:val="nil"/>
              <w:left w:val="nil"/>
              <w:bottom w:val="nil"/>
              <w:right w:val="nil"/>
            </w:tcBorders>
            <w:shd w:val="clear" w:color="auto" w:fill="auto"/>
            <w:vAlign w:val="bottom"/>
            <w:hideMark/>
          </w:tcPr>
          <w:p w14:paraId="6235404C"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spraudnis</w:t>
            </w:r>
            <w:proofErr w:type="spellEnd"/>
            <w:r w:rsidRPr="002F46F0">
              <w:rPr>
                <w:rFonts w:ascii="Aptos Narrow" w:hAnsi="Aptos Narrow"/>
                <w:color w:val="000000"/>
              </w:rPr>
              <w:t> :</w:t>
            </w:r>
            <w:proofErr w:type="gramEnd"/>
            <w:r w:rsidRPr="002F46F0">
              <w:rPr>
                <w:rFonts w:ascii="Aptos Narrow" w:hAnsi="Aptos Narrow"/>
                <w:color w:val="000000"/>
              </w:rPr>
              <w:t> 2 x 8-pin(4+4) EPS</w:t>
            </w:r>
          </w:p>
        </w:tc>
      </w:tr>
      <w:tr w:rsidR="008D2BA4" w:rsidRPr="002F46F0" w14:paraId="1264E9C0" w14:textId="77777777" w:rsidTr="008D2BA4">
        <w:trPr>
          <w:trHeight w:val="286"/>
        </w:trPr>
        <w:tc>
          <w:tcPr>
            <w:tcW w:w="4962" w:type="dxa"/>
            <w:tcBorders>
              <w:top w:val="nil"/>
              <w:left w:val="nil"/>
              <w:bottom w:val="nil"/>
              <w:right w:val="nil"/>
            </w:tcBorders>
            <w:shd w:val="clear" w:color="auto" w:fill="auto"/>
            <w:vAlign w:val="bottom"/>
            <w:hideMark/>
          </w:tcPr>
          <w:p w14:paraId="3D1CBBFF"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PCI-E 8-pin </w:t>
            </w: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6A00415E" w14:textId="77777777" w:rsidTr="008D2BA4">
        <w:trPr>
          <w:trHeight w:val="571"/>
        </w:trPr>
        <w:tc>
          <w:tcPr>
            <w:tcW w:w="4962" w:type="dxa"/>
            <w:tcBorders>
              <w:top w:val="nil"/>
              <w:left w:val="nil"/>
              <w:bottom w:val="nil"/>
              <w:right w:val="nil"/>
            </w:tcBorders>
            <w:shd w:val="clear" w:color="auto" w:fill="auto"/>
            <w:vAlign w:val="bottom"/>
            <w:hideMark/>
          </w:tcPr>
          <w:p w14:paraId="4468227F"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PCI Express </w:t>
            </w: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(6+2 </w:t>
            </w:r>
            <w:proofErr w:type="spellStart"/>
            <w:r w:rsidRPr="002F46F0">
              <w:rPr>
                <w:rFonts w:ascii="Aptos Narrow" w:hAnsi="Aptos Narrow"/>
                <w:color w:val="000000"/>
              </w:rPr>
              <w:t>kontakti</w:t>
            </w:r>
            <w:proofErr w:type="spellEnd"/>
            <w:r w:rsidRPr="002F46F0">
              <w:rPr>
                <w:rFonts w:ascii="Aptos Narrow" w:hAnsi="Aptos Narrow"/>
                <w:color w:val="000000"/>
              </w:rPr>
              <w:t xml:space="preserve">) -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4x600/100mm</w:t>
            </w:r>
          </w:p>
        </w:tc>
      </w:tr>
      <w:tr w:rsidR="008D2BA4" w:rsidRPr="002F46F0" w14:paraId="619EFE4A" w14:textId="77777777" w:rsidTr="008D2BA4">
        <w:trPr>
          <w:trHeight w:val="286"/>
        </w:trPr>
        <w:tc>
          <w:tcPr>
            <w:tcW w:w="4962" w:type="dxa"/>
            <w:tcBorders>
              <w:top w:val="nil"/>
              <w:left w:val="nil"/>
              <w:bottom w:val="nil"/>
              <w:right w:val="nil"/>
            </w:tcBorders>
            <w:shd w:val="clear" w:color="auto" w:fill="auto"/>
            <w:vAlign w:val="bottom"/>
            <w:hideMark/>
          </w:tcPr>
          <w:p w14:paraId="26D8AE2F" w14:textId="77777777" w:rsidR="008D2BA4" w:rsidRPr="002F46F0" w:rsidRDefault="008D2BA4" w:rsidP="00443EBD">
            <w:pPr>
              <w:rPr>
                <w:rFonts w:ascii="Aptos Narrow" w:hAnsi="Aptos Narrow"/>
                <w:color w:val="000000"/>
              </w:rPr>
            </w:pPr>
          </w:p>
        </w:tc>
      </w:tr>
      <w:tr w:rsidR="008D2BA4" w:rsidRPr="002F46F0" w14:paraId="0C236E5F" w14:textId="77777777" w:rsidTr="008D2BA4">
        <w:trPr>
          <w:trHeight w:val="286"/>
        </w:trPr>
        <w:tc>
          <w:tcPr>
            <w:tcW w:w="4962" w:type="dxa"/>
            <w:tcBorders>
              <w:top w:val="nil"/>
              <w:left w:val="nil"/>
              <w:bottom w:val="nil"/>
              <w:right w:val="nil"/>
            </w:tcBorders>
            <w:shd w:val="clear" w:color="auto" w:fill="auto"/>
            <w:noWrap/>
            <w:vAlign w:val="bottom"/>
            <w:hideMark/>
          </w:tcPr>
          <w:p w14:paraId="2B8E4615" w14:textId="77777777" w:rsidR="008D2BA4" w:rsidRPr="002F46F0" w:rsidRDefault="008D2BA4" w:rsidP="00443EBD">
            <w:pPr>
              <w:rPr>
                <w:rFonts w:ascii="Aptos Narrow" w:hAnsi="Aptos Narrow"/>
                <w:color w:val="000000"/>
              </w:rPr>
            </w:pPr>
            <w:r w:rsidRPr="002F46F0">
              <w:rPr>
                <w:rFonts w:ascii="Aptos Narrow" w:hAnsi="Aptos Narrow"/>
                <w:color w:val="000000"/>
              </w:rPr>
              <w:t>PCI-Express 5.0 16pin: 1 x 600W 12VHPWR</w:t>
            </w:r>
          </w:p>
        </w:tc>
      </w:tr>
      <w:tr w:rsidR="008D2BA4" w:rsidRPr="002F46F0" w14:paraId="354C0EC8" w14:textId="77777777" w:rsidTr="008D2BA4">
        <w:trPr>
          <w:trHeight w:val="286"/>
        </w:trPr>
        <w:tc>
          <w:tcPr>
            <w:tcW w:w="4962" w:type="dxa"/>
            <w:tcBorders>
              <w:top w:val="nil"/>
              <w:left w:val="nil"/>
              <w:bottom w:val="nil"/>
              <w:right w:val="nil"/>
            </w:tcBorders>
            <w:shd w:val="clear" w:color="auto" w:fill="auto"/>
            <w:noWrap/>
            <w:vAlign w:val="bottom"/>
            <w:hideMark/>
          </w:tcPr>
          <w:p w14:paraId="464DE4B7"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PCI-Express 5.0 16pin </w:t>
            </w:r>
            <w:proofErr w:type="gramStart"/>
            <w:r w:rsidRPr="002F46F0">
              <w:rPr>
                <w:rFonts w:ascii="Aptos Narrow" w:hAnsi="Aptos Narrow"/>
                <w:color w:val="000000"/>
              </w:rPr>
              <w:t>garums :</w:t>
            </w:r>
            <w:proofErr w:type="gramEnd"/>
            <w:r w:rsidRPr="002F46F0">
              <w:rPr>
                <w:rFonts w:ascii="Aptos Narrow" w:hAnsi="Aptos Narrow"/>
                <w:color w:val="000000"/>
              </w:rPr>
              <w:t xml:space="preserve">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600mm</w:t>
            </w:r>
          </w:p>
        </w:tc>
      </w:tr>
      <w:tr w:rsidR="008D2BA4" w:rsidRPr="002F46F0" w14:paraId="44D60E18" w14:textId="77777777" w:rsidTr="008D2BA4">
        <w:trPr>
          <w:trHeight w:val="286"/>
        </w:trPr>
        <w:tc>
          <w:tcPr>
            <w:tcW w:w="4962" w:type="dxa"/>
            <w:tcBorders>
              <w:top w:val="nil"/>
              <w:left w:val="nil"/>
              <w:bottom w:val="nil"/>
              <w:right w:val="nil"/>
            </w:tcBorders>
            <w:shd w:val="clear" w:color="auto" w:fill="auto"/>
            <w:vAlign w:val="bottom"/>
            <w:hideMark/>
          </w:tcPr>
          <w:p w14:paraId="41DFE161"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SATA </w:t>
            </w: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- 12</w:t>
            </w:r>
          </w:p>
        </w:tc>
      </w:tr>
      <w:tr w:rsidR="008D2BA4" w:rsidRPr="002F46F0" w14:paraId="688B3AD1" w14:textId="77777777" w:rsidTr="008D2BA4">
        <w:trPr>
          <w:trHeight w:val="286"/>
        </w:trPr>
        <w:tc>
          <w:tcPr>
            <w:tcW w:w="4962" w:type="dxa"/>
            <w:tcBorders>
              <w:top w:val="nil"/>
              <w:left w:val="nil"/>
              <w:bottom w:val="nil"/>
              <w:right w:val="nil"/>
            </w:tcBorders>
            <w:shd w:val="clear" w:color="auto" w:fill="auto"/>
            <w:vAlign w:val="bottom"/>
            <w:hideMark/>
          </w:tcPr>
          <w:p w14:paraId="62E78FF9"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SATA </w:t>
            </w: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kabeļi</w:t>
            </w:r>
            <w:proofErr w:type="spellEnd"/>
            <w:r w:rsidRPr="002F46F0">
              <w:rPr>
                <w:rFonts w:ascii="Aptos Narrow" w:hAnsi="Aptos Narrow"/>
                <w:color w:val="000000"/>
              </w:rPr>
              <w:t xml:space="preserve"> - 3x550/100/100/100 mm</w:t>
            </w:r>
          </w:p>
        </w:tc>
      </w:tr>
      <w:tr w:rsidR="008D2BA4" w:rsidRPr="002F46F0" w14:paraId="2FC2A278" w14:textId="77777777" w:rsidTr="008D2BA4">
        <w:trPr>
          <w:trHeight w:val="286"/>
        </w:trPr>
        <w:tc>
          <w:tcPr>
            <w:tcW w:w="4962" w:type="dxa"/>
            <w:tcBorders>
              <w:top w:val="nil"/>
              <w:left w:val="nil"/>
              <w:bottom w:val="nil"/>
              <w:right w:val="nil"/>
            </w:tcBorders>
            <w:shd w:val="clear" w:color="auto" w:fill="auto"/>
            <w:vAlign w:val="bottom"/>
            <w:hideMark/>
          </w:tcPr>
          <w:p w14:paraId="405C4B54"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Perifērijas</w:t>
            </w:r>
            <w:proofErr w:type="spellEnd"/>
            <w:r w:rsidRPr="002F46F0">
              <w:rPr>
                <w:rFonts w:ascii="Aptos Narrow" w:hAnsi="Aptos Narrow"/>
                <w:color w:val="000000"/>
              </w:rPr>
              <w:t xml:space="preserve"> (Molex) </w:t>
            </w: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(4 </w:t>
            </w:r>
            <w:proofErr w:type="spellStart"/>
            <w:r w:rsidRPr="002F46F0">
              <w:rPr>
                <w:rFonts w:ascii="Aptos Narrow" w:hAnsi="Aptos Narrow"/>
                <w:color w:val="000000"/>
              </w:rPr>
              <w:t>kontakti</w:t>
            </w:r>
            <w:proofErr w:type="spellEnd"/>
            <w:r w:rsidRPr="002F46F0">
              <w:rPr>
                <w:rFonts w:ascii="Aptos Narrow" w:hAnsi="Aptos Narrow"/>
                <w:color w:val="000000"/>
              </w:rPr>
              <w:t>) - 4</w:t>
            </w:r>
          </w:p>
        </w:tc>
      </w:tr>
      <w:tr w:rsidR="008D2BA4" w:rsidRPr="002F46F0" w14:paraId="15BC4522" w14:textId="77777777" w:rsidTr="008D2BA4">
        <w:trPr>
          <w:trHeight w:val="286"/>
        </w:trPr>
        <w:tc>
          <w:tcPr>
            <w:tcW w:w="4962" w:type="dxa"/>
            <w:tcBorders>
              <w:top w:val="nil"/>
              <w:left w:val="nil"/>
              <w:bottom w:val="nil"/>
              <w:right w:val="nil"/>
            </w:tcBorders>
            <w:shd w:val="clear" w:color="auto" w:fill="auto"/>
            <w:vAlign w:val="bottom"/>
            <w:hideMark/>
          </w:tcPr>
          <w:p w14:paraId="58DF9DF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Perifērijas</w:t>
            </w:r>
            <w:proofErr w:type="spellEnd"/>
            <w:r w:rsidRPr="002F46F0">
              <w:rPr>
                <w:rFonts w:ascii="Aptos Narrow" w:hAnsi="Aptos Narrow"/>
                <w:color w:val="000000"/>
              </w:rPr>
              <w:t xml:space="preserve"> (Molex) </w:t>
            </w: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kabeļi</w:t>
            </w:r>
            <w:proofErr w:type="spellEnd"/>
            <w:r w:rsidRPr="002F46F0">
              <w:rPr>
                <w:rFonts w:ascii="Aptos Narrow" w:hAnsi="Aptos Narrow"/>
                <w:color w:val="000000"/>
              </w:rPr>
              <w:t xml:space="preserve"> (4 </w:t>
            </w:r>
            <w:proofErr w:type="spellStart"/>
            <w:r w:rsidRPr="002F46F0">
              <w:rPr>
                <w:rFonts w:ascii="Aptos Narrow" w:hAnsi="Aptos Narrow"/>
                <w:color w:val="000000"/>
              </w:rPr>
              <w:t>kontakti</w:t>
            </w:r>
            <w:proofErr w:type="spellEnd"/>
            <w:r w:rsidRPr="002F46F0">
              <w:rPr>
                <w:rFonts w:ascii="Aptos Narrow" w:hAnsi="Aptos Narrow"/>
                <w:color w:val="000000"/>
              </w:rPr>
              <w:t>) - 1x550/100/100/101</w:t>
            </w:r>
          </w:p>
        </w:tc>
      </w:tr>
      <w:tr w:rsidR="008D2BA4" w:rsidRPr="002F46F0" w14:paraId="1FA26187" w14:textId="77777777" w:rsidTr="008D2BA4">
        <w:trPr>
          <w:trHeight w:val="286"/>
        </w:trPr>
        <w:tc>
          <w:tcPr>
            <w:tcW w:w="4962" w:type="dxa"/>
            <w:tcBorders>
              <w:top w:val="nil"/>
              <w:left w:val="nil"/>
              <w:bottom w:val="nil"/>
              <w:right w:val="nil"/>
            </w:tcBorders>
            <w:shd w:val="clear" w:color="auto" w:fill="auto"/>
            <w:vAlign w:val="bottom"/>
            <w:hideMark/>
          </w:tcPr>
          <w:p w14:paraId="72B4DD80"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Kombinētā</w:t>
            </w:r>
            <w:proofErr w:type="spellEnd"/>
            <w:r w:rsidRPr="002F46F0">
              <w:rPr>
                <w:rFonts w:ascii="Aptos Narrow" w:hAnsi="Aptos Narrow"/>
                <w:color w:val="000000"/>
              </w:rPr>
              <w:t xml:space="preserve"> </w:t>
            </w:r>
            <w:proofErr w:type="spellStart"/>
            <w:r w:rsidRPr="002F46F0">
              <w:rPr>
                <w:rFonts w:ascii="Aptos Narrow" w:hAnsi="Aptos Narrow"/>
                <w:color w:val="000000"/>
              </w:rPr>
              <w:t>jauda</w:t>
            </w:r>
            <w:proofErr w:type="spellEnd"/>
            <w:r w:rsidRPr="002F46F0">
              <w:rPr>
                <w:rFonts w:ascii="Aptos Narrow" w:hAnsi="Aptos Narrow"/>
                <w:color w:val="000000"/>
              </w:rPr>
              <w:t xml:space="preserve"> (+3,3 V) - 120 W</w:t>
            </w:r>
          </w:p>
        </w:tc>
      </w:tr>
      <w:tr w:rsidR="008D2BA4" w:rsidRPr="002F46F0" w14:paraId="70A8DD6F" w14:textId="77777777" w:rsidTr="008D2BA4">
        <w:trPr>
          <w:trHeight w:val="286"/>
        </w:trPr>
        <w:tc>
          <w:tcPr>
            <w:tcW w:w="4962" w:type="dxa"/>
            <w:tcBorders>
              <w:top w:val="nil"/>
              <w:left w:val="nil"/>
              <w:bottom w:val="nil"/>
              <w:right w:val="nil"/>
            </w:tcBorders>
            <w:shd w:val="clear" w:color="auto" w:fill="auto"/>
            <w:vAlign w:val="bottom"/>
            <w:hideMark/>
          </w:tcPr>
          <w:p w14:paraId="33842C6B"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Kombinētā</w:t>
            </w:r>
            <w:proofErr w:type="spellEnd"/>
            <w:r w:rsidRPr="002F46F0">
              <w:rPr>
                <w:rFonts w:ascii="Aptos Narrow" w:hAnsi="Aptos Narrow"/>
                <w:color w:val="000000"/>
              </w:rPr>
              <w:t xml:space="preserve"> </w:t>
            </w:r>
            <w:proofErr w:type="spellStart"/>
            <w:r w:rsidRPr="002F46F0">
              <w:rPr>
                <w:rFonts w:ascii="Aptos Narrow" w:hAnsi="Aptos Narrow"/>
                <w:color w:val="000000"/>
              </w:rPr>
              <w:t>jauda</w:t>
            </w:r>
            <w:proofErr w:type="spellEnd"/>
            <w:r w:rsidRPr="002F46F0">
              <w:rPr>
                <w:rFonts w:ascii="Aptos Narrow" w:hAnsi="Aptos Narrow"/>
                <w:color w:val="000000"/>
              </w:rPr>
              <w:t xml:space="preserve"> (+5V) - 120 W</w:t>
            </w:r>
          </w:p>
        </w:tc>
      </w:tr>
      <w:tr w:rsidR="008D2BA4" w:rsidRPr="002F46F0" w14:paraId="5BF4BFB4" w14:textId="77777777" w:rsidTr="008D2BA4">
        <w:trPr>
          <w:trHeight w:val="286"/>
        </w:trPr>
        <w:tc>
          <w:tcPr>
            <w:tcW w:w="4962" w:type="dxa"/>
            <w:tcBorders>
              <w:top w:val="nil"/>
              <w:left w:val="nil"/>
              <w:bottom w:val="nil"/>
              <w:right w:val="nil"/>
            </w:tcBorders>
            <w:shd w:val="clear" w:color="auto" w:fill="auto"/>
            <w:vAlign w:val="bottom"/>
            <w:hideMark/>
          </w:tcPr>
          <w:p w14:paraId="1943DFF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Kombinētā</w:t>
            </w:r>
            <w:proofErr w:type="spellEnd"/>
            <w:r w:rsidRPr="002F46F0">
              <w:rPr>
                <w:rFonts w:ascii="Aptos Narrow" w:hAnsi="Aptos Narrow"/>
                <w:color w:val="000000"/>
              </w:rPr>
              <w:t xml:space="preserve"> </w:t>
            </w:r>
            <w:proofErr w:type="spellStart"/>
            <w:r w:rsidRPr="002F46F0">
              <w:rPr>
                <w:rFonts w:ascii="Aptos Narrow" w:hAnsi="Aptos Narrow"/>
                <w:color w:val="000000"/>
              </w:rPr>
              <w:t>jauda</w:t>
            </w:r>
            <w:proofErr w:type="spellEnd"/>
            <w:r w:rsidRPr="002F46F0">
              <w:rPr>
                <w:rFonts w:ascii="Aptos Narrow" w:hAnsi="Aptos Narrow"/>
                <w:color w:val="000000"/>
              </w:rPr>
              <w:t xml:space="preserve"> (+5Vsb) - 15 W</w:t>
            </w:r>
          </w:p>
        </w:tc>
      </w:tr>
      <w:tr w:rsidR="008D2BA4" w:rsidRPr="002F46F0" w14:paraId="4B2577E7" w14:textId="77777777" w:rsidTr="008D2BA4">
        <w:trPr>
          <w:trHeight w:val="286"/>
        </w:trPr>
        <w:tc>
          <w:tcPr>
            <w:tcW w:w="4962" w:type="dxa"/>
            <w:tcBorders>
              <w:top w:val="nil"/>
              <w:left w:val="nil"/>
              <w:bottom w:val="nil"/>
              <w:right w:val="nil"/>
            </w:tcBorders>
            <w:shd w:val="clear" w:color="auto" w:fill="auto"/>
            <w:vAlign w:val="bottom"/>
            <w:hideMark/>
          </w:tcPr>
          <w:p w14:paraId="576B5194"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Kombinētā</w:t>
            </w:r>
            <w:proofErr w:type="spellEnd"/>
            <w:r w:rsidRPr="002F46F0">
              <w:rPr>
                <w:rFonts w:ascii="Aptos Narrow" w:hAnsi="Aptos Narrow"/>
                <w:color w:val="000000"/>
              </w:rPr>
              <w:t xml:space="preserve"> </w:t>
            </w:r>
            <w:proofErr w:type="spellStart"/>
            <w:r w:rsidRPr="002F46F0">
              <w:rPr>
                <w:rFonts w:ascii="Aptos Narrow" w:hAnsi="Aptos Narrow"/>
                <w:color w:val="000000"/>
              </w:rPr>
              <w:t>jauda</w:t>
            </w:r>
            <w:proofErr w:type="spellEnd"/>
            <w:r w:rsidRPr="002F46F0">
              <w:rPr>
                <w:rFonts w:ascii="Aptos Narrow" w:hAnsi="Aptos Narrow"/>
                <w:color w:val="000000"/>
              </w:rPr>
              <w:t xml:space="preserve"> (+12V) - 1250 W</w:t>
            </w:r>
          </w:p>
        </w:tc>
      </w:tr>
      <w:tr w:rsidR="008D2BA4" w:rsidRPr="002F46F0" w14:paraId="7812BCC2" w14:textId="77777777" w:rsidTr="008D2BA4">
        <w:trPr>
          <w:trHeight w:val="286"/>
        </w:trPr>
        <w:tc>
          <w:tcPr>
            <w:tcW w:w="4962" w:type="dxa"/>
            <w:tcBorders>
              <w:top w:val="nil"/>
              <w:left w:val="nil"/>
              <w:bottom w:val="nil"/>
              <w:right w:val="nil"/>
            </w:tcBorders>
            <w:shd w:val="clear" w:color="auto" w:fill="auto"/>
            <w:vAlign w:val="bottom"/>
            <w:hideMark/>
          </w:tcPr>
          <w:p w14:paraId="7775AA4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Kombinētā</w:t>
            </w:r>
            <w:proofErr w:type="spellEnd"/>
            <w:r w:rsidRPr="002F46F0">
              <w:rPr>
                <w:rFonts w:ascii="Aptos Narrow" w:hAnsi="Aptos Narrow"/>
                <w:color w:val="000000"/>
              </w:rPr>
              <w:t xml:space="preserve"> </w:t>
            </w:r>
            <w:proofErr w:type="spellStart"/>
            <w:r w:rsidRPr="002F46F0">
              <w:rPr>
                <w:rFonts w:ascii="Aptos Narrow" w:hAnsi="Aptos Narrow"/>
                <w:color w:val="000000"/>
              </w:rPr>
              <w:t>jauda</w:t>
            </w:r>
            <w:proofErr w:type="spellEnd"/>
            <w:r w:rsidRPr="002F46F0">
              <w:rPr>
                <w:rFonts w:ascii="Aptos Narrow" w:hAnsi="Aptos Narrow"/>
                <w:color w:val="000000"/>
              </w:rPr>
              <w:t xml:space="preserve"> (-12V) - 0.3 W</w:t>
            </w:r>
          </w:p>
        </w:tc>
      </w:tr>
      <w:tr w:rsidR="008D2BA4" w:rsidRPr="002F46F0" w14:paraId="185AC26D" w14:textId="77777777" w:rsidTr="008D2BA4">
        <w:trPr>
          <w:trHeight w:val="286"/>
        </w:trPr>
        <w:tc>
          <w:tcPr>
            <w:tcW w:w="4962" w:type="dxa"/>
            <w:tcBorders>
              <w:top w:val="nil"/>
              <w:left w:val="nil"/>
              <w:bottom w:val="nil"/>
              <w:right w:val="nil"/>
            </w:tcBorders>
            <w:shd w:val="clear" w:color="auto" w:fill="auto"/>
            <w:vAlign w:val="bottom"/>
            <w:hideMark/>
          </w:tcPr>
          <w:p w14:paraId="01E063A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Kombinētā</w:t>
            </w:r>
            <w:proofErr w:type="spellEnd"/>
            <w:r w:rsidRPr="002F46F0">
              <w:rPr>
                <w:rFonts w:ascii="Aptos Narrow" w:hAnsi="Aptos Narrow"/>
                <w:color w:val="000000"/>
              </w:rPr>
              <w:t xml:space="preserve"> </w:t>
            </w:r>
            <w:proofErr w:type="spellStart"/>
            <w:r w:rsidRPr="002F46F0">
              <w:rPr>
                <w:rFonts w:ascii="Aptos Narrow" w:hAnsi="Aptos Narrow"/>
                <w:color w:val="000000"/>
              </w:rPr>
              <w:t>jauda</w:t>
            </w:r>
            <w:proofErr w:type="spellEnd"/>
            <w:r w:rsidRPr="002F46F0">
              <w:rPr>
                <w:rFonts w:ascii="Aptos Narrow" w:hAnsi="Aptos Narrow"/>
                <w:color w:val="000000"/>
              </w:rPr>
              <w:t xml:space="preserve"> (-12V) - 3.6 W</w:t>
            </w:r>
          </w:p>
        </w:tc>
      </w:tr>
      <w:tr w:rsidR="008D2BA4" w:rsidRPr="002F46F0" w14:paraId="22E43347" w14:textId="77777777" w:rsidTr="008D2BA4">
        <w:trPr>
          <w:trHeight w:val="286"/>
        </w:trPr>
        <w:tc>
          <w:tcPr>
            <w:tcW w:w="4962" w:type="dxa"/>
            <w:tcBorders>
              <w:top w:val="nil"/>
              <w:left w:val="nil"/>
              <w:bottom w:val="nil"/>
              <w:right w:val="nil"/>
            </w:tcBorders>
            <w:shd w:val="clear" w:color="auto" w:fill="auto"/>
            <w:vAlign w:val="bottom"/>
            <w:hideMark/>
          </w:tcPr>
          <w:p w14:paraId="6CE1862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Maksimālā</w:t>
            </w:r>
            <w:proofErr w:type="spellEnd"/>
            <w:r w:rsidRPr="002F46F0">
              <w:rPr>
                <w:rFonts w:ascii="Aptos Narrow" w:hAnsi="Aptos Narrow"/>
                <w:color w:val="000000"/>
              </w:rPr>
              <w:t xml:space="preserve"> </w:t>
            </w:r>
            <w:proofErr w:type="spellStart"/>
            <w:r w:rsidRPr="002F46F0">
              <w:rPr>
                <w:rFonts w:ascii="Aptos Narrow" w:hAnsi="Aptos Narrow"/>
                <w:color w:val="000000"/>
              </w:rPr>
              <w:t>izejas</w:t>
            </w:r>
            <w:proofErr w:type="spellEnd"/>
            <w:r w:rsidRPr="002F46F0">
              <w:rPr>
                <w:rFonts w:ascii="Aptos Narrow" w:hAnsi="Aptos Narrow"/>
                <w:color w:val="000000"/>
              </w:rPr>
              <w:t xml:space="preserve"> </w:t>
            </w:r>
            <w:proofErr w:type="spellStart"/>
            <w:r w:rsidRPr="002F46F0">
              <w:rPr>
                <w:rFonts w:ascii="Aptos Narrow" w:hAnsi="Aptos Narrow"/>
                <w:color w:val="000000"/>
              </w:rPr>
              <w:t>strāva</w:t>
            </w:r>
            <w:proofErr w:type="spellEnd"/>
            <w:r w:rsidRPr="002F46F0">
              <w:rPr>
                <w:rFonts w:ascii="Aptos Narrow" w:hAnsi="Aptos Narrow"/>
                <w:color w:val="000000"/>
              </w:rPr>
              <w:t xml:space="preserve"> (+3,3 V) - 22 A</w:t>
            </w:r>
          </w:p>
        </w:tc>
      </w:tr>
      <w:tr w:rsidR="008D2BA4" w:rsidRPr="002F46F0" w14:paraId="57543775" w14:textId="77777777" w:rsidTr="008D2BA4">
        <w:trPr>
          <w:trHeight w:val="286"/>
        </w:trPr>
        <w:tc>
          <w:tcPr>
            <w:tcW w:w="4962" w:type="dxa"/>
            <w:tcBorders>
              <w:top w:val="nil"/>
              <w:left w:val="nil"/>
              <w:bottom w:val="nil"/>
              <w:right w:val="nil"/>
            </w:tcBorders>
            <w:shd w:val="clear" w:color="auto" w:fill="auto"/>
            <w:vAlign w:val="bottom"/>
            <w:hideMark/>
          </w:tcPr>
          <w:p w14:paraId="278FEBC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Maksimālā</w:t>
            </w:r>
            <w:proofErr w:type="spellEnd"/>
            <w:r w:rsidRPr="002F46F0">
              <w:rPr>
                <w:rFonts w:ascii="Aptos Narrow" w:hAnsi="Aptos Narrow"/>
                <w:color w:val="000000"/>
              </w:rPr>
              <w:t xml:space="preserve"> </w:t>
            </w:r>
            <w:proofErr w:type="spellStart"/>
            <w:r w:rsidRPr="002F46F0">
              <w:rPr>
                <w:rFonts w:ascii="Aptos Narrow" w:hAnsi="Aptos Narrow"/>
                <w:color w:val="000000"/>
              </w:rPr>
              <w:t>izejas</w:t>
            </w:r>
            <w:proofErr w:type="spellEnd"/>
            <w:r w:rsidRPr="002F46F0">
              <w:rPr>
                <w:rFonts w:ascii="Aptos Narrow" w:hAnsi="Aptos Narrow"/>
                <w:color w:val="000000"/>
              </w:rPr>
              <w:t xml:space="preserve"> </w:t>
            </w:r>
            <w:proofErr w:type="spellStart"/>
            <w:r w:rsidRPr="002F46F0">
              <w:rPr>
                <w:rFonts w:ascii="Aptos Narrow" w:hAnsi="Aptos Narrow"/>
                <w:color w:val="000000"/>
              </w:rPr>
              <w:t>strāva</w:t>
            </w:r>
            <w:proofErr w:type="spellEnd"/>
            <w:r w:rsidRPr="002F46F0">
              <w:rPr>
                <w:rFonts w:ascii="Aptos Narrow" w:hAnsi="Aptos Narrow"/>
                <w:color w:val="000000"/>
              </w:rPr>
              <w:t xml:space="preserve"> (+5V) - 22 A</w:t>
            </w:r>
          </w:p>
        </w:tc>
      </w:tr>
      <w:tr w:rsidR="008D2BA4" w:rsidRPr="002F46F0" w14:paraId="4229DF72" w14:textId="77777777" w:rsidTr="008D2BA4">
        <w:trPr>
          <w:trHeight w:val="286"/>
        </w:trPr>
        <w:tc>
          <w:tcPr>
            <w:tcW w:w="4962" w:type="dxa"/>
            <w:tcBorders>
              <w:top w:val="nil"/>
              <w:left w:val="nil"/>
              <w:bottom w:val="nil"/>
              <w:right w:val="nil"/>
            </w:tcBorders>
            <w:shd w:val="clear" w:color="auto" w:fill="auto"/>
            <w:vAlign w:val="bottom"/>
            <w:hideMark/>
          </w:tcPr>
          <w:p w14:paraId="54E0765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Maksimālā</w:t>
            </w:r>
            <w:proofErr w:type="spellEnd"/>
            <w:r w:rsidRPr="002F46F0">
              <w:rPr>
                <w:rFonts w:ascii="Aptos Narrow" w:hAnsi="Aptos Narrow"/>
                <w:color w:val="000000"/>
              </w:rPr>
              <w:t xml:space="preserve"> </w:t>
            </w:r>
            <w:proofErr w:type="spellStart"/>
            <w:r w:rsidRPr="002F46F0">
              <w:rPr>
                <w:rFonts w:ascii="Aptos Narrow" w:hAnsi="Aptos Narrow"/>
                <w:color w:val="000000"/>
              </w:rPr>
              <w:t>izejas</w:t>
            </w:r>
            <w:proofErr w:type="spellEnd"/>
            <w:r w:rsidRPr="002F46F0">
              <w:rPr>
                <w:rFonts w:ascii="Aptos Narrow" w:hAnsi="Aptos Narrow"/>
                <w:color w:val="000000"/>
              </w:rPr>
              <w:t xml:space="preserve"> </w:t>
            </w:r>
            <w:proofErr w:type="spellStart"/>
            <w:r w:rsidRPr="002F46F0">
              <w:rPr>
                <w:rFonts w:ascii="Aptos Narrow" w:hAnsi="Aptos Narrow"/>
                <w:color w:val="000000"/>
              </w:rPr>
              <w:t>strāva</w:t>
            </w:r>
            <w:proofErr w:type="spellEnd"/>
            <w:r w:rsidRPr="002F46F0">
              <w:rPr>
                <w:rFonts w:ascii="Aptos Narrow" w:hAnsi="Aptos Narrow"/>
                <w:color w:val="000000"/>
              </w:rPr>
              <w:t xml:space="preserve"> (+5Vsb) - 3 A</w:t>
            </w:r>
          </w:p>
        </w:tc>
      </w:tr>
      <w:tr w:rsidR="008D2BA4" w:rsidRPr="002F46F0" w14:paraId="2494720B" w14:textId="77777777" w:rsidTr="008D2BA4">
        <w:trPr>
          <w:trHeight w:val="286"/>
        </w:trPr>
        <w:tc>
          <w:tcPr>
            <w:tcW w:w="4962" w:type="dxa"/>
            <w:tcBorders>
              <w:top w:val="nil"/>
              <w:left w:val="nil"/>
              <w:bottom w:val="nil"/>
              <w:right w:val="nil"/>
            </w:tcBorders>
            <w:shd w:val="clear" w:color="auto" w:fill="auto"/>
            <w:vAlign w:val="bottom"/>
            <w:hideMark/>
          </w:tcPr>
          <w:p w14:paraId="5B6DF673"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Maksimālā</w:t>
            </w:r>
            <w:proofErr w:type="spellEnd"/>
            <w:r w:rsidRPr="002F46F0">
              <w:rPr>
                <w:rFonts w:ascii="Aptos Narrow" w:hAnsi="Aptos Narrow"/>
                <w:color w:val="000000"/>
              </w:rPr>
              <w:t xml:space="preserve"> </w:t>
            </w:r>
            <w:proofErr w:type="spellStart"/>
            <w:r w:rsidRPr="002F46F0">
              <w:rPr>
                <w:rFonts w:ascii="Aptos Narrow" w:hAnsi="Aptos Narrow"/>
                <w:color w:val="000000"/>
              </w:rPr>
              <w:t>izejas</w:t>
            </w:r>
            <w:proofErr w:type="spellEnd"/>
            <w:r w:rsidRPr="002F46F0">
              <w:rPr>
                <w:rFonts w:ascii="Aptos Narrow" w:hAnsi="Aptos Narrow"/>
                <w:color w:val="000000"/>
              </w:rPr>
              <w:t xml:space="preserve"> </w:t>
            </w:r>
            <w:proofErr w:type="spellStart"/>
            <w:r w:rsidRPr="002F46F0">
              <w:rPr>
                <w:rFonts w:ascii="Aptos Narrow" w:hAnsi="Aptos Narrow"/>
                <w:color w:val="000000"/>
              </w:rPr>
              <w:t>strāva</w:t>
            </w:r>
            <w:proofErr w:type="spellEnd"/>
            <w:r w:rsidRPr="002F46F0">
              <w:rPr>
                <w:rFonts w:ascii="Aptos Narrow" w:hAnsi="Aptos Narrow"/>
                <w:color w:val="000000"/>
              </w:rPr>
              <w:t xml:space="preserve"> (+12V) - 104.1 A</w:t>
            </w:r>
          </w:p>
        </w:tc>
      </w:tr>
      <w:tr w:rsidR="008D2BA4" w:rsidRPr="002F46F0" w14:paraId="74DA4A39" w14:textId="77777777" w:rsidTr="008D2BA4">
        <w:trPr>
          <w:trHeight w:val="286"/>
        </w:trPr>
        <w:tc>
          <w:tcPr>
            <w:tcW w:w="4962" w:type="dxa"/>
            <w:tcBorders>
              <w:top w:val="nil"/>
              <w:left w:val="nil"/>
              <w:bottom w:val="nil"/>
              <w:right w:val="nil"/>
            </w:tcBorders>
            <w:shd w:val="clear" w:color="auto" w:fill="auto"/>
            <w:vAlign w:val="bottom"/>
            <w:hideMark/>
          </w:tcPr>
          <w:p w14:paraId="6DE7E8C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Maksimālā</w:t>
            </w:r>
            <w:proofErr w:type="spellEnd"/>
            <w:r w:rsidRPr="002F46F0">
              <w:rPr>
                <w:rFonts w:ascii="Aptos Narrow" w:hAnsi="Aptos Narrow"/>
                <w:color w:val="000000"/>
              </w:rPr>
              <w:t xml:space="preserve"> </w:t>
            </w:r>
            <w:proofErr w:type="spellStart"/>
            <w:r w:rsidRPr="002F46F0">
              <w:rPr>
                <w:rFonts w:ascii="Aptos Narrow" w:hAnsi="Aptos Narrow"/>
                <w:color w:val="000000"/>
              </w:rPr>
              <w:t>izejas</w:t>
            </w:r>
            <w:proofErr w:type="spellEnd"/>
            <w:r w:rsidRPr="002F46F0">
              <w:rPr>
                <w:rFonts w:ascii="Aptos Narrow" w:hAnsi="Aptos Narrow"/>
                <w:color w:val="000000"/>
              </w:rPr>
              <w:t xml:space="preserve"> </w:t>
            </w:r>
            <w:proofErr w:type="spellStart"/>
            <w:r w:rsidRPr="002F46F0">
              <w:rPr>
                <w:rFonts w:ascii="Aptos Narrow" w:hAnsi="Aptos Narrow"/>
                <w:color w:val="000000"/>
              </w:rPr>
              <w:t>strāva</w:t>
            </w:r>
            <w:proofErr w:type="spellEnd"/>
            <w:r w:rsidRPr="002F46F0">
              <w:rPr>
                <w:rFonts w:ascii="Aptos Narrow" w:hAnsi="Aptos Narrow"/>
                <w:color w:val="000000"/>
              </w:rPr>
              <w:t xml:space="preserve"> (+12V1) - 104.1 A</w:t>
            </w:r>
          </w:p>
        </w:tc>
      </w:tr>
      <w:tr w:rsidR="008D2BA4" w:rsidRPr="002F46F0" w14:paraId="3F999A04" w14:textId="77777777" w:rsidTr="008D2BA4">
        <w:trPr>
          <w:trHeight w:val="286"/>
        </w:trPr>
        <w:tc>
          <w:tcPr>
            <w:tcW w:w="4962" w:type="dxa"/>
            <w:tcBorders>
              <w:top w:val="nil"/>
              <w:left w:val="nil"/>
              <w:bottom w:val="nil"/>
              <w:right w:val="nil"/>
            </w:tcBorders>
            <w:shd w:val="clear" w:color="auto" w:fill="auto"/>
            <w:vAlign w:val="bottom"/>
            <w:hideMark/>
          </w:tcPr>
          <w:p w14:paraId="755E596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Maksimālā</w:t>
            </w:r>
            <w:proofErr w:type="spellEnd"/>
            <w:r w:rsidRPr="002F46F0">
              <w:rPr>
                <w:rFonts w:ascii="Aptos Narrow" w:hAnsi="Aptos Narrow"/>
                <w:color w:val="000000"/>
              </w:rPr>
              <w:t xml:space="preserve"> </w:t>
            </w:r>
            <w:proofErr w:type="spellStart"/>
            <w:r w:rsidRPr="002F46F0">
              <w:rPr>
                <w:rFonts w:ascii="Aptos Narrow" w:hAnsi="Aptos Narrow"/>
                <w:color w:val="000000"/>
              </w:rPr>
              <w:t>izejas</w:t>
            </w:r>
            <w:proofErr w:type="spellEnd"/>
            <w:r w:rsidRPr="002F46F0">
              <w:rPr>
                <w:rFonts w:ascii="Aptos Narrow" w:hAnsi="Aptos Narrow"/>
                <w:color w:val="000000"/>
              </w:rPr>
              <w:t xml:space="preserve"> </w:t>
            </w:r>
            <w:proofErr w:type="spellStart"/>
            <w:r w:rsidRPr="002F46F0">
              <w:rPr>
                <w:rFonts w:ascii="Aptos Narrow" w:hAnsi="Aptos Narrow"/>
                <w:color w:val="000000"/>
              </w:rPr>
              <w:t>strāva</w:t>
            </w:r>
            <w:proofErr w:type="spellEnd"/>
            <w:r w:rsidRPr="002F46F0">
              <w:rPr>
                <w:rFonts w:ascii="Aptos Narrow" w:hAnsi="Aptos Narrow"/>
                <w:color w:val="000000"/>
              </w:rPr>
              <w:t xml:space="preserve"> (-12V) - 0.3 A</w:t>
            </w:r>
          </w:p>
        </w:tc>
      </w:tr>
      <w:tr w:rsidR="008D2BA4" w:rsidRPr="002F46F0" w14:paraId="2AEE3932" w14:textId="77777777" w:rsidTr="008D2BA4">
        <w:trPr>
          <w:trHeight w:val="286"/>
        </w:trPr>
        <w:tc>
          <w:tcPr>
            <w:tcW w:w="4962" w:type="dxa"/>
            <w:tcBorders>
              <w:top w:val="nil"/>
              <w:left w:val="nil"/>
              <w:bottom w:val="nil"/>
              <w:right w:val="nil"/>
            </w:tcBorders>
            <w:shd w:val="clear" w:color="auto" w:fill="auto"/>
            <w:vAlign w:val="bottom"/>
            <w:hideMark/>
          </w:tcPr>
          <w:p w14:paraId="02B6693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Maksimālā</w:t>
            </w:r>
            <w:proofErr w:type="spellEnd"/>
            <w:r w:rsidRPr="002F46F0">
              <w:rPr>
                <w:rFonts w:ascii="Aptos Narrow" w:hAnsi="Aptos Narrow"/>
                <w:color w:val="000000"/>
              </w:rPr>
              <w:t xml:space="preserve"> </w:t>
            </w:r>
            <w:proofErr w:type="spellStart"/>
            <w:r w:rsidRPr="002F46F0">
              <w:rPr>
                <w:rFonts w:ascii="Aptos Narrow" w:hAnsi="Aptos Narrow"/>
                <w:color w:val="000000"/>
              </w:rPr>
              <w:t>izejas</w:t>
            </w:r>
            <w:proofErr w:type="spellEnd"/>
            <w:r w:rsidRPr="002F46F0">
              <w:rPr>
                <w:rFonts w:ascii="Aptos Narrow" w:hAnsi="Aptos Narrow"/>
                <w:color w:val="000000"/>
              </w:rPr>
              <w:t xml:space="preserve"> </w:t>
            </w:r>
            <w:proofErr w:type="spellStart"/>
            <w:r w:rsidRPr="002F46F0">
              <w:rPr>
                <w:rFonts w:ascii="Aptos Narrow" w:hAnsi="Aptos Narrow"/>
                <w:color w:val="000000"/>
              </w:rPr>
              <w:t>strāva</w:t>
            </w:r>
            <w:proofErr w:type="spellEnd"/>
            <w:r w:rsidRPr="002F46F0">
              <w:rPr>
                <w:rFonts w:ascii="Aptos Narrow" w:hAnsi="Aptos Narrow"/>
                <w:color w:val="000000"/>
              </w:rPr>
              <w:t xml:space="preserve"> (-12V) - 3.6 A</w:t>
            </w:r>
          </w:p>
        </w:tc>
      </w:tr>
      <w:tr w:rsidR="008D2BA4" w:rsidRPr="002F46F0" w14:paraId="0F312F9D" w14:textId="77777777" w:rsidTr="008D2BA4">
        <w:trPr>
          <w:trHeight w:val="286"/>
        </w:trPr>
        <w:tc>
          <w:tcPr>
            <w:tcW w:w="4962" w:type="dxa"/>
            <w:tcBorders>
              <w:top w:val="nil"/>
              <w:left w:val="nil"/>
              <w:bottom w:val="nil"/>
              <w:right w:val="nil"/>
            </w:tcBorders>
            <w:shd w:val="clear" w:color="auto" w:fill="auto"/>
            <w:vAlign w:val="bottom"/>
            <w:hideMark/>
          </w:tcPr>
          <w:p w14:paraId="1014F61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Jaudas</w:t>
            </w:r>
            <w:proofErr w:type="spellEnd"/>
            <w:r w:rsidRPr="002F46F0">
              <w:rPr>
                <w:rFonts w:ascii="Aptos Narrow" w:hAnsi="Aptos Narrow"/>
                <w:color w:val="000000"/>
              </w:rPr>
              <w:t xml:space="preserve"> </w:t>
            </w:r>
            <w:proofErr w:type="spellStart"/>
            <w:r w:rsidRPr="002F46F0">
              <w:rPr>
                <w:rFonts w:ascii="Aptos Narrow" w:hAnsi="Aptos Narrow"/>
                <w:color w:val="000000"/>
              </w:rPr>
              <w:t>koeficients</w:t>
            </w:r>
            <w:proofErr w:type="spellEnd"/>
            <w:r w:rsidRPr="002F46F0">
              <w:rPr>
                <w:rFonts w:ascii="Aptos Narrow" w:hAnsi="Aptos Narrow"/>
                <w:color w:val="000000"/>
              </w:rPr>
              <w:t xml:space="preserve"> - 0.9</w:t>
            </w:r>
          </w:p>
        </w:tc>
      </w:tr>
      <w:tr w:rsidR="008D2BA4" w:rsidRPr="002F46F0" w14:paraId="29CB6302" w14:textId="77777777" w:rsidTr="008D2BA4">
        <w:trPr>
          <w:trHeight w:val="286"/>
        </w:trPr>
        <w:tc>
          <w:tcPr>
            <w:tcW w:w="4962" w:type="dxa"/>
            <w:tcBorders>
              <w:top w:val="nil"/>
              <w:left w:val="nil"/>
              <w:bottom w:val="nil"/>
              <w:right w:val="nil"/>
            </w:tcBorders>
            <w:shd w:val="clear" w:color="auto" w:fill="auto"/>
            <w:vAlign w:val="bottom"/>
            <w:hideMark/>
          </w:tcPr>
          <w:p w14:paraId="6CFC656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Ražotāja</w:t>
            </w:r>
            <w:proofErr w:type="spellEnd"/>
            <w:r w:rsidRPr="002F46F0">
              <w:rPr>
                <w:rFonts w:ascii="Aptos Narrow" w:hAnsi="Aptos Narrow"/>
                <w:color w:val="000000"/>
              </w:rPr>
              <w:t xml:space="preserve"> </w:t>
            </w:r>
            <w:proofErr w:type="spellStart"/>
            <w:r w:rsidRPr="002F46F0">
              <w:rPr>
                <w:rFonts w:ascii="Aptos Narrow" w:hAnsi="Aptos Narrow"/>
                <w:color w:val="000000"/>
              </w:rPr>
              <w:t>garantijas</w:t>
            </w:r>
            <w:proofErr w:type="spellEnd"/>
            <w:r w:rsidRPr="002F46F0">
              <w:rPr>
                <w:rFonts w:ascii="Aptos Narrow" w:hAnsi="Aptos Narrow"/>
                <w:color w:val="000000"/>
              </w:rPr>
              <w:t xml:space="preserve"> </w:t>
            </w:r>
            <w:proofErr w:type="spellStart"/>
            <w:r w:rsidRPr="002F46F0">
              <w:rPr>
                <w:rFonts w:ascii="Aptos Narrow" w:hAnsi="Aptos Narrow"/>
                <w:color w:val="000000"/>
              </w:rPr>
              <w:t>termiņš</w:t>
            </w:r>
            <w:proofErr w:type="spellEnd"/>
            <w:r w:rsidRPr="002F46F0">
              <w:rPr>
                <w:rFonts w:ascii="Aptos Narrow" w:hAnsi="Aptos Narrow"/>
                <w:color w:val="000000"/>
              </w:rPr>
              <w:t xml:space="preserve"> - 5 gadi</w:t>
            </w:r>
          </w:p>
        </w:tc>
      </w:tr>
      <w:tr w:rsidR="008D2BA4" w:rsidRPr="002F46F0" w14:paraId="36BCE7B6" w14:textId="77777777" w:rsidTr="008D2BA4">
        <w:trPr>
          <w:trHeight w:val="286"/>
        </w:trPr>
        <w:tc>
          <w:tcPr>
            <w:tcW w:w="4962" w:type="dxa"/>
            <w:tcBorders>
              <w:top w:val="nil"/>
              <w:left w:val="nil"/>
              <w:bottom w:val="nil"/>
              <w:right w:val="nil"/>
            </w:tcBorders>
            <w:shd w:val="clear" w:color="auto" w:fill="auto"/>
            <w:vAlign w:val="bottom"/>
            <w:hideMark/>
          </w:tcPr>
          <w:p w14:paraId="7AA212EC" w14:textId="77777777" w:rsidR="008D2BA4" w:rsidRPr="002F46F0" w:rsidRDefault="008D2BA4" w:rsidP="00443EBD">
            <w:pPr>
              <w:rPr>
                <w:rFonts w:ascii="Aptos Narrow" w:hAnsi="Aptos Narrow"/>
                <w:color w:val="000000"/>
              </w:rPr>
            </w:pPr>
          </w:p>
        </w:tc>
      </w:tr>
      <w:tr w:rsidR="008D2BA4" w:rsidRPr="002F46F0" w14:paraId="389F9AA4" w14:textId="77777777" w:rsidTr="008D2BA4">
        <w:trPr>
          <w:trHeight w:val="286"/>
        </w:trPr>
        <w:tc>
          <w:tcPr>
            <w:tcW w:w="4962" w:type="dxa"/>
            <w:tcBorders>
              <w:top w:val="nil"/>
              <w:left w:val="nil"/>
              <w:bottom w:val="nil"/>
              <w:right w:val="nil"/>
            </w:tcBorders>
            <w:shd w:val="clear" w:color="000000" w:fill="C1F0C8"/>
            <w:vAlign w:val="bottom"/>
            <w:hideMark/>
          </w:tcPr>
          <w:p w14:paraId="08121440" w14:textId="77777777" w:rsidR="008D2BA4" w:rsidRPr="002F46F0" w:rsidRDefault="008D2BA4" w:rsidP="00443EBD">
            <w:pPr>
              <w:rPr>
                <w:rFonts w:ascii="Aptos Narrow" w:hAnsi="Aptos Narrow"/>
                <w:b/>
                <w:bCs/>
                <w:color w:val="000000"/>
              </w:rPr>
            </w:pPr>
            <w:proofErr w:type="spellStart"/>
            <w:r w:rsidRPr="002F46F0">
              <w:rPr>
                <w:rFonts w:ascii="Aptos Narrow" w:hAnsi="Aptos Narrow"/>
                <w:b/>
                <w:bCs/>
                <w:color w:val="000000"/>
              </w:rPr>
              <w:t>Klaviatūra</w:t>
            </w:r>
            <w:proofErr w:type="spellEnd"/>
            <w:r w:rsidRPr="002F46F0">
              <w:rPr>
                <w:rFonts w:ascii="Aptos Narrow" w:hAnsi="Aptos Narrow"/>
                <w:b/>
                <w:bCs/>
                <w:color w:val="000000"/>
              </w:rPr>
              <w:t>:</w:t>
            </w:r>
          </w:p>
        </w:tc>
      </w:tr>
      <w:tr w:rsidR="008D2BA4" w:rsidRPr="002F46F0" w14:paraId="33FCB388" w14:textId="77777777" w:rsidTr="008D2BA4">
        <w:trPr>
          <w:trHeight w:val="286"/>
        </w:trPr>
        <w:tc>
          <w:tcPr>
            <w:tcW w:w="4962" w:type="dxa"/>
            <w:tcBorders>
              <w:top w:val="nil"/>
              <w:left w:val="nil"/>
              <w:bottom w:val="nil"/>
              <w:right w:val="nil"/>
            </w:tcBorders>
            <w:shd w:val="clear" w:color="auto" w:fill="auto"/>
            <w:vAlign w:val="bottom"/>
            <w:hideMark/>
          </w:tcPr>
          <w:p w14:paraId="5DFC52A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Klaviatūras</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izmērs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Full size, </w:t>
            </w:r>
            <w:proofErr w:type="spellStart"/>
            <w:r w:rsidRPr="002F46F0">
              <w:rPr>
                <w:rFonts w:ascii="Aptos Narrow" w:hAnsi="Aptos Narrow"/>
                <w:color w:val="000000"/>
              </w:rPr>
              <w:t>ar</w:t>
            </w:r>
            <w:proofErr w:type="spellEnd"/>
            <w:r w:rsidRPr="002F46F0">
              <w:rPr>
                <w:rFonts w:ascii="Aptos Narrow" w:hAnsi="Aptos Narrow"/>
                <w:color w:val="000000"/>
              </w:rPr>
              <w:t xml:space="preserve"> </w:t>
            </w:r>
            <w:proofErr w:type="spellStart"/>
            <w:r w:rsidRPr="002F46F0">
              <w:rPr>
                <w:rFonts w:ascii="Aptos Narrow" w:hAnsi="Aptos Narrow"/>
                <w:color w:val="000000"/>
              </w:rPr>
              <w:t>numuru</w:t>
            </w:r>
            <w:proofErr w:type="spellEnd"/>
            <w:r w:rsidRPr="002F46F0">
              <w:rPr>
                <w:rFonts w:ascii="Aptos Narrow" w:hAnsi="Aptos Narrow"/>
                <w:color w:val="000000"/>
              </w:rPr>
              <w:t xml:space="preserve"> </w:t>
            </w:r>
            <w:proofErr w:type="spellStart"/>
            <w:r w:rsidRPr="002F46F0">
              <w:rPr>
                <w:rFonts w:ascii="Aptos Narrow" w:hAnsi="Aptos Narrow"/>
                <w:color w:val="000000"/>
              </w:rPr>
              <w:t>bloku</w:t>
            </w:r>
            <w:proofErr w:type="spellEnd"/>
          </w:p>
        </w:tc>
      </w:tr>
      <w:tr w:rsidR="008D2BA4" w:rsidRPr="002F46F0" w14:paraId="4F2A6E38" w14:textId="77777777" w:rsidTr="008D2BA4">
        <w:trPr>
          <w:trHeight w:val="286"/>
        </w:trPr>
        <w:tc>
          <w:tcPr>
            <w:tcW w:w="4962" w:type="dxa"/>
            <w:tcBorders>
              <w:top w:val="nil"/>
              <w:left w:val="nil"/>
              <w:bottom w:val="nil"/>
              <w:right w:val="nil"/>
            </w:tcBorders>
            <w:shd w:val="clear" w:color="auto" w:fill="auto"/>
            <w:vAlign w:val="bottom"/>
            <w:hideMark/>
          </w:tcPr>
          <w:p w14:paraId="0080257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Klaviatūras</w:t>
            </w:r>
            <w:proofErr w:type="spellEnd"/>
            <w:r w:rsidRPr="002F46F0">
              <w:rPr>
                <w:rFonts w:ascii="Aptos Narrow" w:hAnsi="Aptos Narrow"/>
                <w:color w:val="000000"/>
              </w:rPr>
              <w:t xml:space="preserve"> </w:t>
            </w:r>
            <w:proofErr w:type="gramStart"/>
            <w:r w:rsidRPr="002F46F0">
              <w:rPr>
                <w:rFonts w:ascii="Aptos Narrow" w:hAnsi="Aptos Narrow"/>
                <w:color w:val="000000"/>
              </w:rPr>
              <w:t>tips :</w:t>
            </w:r>
            <w:proofErr w:type="gramEnd"/>
            <w:r w:rsidRPr="002F46F0">
              <w:rPr>
                <w:rFonts w:ascii="Aptos Narrow" w:hAnsi="Aptos Narrow"/>
                <w:color w:val="000000"/>
              </w:rPr>
              <w:t xml:space="preserve"> </w:t>
            </w:r>
            <w:proofErr w:type="spellStart"/>
            <w:r w:rsidRPr="002F46F0">
              <w:rPr>
                <w:rFonts w:ascii="Aptos Narrow" w:hAnsi="Aptos Narrow"/>
                <w:color w:val="000000"/>
              </w:rPr>
              <w:t>Mehāniskā</w:t>
            </w:r>
            <w:proofErr w:type="spellEnd"/>
            <w:r w:rsidRPr="002F46F0">
              <w:rPr>
                <w:rFonts w:ascii="Aptos Narrow" w:hAnsi="Aptos Narrow"/>
                <w:color w:val="000000"/>
              </w:rPr>
              <w:t xml:space="preserve"> </w:t>
            </w:r>
            <w:proofErr w:type="spellStart"/>
            <w:r w:rsidRPr="002F46F0">
              <w:rPr>
                <w:rFonts w:ascii="Aptos Narrow" w:hAnsi="Aptos Narrow"/>
                <w:color w:val="000000"/>
              </w:rPr>
              <w:t>tastatūra</w:t>
            </w:r>
            <w:proofErr w:type="spellEnd"/>
          </w:p>
        </w:tc>
      </w:tr>
      <w:tr w:rsidR="008D2BA4" w:rsidRPr="002F46F0" w14:paraId="27E47C6F" w14:textId="77777777" w:rsidTr="008D2BA4">
        <w:trPr>
          <w:trHeight w:val="286"/>
        </w:trPr>
        <w:tc>
          <w:tcPr>
            <w:tcW w:w="4962" w:type="dxa"/>
            <w:tcBorders>
              <w:top w:val="nil"/>
              <w:left w:val="nil"/>
              <w:bottom w:val="nil"/>
              <w:right w:val="nil"/>
            </w:tcBorders>
            <w:shd w:val="clear" w:color="auto" w:fill="auto"/>
            <w:vAlign w:val="bottom"/>
            <w:hideMark/>
          </w:tcPr>
          <w:p w14:paraId="29D33D54"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Krāsa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Melna</w:t>
            </w:r>
          </w:p>
        </w:tc>
      </w:tr>
      <w:tr w:rsidR="008D2BA4" w:rsidRPr="002F46F0" w14:paraId="59427A87" w14:textId="77777777" w:rsidTr="008D2BA4">
        <w:trPr>
          <w:trHeight w:val="286"/>
        </w:trPr>
        <w:tc>
          <w:tcPr>
            <w:tcW w:w="4962" w:type="dxa"/>
            <w:tcBorders>
              <w:top w:val="nil"/>
              <w:left w:val="nil"/>
              <w:bottom w:val="nil"/>
              <w:right w:val="nil"/>
            </w:tcBorders>
            <w:shd w:val="clear" w:color="auto" w:fill="auto"/>
            <w:vAlign w:val="bottom"/>
            <w:hideMark/>
          </w:tcPr>
          <w:p w14:paraId="03867BA7"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Makro </w:t>
            </w:r>
            <w:proofErr w:type="spellStart"/>
            <w:proofErr w:type="gramStart"/>
            <w:r w:rsidRPr="002F46F0">
              <w:rPr>
                <w:rFonts w:ascii="Aptos Narrow" w:hAnsi="Aptos Narrow"/>
                <w:color w:val="000000"/>
              </w:rPr>
              <w:t>taustiņi</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Ir</w:t>
            </w:r>
            <w:proofErr w:type="spellEnd"/>
          </w:p>
        </w:tc>
      </w:tr>
      <w:tr w:rsidR="008D2BA4" w:rsidRPr="002F46F0" w14:paraId="0E046290" w14:textId="77777777" w:rsidTr="008D2BA4">
        <w:trPr>
          <w:trHeight w:val="286"/>
        </w:trPr>
        <w:tc>
          <w:tcPr>
            <w:tcW w:w="4962" w:type="dxa"/>
            <w:tcBorders>
              <w:top w:val="nil"/>
              <w:left w:val="nil"/>
              <w:bottom w:val="nil"/>
              <w:right w:val="nil"/>
            </w:tcBorders>
            <w:shd w:val="clear" w:color="auto" w:fill="auto"/>
            <w:vAlign w:val="bottom"/>
            <w:hideMark/>
          </w:tcPr>
          <w:p w14:paraId="6663641C"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Multimedia </w:t>
            </w:r>
            <w:proofErr w:type="spellStart"/>
            <w:proofErr w:type="gramStart"/>
            <w:r w:rsidRPr="002F46F0">
              <w:rPr>
                <w:rFonts w:ascii="Aptos Narrow" w:hAnsi="Aptos Narrow"/>
                <w:color w:val="000000"/>
              </w:rPr>
              <w:t>taustiņi</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Ir</w:t>
            </w:r>
            <w:proofErr w:type="spell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11</w:t>
            </w:r>
          </w:p>
        </w:tc>
      </w:tr>
      <w:tr w:rsidR="008D2BA4" w:rsidRPr="002F46F0" w14:paraId="68BD3682" w14:textId="77777777" w:rsidTr="008D2BA4">
        <w:trPr>
          <w:trHeight w:val="286"/>
        </w:trPr>
        <w:tc>
          <w:tcPr>
            <w:tcW w:w="4962" w:type="dxa"/>
            <w:tcBorders>
              <w:top w:val="nil"/>
              <w:left w:val="nil"/>
              <w:bottom w:val="nil"/>
              <w:right w:val="nil"/>
            </w:tcBorders>
            <w:shd w:val="clear" w:color="auto" w:fill="auto"/>
            <w:vAlign w:val="bottom"/>
            <w:hideMark/>
          </w:tcPr>
          <w:p w14:paraId="5945E05D"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Pielietojums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Gaming</w:t>
            </w:r>
          </w:p>
        </w:tc>
      </w:tr>
      <w:tr w:rsidR="008D2BA4" w:rsidRPr="002F46F0" w14:paraId="7FC480B0" w14:textId="77777777" w:rsidTr="008D2BA4">
        <w:trPr>
          <w:trHeight w:val="286"/>
        </w:trPr>
        <w:tc>
          <w:tcPr>
            <w:tcW w:w="4962" w:type="dxa"/>
            <w:tcBorders>
              <w:top w:val="nil"/>
              <w:left w:val="nil"/>
              <w:bottom w:val="nil"/>
              <w:right w:val="nil"/>
            </w:tcBorders>
            <w:shd w:val="clear" w:color="auto" w:fill="auto"/>
            <w:vAlign w:val="bottom"/>
            <w:hideMark/>
          </w:tcPr>
          <w:p w14:paraId="3DE11A8E"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Pieslēgums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USB </w:t>
            </w:r>
            <w:proofErr w:type="spellStart"/>
            <w:r w:rsidRPr="002F46F0">
              <w:rPr>
                <w:rFonts w:ascii="Aptos Narrow" w:hAnsi="Aptos Narrow"/>
                <w:color w:val="000000"/>
              </w:rPr>
              <w:t>vads</w:t>
            </w:r>
            <w:proofErr w:type="spellEnd"/>
          </w:p>
        </w:tc>
      </w:tr>
      <w:tr w:rsidR="008D2BA4" w:rsidRPr="002F46F0" w14:paraId="36935DCA" w14:textId="77777777" w:rsidTr="008D2BA4">
        <w:trPr>
          <w:trHeight w:val="286"/>
        </w:trPr>
        <w:tc>
          <w:tcPr>
            <w:tcW w:w="4962" w:type="dxa"/>
            <w:tcBorders>
              <w:top w:val="nil"/>
              <w:left w:val="nil"/>
              <w:bottom w:val="nil"/>
              <w:right w:val="nil"/>
            </w:tcBorders>
            <w:shd w:val="clear" w:color="auto" w:fill="auto"/>
            <w:vAlign w:val="bottom"/>
            <w:hideMark/>
          </w:tcPr>
          <w:p w14:paraId="3089EE9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Savienojuma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veids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Ar</w:t>
            </w:r>
            <w:proofErr w:type="spellEnd"/>
            <w:r w:rsidRPr="002F46F0">
              <w:rPr>
                <w:rFonts w:ascii="Aptos Narrow" w:hAnsi="Aptos Narrow"/>
                <w:color w:val="000000"/>
              </w:rPr>
              <w:t xml:space="preserve"> </w:t>
            </w:r>
            <w:proofErr w:type="spellStart"/>
            <w:r w:rsidRPr="002F46F0">
              <w:rPr>
                <w:rFonts w:ascii="Aptos Narrow" w:hAnsi="Aptos Narrow"/>
                <w:color w:val="000000"/>
              </w:rPr>
              <w:t>vadu</w:t>
            </w:r>
            <w:proofErr w:type="spellEnd"/>
            <w:r w:rsidRPr="002F46F0">
              <w:rPr>
                <w:rFonts w:ascii="Aptos Narrow" w:hAnsi="Aptos Narrow"/>
                <w:color w:val="000000"/>
              </w:rPr>
              <w:t xml:space="preserve">, </w:t>
            </w:r>
            <w:proofErr w:type="spellStart"/>
            <w:r w:rsidRPr="002F46F0">
              <w:rPr>
                <w:rFonts w:ascii="Aptos Narrow" w:hAnsi="Aptos Narrow"/>
                <w:color w:val="000000"/>
              </w:rPr>
              <w:t>kabeļa</w:t>
            </w:r>
            <w:proofErr w:type="spellEnd"/>
            <w:r w:rsidRPr="002F46F0">
              <w:rPr>
                <w:rFonts w:ascii="Aptos Narrow" w:hAnsi="Aptos Narrow"/>
                <w:color w:val="000000"/>
              </w:rPr>
              <w:t xml:space="preserve"> garums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1.8 m</w:t>
            </w:r>
          </w:p>
        </w:tc>
      </w:tr>
      <w:tr w:rsidR="008D2BA4" w:rsidRPr="002F46F0" w14:paraId="6A2F336F" w14:textId="77777777" w:rsidTr="008D2BA4">
        <w:trPr>
          <w:trHeight w:val="286"/>
        </w:trPr>
        <w:tc>
          <w:tcPr>
            <w:tcW w:w="4962" w:type="dxa"/>
            <w:tcBorders>
              <w:top w:val="nil"/>
              <w:left w:val="nil"/>
              <w:bottom w:val="nil"/>
              <w:right w:val="nil"/>
            </w:tcBorders>
            <w:shd w:val="clear" w:color="auto" w:fill="auto"/>
            <w:vAlign w:val="bottom"/>
            <w:hideMark/>
          </w:tcPr>
          <w:p w14:paraId="4E81F20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Slēdžu</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modelis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Outemu</w:t>
            </w:r>
            <w:proofErr w:type="spellEnd"/>
            <w:r w:rsidRPr="002F46F0">
              <w:rPr>
                <w:rFonts w:ascii="Aptos Narrow" w:hAnsi="Aptos Narrow"/>
                <w:color w:val="000000"/>
              </w:rPr>
              <w:t xml:space="preserve"> Red</w:t>
            </w:r>
          </w:p>
        </w:tc>
      </w:tr>
      <w:tr w:rsidR="008D2BA4" w:rsidRPr="002F46F0" w14:paraId="1F2B5747" w14:textId="77777777" w:rsidTr="008D2BA4">
        <w:trPr>
          <w:trHeight w:val="286"/>
        </w:trPr>
        <w:tc>
          <w:tcPr>
            <w:tcW w:w="4962" w:type="dxa"/>
            <w:tcBorders>
              <w:top w:val="nil"/>
              <w:left w:val="nil"/>
              <w:bottom w:val="nil"/>
              <w:right w:val="nil"/>
            </w:tcBorders>
            <w:shd w:val="clear" w:color="auto" w:fill="auto"/>
            <w:vAlign w:val="bottom"/>
            <w:hideMark/>
          </w:tcPr>
          <w:p w14:paraId="2FD5264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Slēdžu</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ražotājs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Outemu</w:t>
            </w:r>
            <w:proofErr w:type="spellEnd"/>
          </w:p>
        </w:tc>
      </w:tr>
      <w:tr w:rsidR="008D2BA4" w:rsidRPr="002F46F0" w14:paraId="4E3C0A84" w14:textId="77777777" w:rsidTr="008D2BA4">
        <w:trPr>
          <w:trHeight w:val="286"/>
        </w:trPr>
        <w:tc>
          <w:tcPr>
            <w:tcW w:w="4962" w:type="dxa"/>
            <w:tcBorders>
              <w:top w:val="nil"/>
              <w:left w:val="nil"/>
              <w:bottom w:val="nil"/>
              <w:right w:val="nil"/>
            </w:tcBorders>
            <w:shd w:val="clear" w:color="auto" w:fill="auto"/>
            <w:vAlign w:val="bottom"/>
            <w:hideMark/>
          </w:tcPr>
          <w:p w14:paraId="5CC0099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Slēdžu</w:t>
            </w:r>
            <w:proofErr w:type="spellEnd"/>
            <w:r w:rsidRPr="002F46F0">
              <w:rPr>
                <w:rFonts w:ascii="Aptos Narrow" w:hAnsi="Aptos Narrow"/>
                <w:color w:val="000000"/>
              </w:rPr>
              <w:t xml:space="preserve"> </w:t>
            </w:r>
            <w:proofErr w:type="gramStart"/>
            <w:r w:rsidRPr="002F46F0">
              <w:rPr>
                <w:rFonts w:ascii="Aptos Narrow" w:hAnsi="Aptos Narrow"/>
                <w:color w:val="000000"/>
              </w:rPr>
              <w:t>tips :</w:t>
            </w:r>
            <w:proofErr w:type="gramEnd"/>
            <w:r w:rsidRPr="002F46F0">
              <w:rPr>
                <w:rFonts w:ascii="Aptos Narrow" w:hAnsi="Aptos Narrow"/>
                <w:color w:val="000000"/>
              </w:rPr>
              <w:t xml:space="preserve"> Linear</w:t>
            </w:r>
          </w:p>
        </w:tc>
      </w:tr>
      <w:tr w:rsidR="008D2BA4" w:rsidRPr="002F46F0" w14:paraId="07C74E03" w14:textId="77777777" w:rsidTr="008D2BA4">
        <w:trPr>
          <w:trHeight w:val="571"/>
        </w:trPr>
        <w:tc>
          <w:tcPr>
            <w:tcW w:w="4962" w:type="dxa"/>
            <w:tcBorders>
              <w:top w:val="nil"/>
              <w:left w:val="nil"/>
              <w:bottom w:val="nil"/>
              <w:right w:val="nil"/>
            </w:tcBorders>
            <w:shd w:val="clear" w:color="auto" w:fill="auto"/>
            <w:vAlign w:val="bottom"/>
            <w:hideMark/>
          </w:tcPr>
          <w:p w14:paraId="706C5A0B"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Taustiņu</w:t>
            </w:r>
            <w:proofErr w:type="spellEnd"/>
            <w:r w:rsidRPr="002F46F0">
              <w:rPr>
                <w:rFonts w:ascii="Aptos Narrow" w:hAnsi="Aptos Narrow"/>
                <w:color w:val="000000"/>
              </w:rPr>
              <w:t xml:space="preserve"> </w:t>
            </w:r>
            <w:proofErr w:type="spellStart"/>
            <w:r w:rsidRPr="002F46F0">
              <w:rPr>
                <w:rFonts w:ascii="Aptos Narrow" w:hAnsi="Aptos Narrow"/>
                <w:color w:val="000000"/>
              </w:rPr>
              <w:t>izgaismojuma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krāsa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RGB, atbalsta </w:t>
            </w:r>
            <w:proofErr w:type="spellStart"/>
            <w:r w:rsidRPr="002F46F0">
              <w:rPr>
                <w:rFonts w:ascii="Aptos Narrow" w:hAnsi="Aptos Narrow"/>
                <w:color w:val="000000"/>
              </w:rPr>
              <w:t>arī</w:t>
            </w:r>
            <w:proofErr w:type="spellEnd"/>
            <w:r w:rsidRPr="002F46F0">
              <w:rPr>
                <w:rFonts w:ascii="Aptos Narrow" w:hAnsi="Aptos Narrow"/>
                <w:color w:val="000000"/>
              </w:rPr>
              <w:t xml:space="preserve"> </w:t>
            </w:r>
            <w:proofErr w:type="spellStart"/>
            <w:r w:rsidRPr="002F46F0">
              <w:rPr>
                <w:rFonts w:ascii="Aptos Narrow" w:hAnsi="Aptos Narrow"/>
                <w:color w:val="000000"/>
              </w:rPr>
              <w:t>vienkrāsainu</w:t>
            </w:r>
            <w:proofErr w:type="spellEnd"/>
            <w:r w:rsidRPr="002F46F0">
              <w:rPr>
                <w:rFonts w:ascii="Aptos Narrow" w:hAnsi="Aptos Narrow"/>
                <w:color w:val="000000"/>
              </w:rPr>
              <w:t xml:space="preserve"> </w:t>
            </w:r>
            <w:proofErr w:type="spellStart"/>
            <w:r w:rsidRPr="002F46F0">
              <w:rPr>
                <w:rFonts w:ascii="Aptos Narrow" w:hAnsi="Aptos Narrow"/>
                <w:color w:val="000000"/>
              </w:rPr>
              <w:t>baltu</w:t>
            </w:r>
            <w:proofErr w:type="spellEnd"/>
            <w:r w:rsidRPr="002F46F0">
              <w:rPr>
                <w:rFonts w:ascii="Aptos Narrow" w:hAnsi="Aptos Narrow"/>
                <w:color w:val="000000"/>
              </w:rPr>
              <w:t xml:space="preserve"> </w:t>
            </w:r>
            <w:proofErr w:type="spellStart"/>
            <w:r w:rsidRPr="002F46F0">
              <w:rPr>
                <w:rFonts w:ascii="Aptos Narrow" w:hAnsi="Aptos Narrow"/>
                <w:color w:val="000000"/>
              </w:rPr>
              <w:t>izgaismojumu</w:t>
            </w:r>
            <w:proofErr w:type="spellEnd"/>
          </w:p>
        </w:tc>
      </w:tr>
      <w:tr w:rsidR="008D2BA4" w:rsidRPr="002F46F0" w14:paraId="551E12A8" w14:textId="77777777" w:rsidTr="008D2BA4">
        <w:trPr>
          <w:trHeight w:val="286"/>
        </w:trPr>
        <w:tc>
          <w:tcPr>
            <w:tcW w:w="4962" w:type="dxa"/>
            <w:tcBorders>
              <w:top w:val="nil"/>
              <w:left w:val="nil"/>
              <w:bottom w:val="nil"/>
              <w:right w:val="nil"/>
            </w:tcBorders>
            <w:shd w:val="clear" w:color="auto" w:fill="auto"/>
            <w:vAlign w:val="bottom"/>
            <w:hideMark/>
          </w:tcPr>
          <w:p w14:paraId="04087FD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Taustiņu</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izgaismojums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Ir</w:t>
            </w:r>
            <w:proofErr w:type="spellEnd"/>
          </w:p>
        </w:tc>
      </w:tr>
      <w:tr w:rsidR="008D2BA4" w:rsidRPr="002F46F0" w14:paraId="1449BB5B" w14:textId="77777777" w:rsidTr="008D2BA4">
        <w:trPr>
          <w:trHeight w:val="286"/>
        </w:trPr>
        <w:tc>
          <w:tcPr>
            <w:tcW w:w="4962" w:type="dxa"/>
            <w:tcBorders>
              <w:top w:val="nil"/>
              <w:left w:val="nil"/>
              <w:bottom w:val="nil"/>
              <w:right w:val="nil"/>
            </w:tcBorders>
            <w:shd w:val="clear" w:color="auto" w:fill="auto"/>
            <w:vAlign w:val="bottom"/>
            <w:hideMark/>
          </w:tcPr>
          <w:p w14:paraId="7DBE9AE8"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Taustiņu</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valoda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tikai</w:t>
            </w:r>
            <w:proofErr w:type="spellEnd"/>
            <w:r w:rsidRPr="002F46F0">
              <w:rPr>
                <w:rFonts w:ascii="Aptos Narrow" w:hAnsi="Aptos Narrow"/>
                <w:color w:val="000000"/>
              </w:rPr>
              <w:t xml:space="preserve"> ENG</w:t>
            </w:r>
          </w:p>
        </w:tc>
      </w:tr>
      <w:tr w:rsidR="008D2BA4" w:rsidRPr="002F46F0" w14:paraId="41D34320" w14:textId="77777777" w:rsidTr="008D2BA4">
        <w:trPr>
          <w:trHeight w:val="286"/>
        </w:trPr>
        <w:tc>
          <w:tcPr>
            <w:tcW w:w="4962" w:type="dxa"/>
            <w:tcBorders>
              <w:top w:val="nil"/>
              <w:left w:val="nil"/>
              <w:bottom w:val="nil"/>
              <w:right w:val="nil"/>
            </w:tcBorders>
            <w:shd w:val="clear" w:color="auto" w:fill="auto"/>
            <w:vAlign w:val="bottom"/>
            <w:hideMark/>
          </w:tcPr>
          <w:p w14:paraId="6BA55C4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Tastatūras</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izkārtojums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US QWERTY</w:t>
            </w:r>
          </w:p>
        </w:tc>
      </w:tr>
      <w:tr w:rsidR="008D2BA4" w:rsidRPr="002F46F0" w14:paraId="354A9CA9" w14:textId="77777777" w:rsidTr="008D2BA4">
        <w:trPr>
          <w:trHeight w:val="286"/>
        </w:trPr>
        <w:tc>
          <w:tcPr>
            <w:tcW w:w="4962" w:type="dxa"/>
            <w:tcBorders>
              <w:top w:val="nil"/>
              <w:left w:val="nil"/>
              <w:bottom w:val="nil"/>
              <w:right w:val="nil"/>
            </w:tcBorders>
            <w:shd w:val="clear" w:color="auto" w:fill="auto"/>
            <w:vAlign w:val="bottom"/>
            <w:hideMark/>
          </w:tcPr>
          <w:p w14:paraId="60C3095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Tastatūras</w:t>
            </w:r>
            <w:proofErr w:type="spellEnd"/>
            <w:r w:rsidRPr="002F46F0">
              <w:rPr>
                <w:rFonts w:ascii="Aptos Narrow" w:hAnsi="Aptos Narrow"/>
                <w:color w:val="000000"/>
              </w:rPr>
              <w:t xml:space="preserve"> </w:t>
            </w:r>
            <w:proofErr w:type="spellStart"/>
            <w:r w:rsidRPr="002F46F0">
              <w:rPr>
                <w:rFonts w:ascii="Aptos Narrow" w:hAnsi="Aptos Narrow"/>
                <w:color w:val="000000"/>
              </w:rPr>
              <w:t>taustiņu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104</w:t>
            </w:r>
          </w:p>
        </w:tc>
      </w:tr>
      <w:tr w:rsidR="008D2BA4" w:rsidRPr="002F46F0" w14:paraId="709404CC" w14:textId="77777777" w:rsidTr="008D2BA4">
        <w:trPr>
          <w:trHeight w:val="286"/>
        </w:trPr>
        <w:tc>
          <w:tcPr>
            <w:tcW w:w="4962" w:type="dxa"/>
            <w:tcBorders>
              <w:top w:val="nil"/>
              <w:left w:val="nil"/>
              <w:bottom w:val="nil"/>
              <w:right w:val="nil"/>
            </w:tcBorders>
            <w:shd w:val="clear" w:color="auto" w:fill="auto"/>
            <w:vAlign w:val="bottom"/>
            <w:hideMark/>
          </w:tcPr>
          <w:p w14:paraId="0A68C68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Citas</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funkcijas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Pieejami</w:t>
            </w:r>
            <w:proofErr w:type="spellEnd"/>
            <w:r w:rsidRPr="002F46F0">
              <w:rPr>
                <w:rFonts w:ascii="Aptos Narrow" w:hAnsi="Aptos Narrow"/>
                <w:color w:val="000000"/>
              </w:rPr>
              <w:t xml:space="preserve"> </w:t>
            </w:r>
            <w:proofErr w:type="spellStart"/>
            <w:r w:rsidRPr="002F46F0">
              <w:rPr>
                <w:rFonts w:ascii="Aptos Narrow" w:hAnsi="Aptos Narrow"/>
                <w:color w:val="000000"/>
              </w:rPr>
              <w:t>profili</w:t>
            </w:r>
            <w:proofErr w:type="spellEnd"/>
            <w:r w:rsidRPr="002F46F0">
              <w:rPr>
                <w:rFonts w:ascii="Aptos Narrow" w:hAnsi="Aptos Narrow"/>
                <w:color w:val="000000"/>
              </w:rPr>
              <w:t xml:space="preserve">, </w:t>
            </w:r>
            <w:proofErr w:type="spellStart"/>
            <w:r w:rsidRPr="002F46F0">
              <w:rPr>
                <w:rFonts w:ascii="Aptos Narrow" w:hAnsi="Aptos Narrow"/>
                <w:color w:val="000000"/>
              </w:rPr>
              <w:t>pieejami</w:t>
            </w:r>
            <w:proofErr w:type="spellEnd"/>
            <w:r w:rsidRPr="002F46F0">
              <w:rPr>
                <w:rFonts w:ascii="Aptos Narrow" w:hAnsi="Aptos Narrow"/>
                <w:color w:val="000000"/>
              </w:rPr>
              <w:t xml:space="preserve"> </w:t>
            </w:r>
            <w:proofErr w:type="spellStart"/>
            <w:r w:rsidRPr="002F46F0">
              <w:rPr>
                <w:rFonts w:ascii="Aptos Narrow" w:hAnsi="Aptos Narrow"/>
                <w:color w:val="000000"/>
              </w:rPr>
              <w:t>nomaināmi</w:t>
            </w:r>
            <w:proofErr w:type="spellEnd"/>
            <w:r w:rsidRPr="002F46F0">
              <w:rPr>
                <w:rFonts w:ascii="Aptos Narrow" w:hAnsi="Aptos Narrow"/>
                <w:color w:val="000000"/>
              </w:rPr>
              <w:t xml:space="preserve"> </w:t>
            </w:r>
            <w:proofErr w:type="spellStart"/>
            <w:r w:rsidRPr="002F46F0">
              <w:rPr>
                <w:rFonts w:ascii="Aptos Narrow" w:hAnsi="Aptos Narrow"/>
                <w:color w:val="000000"/>
              </w:rPr>
              <w:t>slēdži</w:t>
            </w:r>
            <w:proofErr w:type="spellEnd"/>
          </w:p>
        </w:tc>
      </w:tr>
      <w:tr w:rsidR="008D2BA4" w:rsidRPr="002F46F0" w14:paraId="17DE0728" w14:textId="77777777" w:rsidTr="008D2BA4">
        <w:trPr>
          <w:trHeight w:val="286"/>
        </w:trPr>
        <w:tc>
          <w:tcPr>
            <w:tcW w:w="4962" w:type="dxa"/>
            <w:tcBorders>
              <w:top w:val="nil"/>
              <w:left w:val="nil"/>
              <w:bottom w:val="nil"/>
              <w:right w:val="nil"/>
            </w:tcBorders>
            <w:shd w:val="clear" w:color="000000" w:fill="C1F0C8"/>
            <w:vAlign w:val="bottom"/>
            <w:hideMark/>
          </w:tcPr>
          <w:p w14:paraId="79890050" w14:textId="77777777" w:rsidR="008D2BA4" w:rsidRPr="002F46F0" w:rsidRDefault="008D2BA4" w:rsidP="00443EBD">
            <w:pPr>
              <w:rPr>
                <w:rFonts w:ascii="Aptos Narrow" w:hAnsi="Aptos Narrow"/>
                <w:b/>
                <w:bCs/>
                <w:color w:val="000000"/>
              </w:rPr>
            </w:pPr>
            <w:proofErr w:type="spellStart"/>
            <w:r w:rsidRPr="002F46F0">
              <w:rPr>
                <w:rFonts w:ascii="Aptos Narrow" w:hAnsi="Aptos Narrow"/>
                <w:b/>
                <w:bCs/>
                <w:color w:val="000000"/>
              </w:rPr>
              <w:t>Datorpele</w:t>
            </w:r>
            <w:proofErr w:type="spellEnd"/>
            <w:r w:rsidRPr="002F46F0">
              <w:rPr>
                <w:rFonts w:ascii="Aptos Narrow" w:hAnsi="Aptos Narrow"/>
                <w:b/>
                <w:bCs/>
                <w:color w:val="000000"/>
              </w:rPr>
              <w:t>:</w:t>
            </w:r>
          </w:p>
        </w:tc>
      </w:tr>
      <w:tr w:rsidR="008D2BA4" w:rsidRPr="002F46F0" w14:paraId="1D2914B5" w14:textId="77777777" w:rsidTr="008D2BA4">
        <w:trPr>
          <w:trHeight w:val="286"/>
        </w:trPr>
        <w:tc>
          <w:tcPr>
            <w:tcW w:w="4962" w:type="dxa"/>
            <w:tcBorders>
              <w:top w:val="nil"/>
              <w:left w:val="nil"/>
              <w:bottom w:val="nil"/>
              <w:right w:val="nil"/>
            </w:tcBorders>
            <w:shd w:val="clear" w:color="auto" w:fill="auto"/>
            <w:vAlign w:val="bottom"/>
            <w:hideMark/>
          </w:tcPr>
          <w:p w14:paraId="3BC55A6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Sistēmas</w:t>
            </w:r>
            <w:proofErr w:type="spellEnd"/>
            <w:r w:rsidRPr="002F46F0">
              <w:rPr>
                <w:rFonts w:ascii="Aptos Narrow" w:hAnsi="Aptos Narrow"/>
                <w:color w:val="000000"/>
              </w:rPr>
              <w:t xml:space="preserve"> </w:t>
            </w:r>
            <w:proofErr w:type="spellStart"/>
            <w:r w:rsidRPr="002F46F0">
              <w:rPr>
                <w:rFonts w:ascii="Aptos Narrow" w:hAnsi="Aptos Narrow"/>
                <w:color w:val="000000"/>
              </w:rPr>
              <w:t>prasības</w:t>
            </w:r>
            <w:proofErr w:type="spellEnd"/>
            <w:r w:rsidRPr="002F46F0">
              <w:rPr>
                <w:rFonts w:ascii="Aptos Narrow" w:hAnsi="Aptos Narrow"/>
                <w:color w:val="000000"/>
              </w:rPr>
              <w:t xml:space="preserve"> - </w:t>
            </w:r>
            <w:proofErr w:type="spellStart"/>
            <w:r w:rsidRPr="002F46F0">
              <w:rPr>
                <w:rFonts w:ascii="Aptos Narrow" w:hAnsi="Aptos Narrow"/>
                <w:color w:val="000000"/>
              </w:rPr>
              <w:t>Atbalstītās</w:t>
            </w:r>
            <w:proofErr w:type="spellEnd"/>
            <w:r w:rsidRPr="002F46F0">
              <w:rPr>
                <w:rFonts w:ascii="Aptos Narrow" w:hAnsi="Aptos Narrow"/>
                <w:color w:val="000000"/>
              </w:rPr>
              <w:t xml:space="preserve"> Linux </w:t>
            </w:r>
            <w:proofErr w:type="spellStart"/>
            <w:r w:rsidRPr="002F46F0">
              <w:rPr>
                <w:rFonts w:ascii="Aptos Narrow" w:hAnsi="Aptos Narrow"/>
                <w:color w:val="000000"/>
              </w:rPr>
              <w:t>operētājsistēmas</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0631CC21" w14:textId="77777777" w:rsidTr="008D2BA4">
        <w:trPr>
          <w:trHeight w:val="571"/>
        </w:trPr>
        <w:tc>
          <w:tcPr>
            <w:tcW w:w="4962" w:type="dxa"/>
            <w:tcBorders>
              <w:top w:val="nil"/>
              <w:left w:val="nil"/>
              <w:bottom w:val="nil"/>
              <w:right w:val="nil"/>
            </w:tcBorders>
            <w:shd w:val="clear" w:color="auto" w:fill="auto"/>
            <w:vAlign w:val="bottom"/>
            <w:hideMark/>
          </w:tcPr>
          <w:p w14:paraId="4C0C129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Sistēmas</w:t>
            </w:r>
            <w:proofErr w:type="spellEnd"/>
            <w:r w:rsidRPr="002F46F0">
              <w:rPr>
                <w:rFonts w:ascii="Aptos Narrow" w:hAnsi="Aptos Narrow"/>
                <w:color w:val="000000"/>
              </w:rPr>
              <w:t xml:space="preserve"> </w:t>
            </w:r>
            <w:proofErr w:type="spellStart"/>
            <w:r w:rsidRPr="002F46F0">
              <w:rPr>
                <w:rFonts w:ascii="Aptos Narrow" w:hAnsi="Aptos Narrow"/>
                <w:color w:val="000000"/>
              </w:rPr>
              <w:t>prasības</w:t>
            </w:r>
            <w:proofErr w:type="spellEnd"/>
            <w:r w:rsidRPr="002F46F0">
              <w:rPr>
                <w:rFonts w:ascii="Aptos Narrow" w:hAnsi="Aptos Narrow"/>
                <w:color w:val="000000"/>
              </w:rPr>
              <w:t xml:space="preserve"> - </w:t>
            </w:r>
            <w:proofErr w:type="spellStart"/>
            <w:r w:rsidRPr="002F46F0">
              <w:rPr>
                <w:rFonts w:ascii="Aptos Narrow" w:hAnsi="Aptos Narrow"/>
                <w:color w:val="000000"/>
              </w:rPr>
              <w:t>Atbalstītās</w:t>
            </w:r>
            <w:proofErr w:type="spellEnd"/>
            <w:r w:rsidRPr="002F46F0">
              <w:rPr>
                <w:rFonts w:ascii="Aptos Narrow" w:hAnsi="Aptos Narrow"/>
                <w:color w:val="000000"/>
              </w:rPr>
              <w:t xml:space="preserve"> Mac </w:t>
            </w:r>
            <w:proofErr w:type="spellStart"/>
            <w:r w:rsidRPr="002F46F0">
              <w:rPr>
                <w:rFonts w:ascii="Aptos Narrow" w:hAnsi="Aptos Narrow"/>
                <w:color w:val="000000"/>
              </w:rPr>
              <w:t>operētājsistēmas</w:t>
            </w:r>
            <w:proofErr w:type="spellEnd"/>
            <w:r w:rsidRPr="002F46F0">
              <w:rPr>
                <w:rFonts w:ascii="Aptos Narrow" w:hAnsi="Aptos Narrow"/>
                <w:color w:val="000000"/>
              </w:rPr>
              <w:t xml:space="preserve"> - Mac OS X 10.15 Catalina</w:t>
            </w:r>
          </w:p>
        </w:tc>
      </w:tr>
      <w:tr w:rsidR="008D2BA4" w:rsidRPr="002F46F0" w14:paraId="61B55B2E" w14:textId="77777777" w:rsidTr="008D2BA4">
        <w:trPr>
          <w:trHeight w:val="571"/>
        </w:trPr>
        <w:tc>
          <w:tcPr>
            <w:tcW w:w="4962" w:type="dxa"/>
            <w:tcBorders>
              <w:top w:val="nil"/>
              <w:left w:val="nil"/>
              <w:bottom w:val="nil"/>
              <w:right w:val="nil"/>
            </w:tcBorders>
            <w:shd w:val="clear" w:color="auto" w:fill="auto"/>
            <w:vAlign w:val="bottom"/>
            <w:hideMark/>
          </w:tcPr>
          <w:p w14:paraId="3F70B3F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Sistēmas</w:t>
            </w:r>
            <w:proofErr w:type="spellEnd"/>
            <w:r w:rsidRPr="002F46F0">
              <w:rPr>
                <w:rFonts w:ascii="Aptos Narrow" w:hAnsi="Aptos Narrow"/>
                <w:color w:val="000000"/>
              </w:rPr>
              <w:t xml:space="preserve"> </w:t>
            </w:r>
            <w:proofErr w:type="spellStart"/>
            <w:r w:rsidRPr="002F46F0">
              <w:rPr>
                <w:rFonts w:ascii="Aptos Narrow" w:hAnsi="Aptos Narrow"/>
                <w:color w:val="000000"/>
              </w:rPr>
              <w:t>prasības</w:t>
            </w:r>
            <w:proofErr w:type="spellEnd"/>
            <w:r w:rsidRPr="002F46F0">
              <w:rPr>
                <w:rFonts w:ascii="Aptos Narrow" w:hAnsi="Aptos Narrow"/>
                <w:color w:val="000000"/>
              </w:rPr>
              <w:t xml:space="preserve"> - </w:t>
            </w:r>
            <w:proofErr w:type="spellStart"/>
            <w:r w:rsidRPr="002F46F0">
              <w:rPr>
                <w:rFonts w:ascii="Aptos Narrow" w:hAnsi="Aptos Narrow"/>
                <w:color w:val="000000"/>
              </w:rPr>
              <w:t>Atbalstītās</w:t>
            </w:r>
            <w:proofErr w:type="spellEnd"/>
            <w:r w:rsidRPr="002F46F0">
              <w:rPr>
                <w:rFonts w:ascii="Aptos Narrow" w:hAnsi="Aptos Narrow"/>
                <w:color w:val="000000"/>
              </w:rPr>
              <w:t xml:space="preserve"> </w:t>
            </w:r>
            <w:proofErr w:type="spellStart"/>
            <w:r w:rsidRPr="002F46F0">
              <w:rPr>
                <w:rFonts w:ascii="Aptos Narrow" w:hAnsi="Aptos Narrow"/>
                <w:color w:val="000000"/>
              </w:rPr>
              <w:t>mobilās</w:t>
            </w:r>
            <w:proofErr w:type="spellEnd"/>
            <w:r w:rsidRPr="002F46F0">
              <w:rPr>
                <w:rFonts w:ascii="Aptos Narrow" w:hAnsi="Aptos Narrow"/>
                <w:color w:val="000000"/>
              </w:rPr>
              <w:t xml:space="preserve"> </w:t>
            </w:r>
            <w:proofErr w:type="spellStart"/>
            <w:r w:rsidRPr="002F46F0">
              <w:rPr>
                <w:rFonts w:ascii="Aptos Narrow" w:hAnsi="Aptos Narrow"/>
                <w:color w:val="000000"/>
              </w:rPr>
              <w:t>operētājsistēmas</w:t>
            </w:r>
            <w:proofErr w:type="spellEnd"/>
            <w:r w:rsidRPr="002F46F0">
              <w:rPr>
                <w:rFonts w:ascii="Aptos Narrow" w:hAnsi="Aptos Narrow"/>
                <w:color w:val="000000"/>
              </w:rPr>
              <w:t xml:space="preserve"> - Android 8.0, </w:t>
            </w:r>
            <w:proofErr w:type="spellStart"/>
            <w:r w:rsidRPr="002F46F0">
              <w:rPr>
                <w:rFonts w:ascii="Aptos Narrow" w:hAnsi="Aptos Narrow"/>
                <w:color w:val="000000"/>
              </w:rPr>
              <w:t>iPadOS</w:t>
            </w:r>
            <w:proofErr w:type="spellEnd"/>
          </w:p>
        </w:tc>
      </w:tr>
      <w:tr w:rsidR="008D2BA4" w:rsidRPr="002F46F0" w14:paraId="61F2966D" w14:textId="77777777" w:rsidTr="008D2BA4">
        <w:trPr>
          <w:trHeight w:val="571"/>
        </w:trPr>
        <w:tc>
          <w:tcPr>
            <w:tcW w:w="4962" w:type="dxa"/>
            <w:tcBorders>
              <w:top w:val="nil"/>
              <w:left w:val="nil"/>
              <w:bottom w:val="nil"/>
              <w:right w:val="nil"/>
            </w:tcBorders>
            <w:shd w:val="clear" w:color="auto" w:fill="auto"/>
            <w:vAlign w:val="bottom"/>
            <w:hideMark/>
          </w:tcPr>
          <w:p w14:paraId="0577D9F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Sistēmas</w:t>
            </w:r>
            <w:proofErr w:type="spellEnd"/>
            <w:r w:rsidRPr="002F46F0">
              <w:rPr>
                <w:rFonts w:ascii="Aptos Narrow" w:hAnsi="Aptos Narrow"/>
                <w:color w:val="000000"/>
              </w:rPr>
              <w:t xml:space="preserve"> </w:t>
            </w:r>
            <w:proofErr w:type="spellStart"/>
            <w:r w:rsidRPr="002F46F0">
              <w:rPr>
                <w:rFonts w:ascii="Aptos Narrow" w:hAnsi="Aptos Narrow"/>
                <w:color w:val="000000"/>
              </w:rPr>
              <w:t>prasības</w:t>
            </w:r>
            <w:proofErr w:type="spellEnd"/>
            <w:r w:rsidRPr="002F46F0">
              <w:rPr>
                <w:rFonts w:ascii="Aptos Narrow" w:hAnsi="Aptos Narrow"/>
                <w:color w:val="000000"/>
              </w:rPr>
              <w:t xml:space="preserve"> - </w:t>
            </w:r>
            <w:proofErr w:type="spellStart"/>
            <w:r w:rsidRPr="002F46F0">
              <w:rPr>
                <w:rFonts w:ascii="Aptos Narrow" w:hAnsi="Aptos Narrow"/>
                <w:color w:val="000000"/>
              </w:rPr>
              <w:t>Atbalstītās</w:t>
            </w:r>
            <w:proofErr w:type="spellEnd"/>
            <w:r w:rsidRPr="002F46F0">
              <w:rPr>
                <w:rFonts w:ascii="Aptos Narrow" w:hAnsi="Aptos Narrow"/>
                <w:color w:val="000000"/>
              </w:rPr>
              <w:t xml:space="preserve"> </w:t>
            </w:r>
            <w:proofErr w:type="spellStart"/>
            <w:r w:rsidRPr="002F46F0">
              <w:rPr>
                <w:rFonts w:ascii="Aptos Narrow" w:hAnsi="Aptos Narrow"/>
                <w:color w:val="000000"/>
              </w:rPr>
              <w:t>mobilās</w:t>
            </w:r>
            <w:proofErr w:type="spellEnd"/>
            <w:r w:rsidRPr="002F46F0">
              <w:rPr>
                <w:rFonts w:ascii="Aptos Narrow" w:hAnsi="Aptos Narrow"/>
                <w:color w:val="000000"/>
              </w:rPr>
              <w:t xml:space="preserve"> </w:t>
            </w:r>
            <w:proofErr w:type="spellStart"/>
            <w:r w:rsidRPr="002F46F0">
              <w:rPr>
                <w:rFonts w:ascii="Aptos Narrow" w:hAnsi="Aptos Narrow"/>
                <w:color w:val="000000"/>
              </w:rPr>
              <w:t>operētājsistēmas</w:t>
            </w:r>
            <w:proofErr w:type="spellEnd"/>
            <w:r w:rsidRPr="002F46F0">
              <w:rPr>
                <w:rFonts w:ascii="Aptos Narrow" w:hAnsi="Aptos Narrow"/>
                <w:color w:val="000000"/>
              </w:rPr>
              <w:t xml:space="preserve"> - </w:t>
            </w:r>
            <w:proofErr w:type="spellStart"/>
            <w:r w:rsidRPr="002F46F0">
              <w:rPr>
                <w:rFonts w:ascii="Aptos Narrow" w:hAnsi="Aptos Narrow"/>
                <w:color w:val="000000"/>
              </w:rPr>
              <w:t>iPadOS</w:t>
            </w:r>
            <w:proofErr w:type="spellEnd"/>
            <w:r w:rsidRPr="002F46F0">
              <w:rPr>
                <w:rFonts w:ascii="Aptos Narrow" w:hAnsi="Aptos Narrow"/>
                <w:color w:val="000000"/>
              </w:rPr>
              <w:t>, Android</w:t>
            </w:r>
          </w:p>
        </w:tc>
      </w:tr>
      <w:tr w:rsidR="008D2BA4" w:rsidRPr="002F46F0" w14:paraId="34CD6904" w14:textId="77777777" w:rsidTr="008D2BA4">
        <w:trPr>
          <w:trHeight w:val="571"/>
        </w:trPr>
        <w:tc>
          <w:tcPr>
            <w:tcW w:w="4962" w:type="dxa"/>
            <w:tcBorders>
              <w:top w:val="nil"/>
              <w:left w:val="nil"/>
              <w:bottom w:val="nil"/>
              <w:right w:val="nil"/>
            </w:tcBorders>
            <w:shd w:val="clear" w:color="auto" w:fill="auto"/>
            <w:vAlign w:val="bottom"/>
            <w:hideMark/>
          </w:tcPr>
          <w:p w14:paraId="3281B36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Sistēmas</w:t>
            </w:r>
            <w:proofErr w:type="spellEnd"/>
            <w:r w:rsidRPr="002F46F0">
              <w:rPr>
                <w:rFonts w:ascii="Aptos Narrow" w:hAnsi="Aptos Narrow"/>
                <w:color w:val="000000"/>
              </w:rPr>
              <w:t xml:space="preserve"> </w:t>
            </w:r>
            <w:proofErr w:type="spellStart"/>
            <w:r w:rsidRPr="002F46F0">
              <w:rPr>
                <w:rFonts w:ascii="Aptos Narrow" w:hAnsi="Aptos Narrow"/>
                <w:color w:val="000000"/>
              </w:rPr>
              <w:t>prasības</w:t>
            </w:r>
            <w:proofErr w:type="spellEnd"/>
            <w:r w:rsidRPr="002F46F0">
              <w:rPr>
                <w:rFonts w:ascii="Aptos Narrow" w:hAnsi="Aptos Narrow"/>
                <w:color w:val="000000"/>
              </w:rPr>
              <w:t xml:space="preserve"> - </w:t>
            </w:r>
            <w:proofErr w:type="spellStart"/>
            <w:r w:rsidRPr="002F46F0">
              <w:rPr>
                <w:rFonts w:ascii="Aptos Narrow" w:hAnsi="Aptos Narrow"/>
                <w:color w:val="000000"/>
              </w:rPr>
              <w:t>Atbalstītās</w:t>
            </w:r>
            <w:proofErr w:type="spellEnd"/>
            <w:r w:rsidRPr="002F46F0">
              <w:rPr>
                <w:rFonts w:ascii="Aptos Narrow" w:hAnsi="Aptos Narrow"/>
                <w:color w:val="000000"/>
              </w:rPr>
              <w:t xml:space="preserve"> Windows </w:t>
            </w:r>
            <w:proofErr w:type="spellStart"/>
            <w:r w:rsidRPr="002F46F0">
              <w:rPr>
                <w:rFonts w:ascii="Aptos Narrow" w:hAnsi="Aptos Narrow"/>
                <w:color w:val="000000"/>
              </w:rPr>
              <w:t>operētājsistēmas</w:t>
            </w:r>
            <w:proofErr w:type="spellEnd"/>
            <w:r w:rsidRPr="002F46F0">
              <w:rPr>
                <w:rFonts w:ascii="Aptos Narrow" w:hAnsi="Aptos Narrow"/>
                <w:color w:val="000000"/>
              </w:rPr>
              <w:t xml:space="preserve"> - Windows 10, Windows 11</w:t>
            </w:r>
          </w:p>
        </w:tc>
      </w:tr>
      <w:tr w:rsidR="008D2BA4" w:rsidRPr="002F46F0" w14:paraId="5D5E2F02" w14:textId="77777777" w:rsidTr="008D2BA4">
        <w:trPr>
          <w:trHeight w:val="286"/>
        </w:trPr>
        <w:tc>
          <w:tcPr>
            <w:tcW w:w="4962" w:type="dxa"/>
            <w:tcBorders>
              <w:top w:val="nil"/>
              <w:left w:val="nil"/>
              <w:bottom w:val="nil"/>
              <w:right w:val="nil"/>
            </w:tcBorders>
            <w:shd w:val="clear" w:color="auto" w:fill="auto"/>
            <w:vAlign w:val="bottom"/>
            <w:hideMark/>
          </w:tcPr>
          <w:p w14:paraId="47428110"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Sistēmas</w:t>
            </w:r>
            <w:proofErr w:type="spellEnd"/>
            <w:r w:rsidRPr="002F46F0">
              <w:rPr>
                <w:rFonts w:ascii="Aptos Narrow" w:hAnsi="Aptos Narrow"/>
                <w:color w:val="000000"/>
              </w:rPr>
              <w:t xml:space="preserve"> </w:t>
            </w:r>
            <w:proofErr w:type="spellStart"/>
            <w:r w:rsidRPr="002F46F0">
              <w:rPr>
                <w:rFonts w:ascii="Aptos Narrow" w:hAnsi="Aptos Narrow"/>
                <w:color w:val="000000"/>
              </w:rPr>
              <w:t>prasības</w:t>
            </w:r>
            <w:proofErr w:type="spellEnd"/>
            <w:r w:rsidRPr="002F46F0">
              <w:rPr>
                <w:rFonts w:ascii="Aptos Narrow" w:hAnsi="Aptos Narrow"/>
                <w:color w:val="000000"/>
              </w:rPr>
              <w:t xml:space="preserve"> - </w:t>
            </w:r>
            <w:proofErr w:type="spellStart"/>
            <w:r w:rsidRPr="002F46F0">
              <w:rPr>
                <w:rFonts w:ascii="Aptos Narrow" w:hAnsi="Aptos Narrow"/>
                <w:color w:val="000000"/>
              </w:rPr>
              <w:t>Citas</w:t>
            </w:r>
            <w:proofErr w:type="spellEnd"/>
            <w:r w:rsidRPr="002F46F0">
              <w:rPr>
                <w:rFonts w:ascii="Aptos Narrow" w:hAnsi="Aptos Narrow"/>
                <w:color w:val="000000"/>
              </w:rPr>
              <w:t xml:space="preserve"> </w:t>
            </w:r>
            <w:proofErr w:type="spellStart"/>
            <w:r w:rsidRPr="002F46F0">
              <w:rPr>
                <w:rFonts w:ascii="Aptos Narrow" w:hAnsi="Aptos Narrow"/>
                <w:color w:val="000000"/>
              </w:rPr>
              <w:t>atbalstītās</w:t>
            </w:r>
            <w:proofErr w:type="spellEnd"/>
            <w:r w:rsidRPr="002F46F0">
              <w:rPr>
                <w:rFonts w:ascii="Aptos Narrow" w:hAnsi="Aptos Narrow"/>
                <w:color w:val="000000"/>
              </w:rPr>
              <w:t xml:space="preserve"> </w:t>
            </w:r>
            <w:proofErr w:type="spellStart"/>
            <w:r w:rsidRPr="002F46F0">
              <w:rPr>
                <w:rFonts w:ascii="Aptos Narrow" w:hAnsi="Aptos Narrow"/>
                <w:color w:val="000000"/>
              </w:rPr>
              <w:t>operētājsistēmas</w:t>
            </w:r>
            <w:proofErr w:type="spellEnd"/>
            <w:r w:rsidRPr="002F46F0">
              <w:rPr>
                <w:rFonts w:ascii="Aptos Narrow" w:hAnsi="Aptos Narrow"/>
                <w:color w:val="000000"/>
              </w:rPr>
              <w:t xml:space="preserve"> - </w:t>
            </w:r>
            <w:proofErr w:type="spellStart"/>
            <w:r w:rsidRPr="002F46F0">
              <w:rPr>
                <w:rFonts w:ascii="Aptos Narrow" w:hAnsi="Aptos Narrow"/>
                <w:color w:val="000000"/>
              </w:rPr>
              <w:t>ChromeOS</w:t>
            </w:r>
            <w:proofErr w:type="spellEnd"/>
          </w:p>
        </w:tc>
      </w:tr>
      <w:tr w:rsidR="008D2BA4" w:rsidRPr="002F46F0" w14:paraId="4CDCAE35" w14:textId="77777777" w:rsidTr="008D2BA4">
        <w:trPr>
          <w:trHeight w:val="286"/>
        </w:trPr>
        <w:tc>
          <w:tcPr>
            <w:tcW w:w="4962" w:type="dxa"/>
            <w:tcBorders>
              <w:top w:val="nil"/>
              <w:left w:val="nil"/>
              <w:bottom w:val="nil"/>
              <w:right w:val="nil"/>
            </w:tcBorders>
            <w:shd w:val="clear" w:color="auto" w:fill="auto"/>
            <w:vAlign w:val="bottom"/>
            <w:hideMark/>
          </w:tcPr>
          <w:p w14:paraId="013E44A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Saskarne</w:t>
            </w:r>
            <w:proofErr w:type="spellEnd"/>
            <w:r w:rsidRPr="002F46F0">
              <w:rPr>
                <w:rFonts w:ascii="Aptos Narrow" w:hAnsi="Aptos Narrow"/>
                <w:color w:val="000000"/>
              </w:rPr>
              <w:t xml:space="preserve"> - atbalsta </w:t>
            </w:r>
            <w:proofErr w:type="spellStart"/>
            <w:r w:rsidRPr="002F46F0">
              <w:rPr>
                <w:rFonts w:ascii="Aptos Narrow" w:hAnsi="Aptos Narrow"/>
                <w:color w:val="000000"/>
              </w:rPr>
              <w:t>gan</w:t>
            </w:r>
            <w:proofErr w:type="spellEnd"/>
            <w:r w:rsidRPr="002F46F0">
              <w:rPr>
                <w:rFonts w:ascii="Aptos Narrow" w:hAnsi="Aptos Narrow"/>
                <w:color w:val="000000"/>
              </w:rPr>
              <w:t xml:space="preserve"> </w:t>
            </w:r>
            <w:proofErr w:type="spellStart"/>
            <w:r w:rsidRPr="002F46F0">
              <w:rPr>
                <w:rFonts w:ascii="Aptos Narrow" w:hAnsi="Aptos Narrow"/>
                <w:color w:val="000000"/>
              </w:rPr>
              <w:t>iebūvētu</w:t>
            </w:r>
            <w:proofErr w:type="spellEnd"/>
            <w:r w:rsidRPr="002F46F0">
              <w:rPr>
                <w:rFonts w:ascii="Aptos Narrow" w:hAnsi="Aptos Narrow"/>
                <w:color w:val="000000"/>
              </w:rPr>
              <w:t xml:space="preserve"> Bluetooth, </w:t>
            </w:r>
            <w:proofErr w:type="spellStart"/>
            <w:r w:rsidRPr="002F46F0">
              <w:rPr>
                <w:rFonts w:ascii="Aptos Narrow" w:hAnsi="Aptos Narrow"/>
                <w:color w:val="000000"/>
              </w:rPr>
              <w:t>gan</w:t>
            </w:r>
            <w:proofErr w:type="spellEnd"/>
            <w:r w:rsidRPr="002F46F0">
              <w:rPr>
                <w:rFonts w:ascii="Aptos Narrow" w:hAnsi="Aptos Narrow"/>
                <w:color w:val="000000"/>
              </w:rPr>
              <w:t xml:space="preserve"> USB </w:t>
            </w:r>
            <w:proofErr w:type="spellStart"/>
            <w:r w:rsidRPr="002F46F0">
              <w:rPr>
                <w:rFonts w:ascii="Aptos Narrow" w:hAnsi="Aptos Narrow"/>
                <w:color w:val="000000"/>
              </w:rPr>
              <w:t>uztvērēju</w:t>
            </w:r>
            <w:proofErr w:type="spellEnd"/>
          </w:p>
        </w:tc>
      </w:tr>
      <w:tr w:rsidR="008D2BA4" w:rsidRPr="002F46F0" w14:paraId="1FFF0CE8" w14:textId="77777777" w:rsidTr="008D2BA4">
        <w:trPr>
          <w:trHeight w:val="286"/>
        </w:trPr>
        <w:tc>
          <w:tcPr>
            <w:tcW w:w="4962" w:type="dxa"/>
            <w:tcBorders>
              <w:top w:val="nil"/>
              <w:left w:val="nil"/>
              <w:bottom w:val="nil"/>
              <w:right w:val="nil"/>
            </w:tcBorders>
            <w:shd w:val="clear" w:color="auto" w:fill="auto"/>
            <w:vAlign w:val="bottom"/>
            <w:hideMark/>
          </w:tcPr>
          <w:p w14:paraId="4914048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Bezvadu</w:t>
            </w:r>
            <w:proofErr w:type="spellEnd"/>
            <w:r w:rsidRPr="002F46F0">
              <w:rPr>
                <w:rFonts w:ascii="Aptos Narrow" w:hAnsi="Aptos Narrow"/>
                <w:color w:val="000000"/>
              </w:rPr>
              <w:t xml:space="preserve"> </w:t>
            </w:r>
            <w:proofErr w:type="spellStart"/>
            <w:r w:rsidRPr="002F46F0">
              <w:rPr>
                <w:rFonts w:ascii="Aptos Narrow" w:hAnsi="Aptos Narrow"/>
                <w:color w:val="000000"/>
              </w:rPr>
              <w:t>savienojums</w:t>
            </w:r>
            <w:proofErr w:type="spellEnd"/>
            <w:r w:rsidRPr="002F46F0">
              <w:rPr>
                <w:rFonts w:ascii="Aptos Narrow" w:hAnsi="Aptos Narrow"/>
                <w:color w:val="000000"/>
              </w:rPr>
              <w:t xml:space="preserve">, </w:t>
            </w:r>
            <w:proofErr w:type="spellStart"/>
            <w:r w:rsidRPr="002F46F0">
              <w:rPr>
                <w:rFonts w:ascii="Aptos Narrow" w:hAnsi="Aptos Narrow"/>
                <w:color w:val="000000"/>
              </w:rPr>
              <w:t>izmantojot</w:t>
            </w:r>
            <w:proofErr w:type="spellEnd"/>
            <w:r w:rsidRPr="002F46F0">
              <w:rPr>
                <w:rFonts w:ascii="Aptos Narrow" w:hAnsi="Aptos Narrow"/>
                <w:color w:val="000000"/>
              </w:rPr>
              <w:t xml:space="preserve"> USB</w:t>
            </w:r>
          </w:p>
        </w:tc>
      </w:tr>
      <w:tr w:rsidR="008D2BA4" w:rsidRPr="002F46F0" w14:paraId="6AFFB3AA" w14:textId="77777777" w:rsidTr="008D2BA4">
        <w:trPr>
          <w:trHeight w:val="286"/>
        </w:trPr>
        <w:tc>
          <w:tcPr>
            <w:tcW w:w="4962" w:type="dxa"/>
            <w:tcBorders>
              <w:top w:val="nil"/>
              <w:left w:val="nil"/>
              <w:bottom w:val="nil"/>
              <w:right w:val="nil"/>
            </w:tcBorders>
            <w:shd w:val="clear" w:color="auto" w:fill="auto"/>
            <w:vAlign w:val="bottom"/>
            <w:hideMark/>
          </w:tcPr>
          <w:p w14:paraId="169EF3E7" w14:textId="77777777" w:rsidR="008D2BA4" w:rsidRPr="002F46F0" w:rsidRDefault="008D2BA4" w:rsidP="00443EBD">
            <w:pPr>
              <w:rPr>
                <w:rFonts w:ascii="Aptos Narrow" w:hAnsi="Aptos Narrow"/>
                <w:color w:val="000000"/>
              </w:rPr>
            </w:pPr>
            <w:r w:rsidRPr="002F46F0">
              <w:rPr>
                <w:rFonts w:ascii="Aptos Narrow" w:hAnsi="Aptos Narrow"/>
                <w:color w:val="000000"/>
              </w:rPr>
              <w:t>Bluetooth Low Energy (BLE): 5.0+</w:t>
            </w:r>
          </w:p>
        </w:tc>
      </w:tr>
      <w:tr w:rsidR="008D2BA4" w:rsidRPr="002F46F0" w14:paraId="047F5588" w14:textId="77777777" w:rsidTr="008D2BA4">
        <w:trPr>
          <w:trHeight w:val="571"/>
        </w:trPr>
        <w:tc>
          <w:tcPr>
            <w:tcW w:w="4962" w:type="dxa"/>
            <w:tcBorders>
              <w:top w:val="nil"/>
              <w:left w:val="nil"/>
              <w:bottom w:val="nil"/>
              <w:right w:val="nil"/>
            </w:tcBorders>
            <w:shd w:val="clear" w:color="auto" w:fill="auto"/>
            <w:vAlign w:val="bottom"/>
            <w:hideMark/>
          </w:tcPr>
          <w:p w14:paraId="6E9C7D4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Saskarne</w:t>
            </w:r>
            <w:proofErr w:type="spellEnd"/>
            <w:r w:rsidRPr="002F46F0">
              <w:rPr>
                <w:rFonts w:ascii="Aptos Narrow" w:hAnsi="Aptos Narrow"/>
                <w:color w:val="000000"/>
              </w:rPr>
              <w:t xml:space="preserve"> - </w:t>
            </w:r>
            <w:proofErr w:type="spellStart"/>
            <w:r w:rsidRPr="002F46F0">
              <w:rPr>
                <w:rFonts w:ascii="Aptos Narrow" w:hAnsi="Aptos Narrow"/>
                <w:color w:val="000000"/>
              </w:rPr>
              <w:t>Bezvadu</w:t>
            </w:r>
            <w:proofErr w:type="spellEnd"/>
            <w:r w:rsidRPr="002F46F0">
              <w:rPr>
                <w:rFonts w:ascii="Aptos Narrow" w:hAnsi="Aptos Narrow"/>
                <w:color w:val="000000"/>
              </w:rPr>
              <w:t xml:space="preserve"> </w:t>
            </w:r>
            <w:proofErr w:type="spellStart"/>
            <w:r w:rsidRPr="002F46F0">
              <w:rPr>
                <w:rFonts w:ascii="Aptos Narrow" w:hAnsi="Aptos Narrow"/>
                <w:color w:val="000000"/>
              </w:rPr>
              <w:t>savienojums</w:t>
            </w:r>
            <w:proofErr w:type="spellEnd"/>
            <w:r w:rsidRPr="002F46F0">
              <w:rPr>
                <w:rFonts w:ascii="Aptos Narrow" w:hAnsi="Aptos Narrow"/>
                <w:color w:val="000000"/>
              </w:rPr>
              <w:t xml:space="preserve">, </w:t>
            </w:r>
            <w:proofErr w:type="spellStart"/>
            <w:r w:rsidRPr="002F46F0">
              <w:rPr>
                <w:rFonts w:ascii="Aptos Narrow" w:hAnsi="Aptos Narrow"/>
                <w:color w:val="000000"/>
              </w:rPr>
              <w:t>izmantojot</w:t>
            </w:r>
            <w:proofErr w:type="spellEnd"/>
            <w:r w:rsidRPr="002F46F0">
              <w:rPr>
                <w:rFonts w:ascii="Aptos Narrow" w:hAnsi="Aptos Narrow"/>
                <w:color w:val="000000"/>
              </w:rPr>
              <w:t xml:space="preserve"> USB </w:t>
            </w:r>
            <w:proofErr w:type="spellStart"/>
            <w:r w:rsidRPr="002F46F0">
              <w:rPr>
                <w:rFonts w:ascii="Aptos Narrow" w:hAnsi="Aptos Narrow"/>
                <w:color w:val="000000"/>
              </w:rPr>
              <w:t>uztvērēju</w:t>
            </w:r>
            <w:proofErr w:type="spellEnd"/>
            <w:r w:rsidRPr="002F46F0">
              <w:rPr>
                <w:rFonts w:ascii="Aptos Narrow" w:hAnsi="Aptos Narrow"/>
                <w:color w:val="000000"/>
              </w:rPr>
              <w:t xml:space="preserve">, atbalsta Logi Bolt USB </w:t>
            </w:r>
            <w:proofErr w:type="spellStart"/>
            <w:r w:rsidRPr="002F46F0">
              <w:rPr>
                <w:rFonts w:ascii="Aptos Narrow" w:hAnsi="Aptos Narrow"/>
                <w:color w:val="000000"/>
              </w:rPr>
              <w:t>uztvērēju</w:t>
            </w:r>
            <w:proofErr w:type="spellEnd"/>
          </w:p>
        </w:tc>
      </w:tr>
      <w:tr w:rsidR="008D2BA4" w:rsidRPr="002F46F0" w14:paraId="51B24A1F" w14:textId="77777777" w:rsidTr="008D2BA4">
        <w:trPr>
          <w:trHeight w:val="286"/>
        </w:trPr>
        <w:tc>
          <w:tcPr>
            <w:tcW w:w="4962" w:type="dxa"/>
            <w:tcBorders>
              <w:top w:val="nil"/>
              <w:left w:val="nil"/>
              <w:bottom w:val="nil"/>
              <w:right w:val="nil"/>
            </w:tcBorders>
            <w:shd w:val="clear" w:color="auto" w:fill="auto"/>
            <w:vAlign w:val="bottom"/>
            <w:hideMark/>
          </w:tcPr>
          <w:p w14:paraId="2400E733"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Saskarne</w:t>
            </w:r>
            <w:proofErr w:type="spellEnd"/>
            <w:r w:rsidRPr="002F46F0">
              <w:rPr>
                <w:rFonts w:ascii="Aptos Narrow" w:hAnsi="Aptos Narrow"/>
                <w:color w:val="000000"/>
              </w:rPr>
              <w:t xml:space="preserve"> - USB 2.0</w:t>
            </w:r>
          </w:p>
        </w:tc>
      </w:tr>
      <w:tr w:rsidR="008D2BA4" w:rsidRPr="002F46F0" w14:paraId="05233147" w14:textId="77777777" w:rsidTr="008D2BA4">
        <w:trPr>
          <w:trHeight w:val="286"/>
        </w:trPr>
        <w:tc>
          <w:tcPr>
            <w:tcW w:w="4962" w:type="dxa"/>
            <w:tcBorders>
              <w:top w:val="nil"/>
              <w:left w:val="nil"/>
              <w:bottom w:val="nil"/>
              <w:right w:val="nil"/>
            </w:tcBorders>
            <w:shd w:val="clear" w:color="auto" w:fill="auto"/>
            <w:vAlign w:val="bottom"/>
            <w:hideMark/>
          </w:tcPr>
          <w:p w14:paraId="3FD262C0"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Savienojamības</w:t>
            </w:r>
            <w:proofErr w:type="spellEnd"/>
            <w:r w:rsidRPr="002F46F0">
              <w:rPr>
                <w:rFonts w:ascii="Aptos Narrow" w:hAnsi="Aptos Narrow"/>
                <w:color w:val="000000"/>
              </w:rPr>
              <w:t xml:space="preserve"> </w:t>
            </w:r>
            <w:proofErr w:type="spellStart"/>
            <w:r w:rsidRPr="002F46F0">
              <w:rPr>
                <w:rFonts w:ascii="Aptos Narrow" w:hAnsi="Aptos Narrow"/>
                <w:color w:val="000000"/>
              </w:rPr>
              <w:t>tehnoloģija</w:t>
            </w:r>
            <w:proofErr w:type="spellEnd"/>
            <w:r w:rsidRPr="002F46F0">
              <w:rPr>
                <w:rFonts w:ascii="Aptos Narrow" w:hAnsi="Aptos Narrow"/>
                <w:color w:val="000000"/>
              </w:rPr>
              <w:t xml:space="preserve"> - </w:t>
            </w:r>
            <w:proofErr w:type="spellStart"/>
            <w:r w:rsidRPr="002F46F0">
              <w:rPr>
                <w:rFonts w:ascii="Aptos Narrow" w:hAnsi="Aptos Narrow"/>
                <w:color w:val="000000"/>
              </w:rPr>
              <w:t>Bezvadu</w:t>
            </w:r>
            <w:proofErr w:type="spellEnd"/>
          </w:p>
        </w:tc>
      </w:tr>
      <w:tr w:rsidR="008D2BA4" w:rsidRPr="002F46F0" w14:paraId="7A225591" w14:textId="77777777" w:rsidTr="008D2BA4">
        <w:trPr>
          <w:trHeight w:val="286"/>
        </w:trPr>
        <w:tc>
          <w:tcPr>
            <w:tcW w:w="4962" w:type="dxa"/>
            <w:tcBorders>
              <w:top w:val="nil"/>
              <w:left w:val="nil"/>
              <w:bottom w:val="nil"/>
              <w:right w:val="nil"/>
            </w:tcBorders>
            <w:shd w:val="clear" w:color="auto" w:fill="auto"/>
            <w:vAlign w:val="bottom"/>
            <w:hideMark/>
          </w:tcPr>
          <w:p w14:paraId="322615E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Sensora</w:t>
            </w:r>
            <w:proofErr w:type="spellEnd"/>
            <w:r w:rsidRPr="002F46F0">
              <w:rPr>
                <w:rFonts w:ascii="Aptos Narrow" w:hAnsi="Aptos Narrow"/>
                <w:color w:val="000000"/>
              </w:rPr>
              <w:t xml:space="preserve"> </w:t>
            </w:r>
            <w:proofErr w:type="spellStart"/>
            <w:r w:rsidRPr="002F46F0">
              <w:rPr>
                <w:rFonts w:ascii="Aptos Narrow" w:hAnsi="Aptos Narrow"/>
                <w:color w:val="000000"/>
              </w:rPr>
              <w:t>izšķirtspēja</w:t>
            </w:r>
            <w:proofErr w:type="spellEnd"/>
            <w:r w:rsidRPr="002F46F0">
              <w:rPr>
                <w:rFonts w:ascii="Aptos Narrow" w:hAnsi="Aptos Narrow"/>
                <w:color w:val="000000"/>
              </w:rPr>
              <w:t xml:space="preserve"> - 4000 dpi</w:t>
            </w:r>
          </w:p>
        </w:tc>
      </w:tr>
      <w:tr w:rsidR="008D2BA4" w:rsidRPr="002F46F0" w14:paraId="44E4B217" w14:textId="77777777" w:rsidTr="008D2BA4">
        <w:trPr>
          <w:trHeight w:val="286"/>
        </w:trPr>
        <w:tc>
          <w:tcPr>
            <w:tcW w:w="4962" w:type="dxa"/>
            <w:tcBorders>
              <w:top w:val="nil"/>
              <w:left w:val="nil"/>
              <w:bottom w:val="nil"/>
              <w:right w:val="nil"/>
            </w:tcBorders>
            <w:shd w:val="clear" w:color="auto" w:fill="auto"/>
            <w:vAlign w:val="bottom"/>
            <w:hideMark/>
          </w:tcPr>
          <w:p w14:paraId="12398D0C" w14:textId="77777777" w:rsidR="008D2BA4" w:rsidRPr="002F46F0" w:rsidRDefault="008D2BA4" w:rsidP="00443EBD">
            <w:pPr>
              <w:rPr>
                <w:rFonts w:ascii="Aptos Narrow" w:hAnsi="Aptos Narrow"/>
                <w:color w:val="000000"/>
              </w:rPr>
            </w:pPr>
            <w:r w:rsidRPr="002F46F0">
              <w:rPr>
                <w:rFonts w:ascii="Aptos Narrow" w:hAnsi="Aptos Narrow"/>
                <w:color w:val="000000"/>
              </w:rPr>
              <w:lastRenderedPageBreak/>
              <w:t xml:space="preserve">Peles tips - </w:t>
            </w:r>
            <w:proofErr w:type="spellStart"/>
            <w:r w:rsidRPr="002F46F0">
              <w:rPr>
                <w:rFonts w:ascii="Aptos Narrow" w:hAnsi="Aptos Narrow"/>
                <w:color w:val="000000"/>
              </w:rPr>
              <w:t>Lāzera</w:t>
            </w:r>
            <w:proofErr w:type="spellEnd"/>
          </w:p>
        </w:tc>
      </w:tr>
      <w:tr w:rsidR="008D2BA4" w:rsidRPr="002F46F0" w14:paraId="1AC870BD" w14:textId="77777777" w:rsidTr="008D2BA4">
        <w:trPr>
          <w:trHeight w:val="286"/>
        </w:trPr>
        <w:tc>
          <w:tcPr>
            <w:tcW w:w="4962" w:type="dxa"/>
            <w:tcBorders>
              <w:top w:val="nil"/>
              <w:left w:val="nil"/>
              <w:bottom w:val="nil"/>
              <w:right w:val="nil"/>
            </w:tcBorders>
            <w:shd w:val="clear" w:color="auto" w:fill="auto"/>
            <w:vAlign w:val="bottom"/>
            <w:hideMark/>
          </w:tcPr>
          <w:p w14:paraId="1491070E"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Peles </w:t>
            </w:r>
            <w:proofErr w:type="spellStart"/>
            <w:r w:rsidRPr="002F46F0">
              <w:rPr>
                <w:rFonts w:ascii="Aptos Narrow" w:hAnsi="Aptos Narrow"/>
                <w:color w:val="000000"/>
              </w:rPr>
              <w:t>pielāgojama</w:t>
            </w:r>
            <w:proofErr w:type="spellEnd"/>
            <w:r w:rsidRPr="002F46F0">
              <w:rPr>
                <w:rFonts w:ascii="Aptos Narrow" w:hAnsi="Aptos Narrow"/>
                <w:color w:val="000000"/>
              </w:rPr>
              <w:t xml:space="preserve"> </w:t>
            </w:r>
            <w:proofErr w:type="spellStart"/>
            <w:r w:rsidRPr="002F46F0">
              <w:rPr>
                <w:rFonts w:ascii="Aptos Narrow" w:hAnsi="Aptos Narrow"/>
                <w:color w:val="000000"/>
              </w:rPr>
              <w:t>kustības</w:t>
            </w:r>
            <w:proofErr w:type="spellEnd"/>
            <w:r w:rsidRPr="002F46F0">
              <w:rPr>
                <w:rFonts w:ascii="Aptos Narrow" w:hAnsi="Aptos Narrow"/>
                <w:color w:val="000000"/>
              </w:rPr>
              <w:t xml:space="preserve"> </w:t>
            </w:r>
            <w:proofErr w:type="spellStart"/>
            <w:r w:rsidRPr="002F46F0">
              <w:rPr>
                <w:rFonts w:ascii="Aptos Narrow" w:hAnsi="Aptos Narrow"/>
                <w:color w:val="000000"/>
              </w:rPr>
              <w:t>izšķirtspēja</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26A19833" w14:textId="77777777" w:rsidTr="008D2BA4">
        <w:trPr>
          <w:trHeight w:val="286"/>
        </w:trPr>
        <w:tc>
          <w:tcPr>
            <w:tcW w:w="4962" w:type="dxa"/>
            <w:tcBorders>
              <w:top w:val="nil"/>
              <w:left w:val="nil"/>
              <w:bottom w:val="nil"/>
              <w:right w:val="nil"/>
            </w:tcBorders>
            <w:shd w:val="clear" w:color="auto" w:fill="auto"/>
            <w:vAlign w:val="bottom"/>
            <w:hideMark/>
          </w:tcPr>
          <w:p w14:paraId="1699D589"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Peles </w:t>
            </w:r>
            <w:proofErr w:type="spellStart"/>
            <w:r w:rsidRPr="002F46F0">
              <w:rPr>
                <w:rFonts w:ascii="Aptos Narrow" w:hAnsi="Aptos Narrow"/>
                <w:color w:val="000000"/>
              </w:rPr>
              <w:t>pogu</w:t>
            </w:r>
            <w:proofErr w:type="spellEnd"/>
            <w:r w:rsidRPr="002F46F0">
              <w:rPr>
                <w:rFonts w:ascii="Aptos Narrow" w:hAnsi="Aptos Narrow"/>
                <w:color w:val="000000"/>
              </w:rPr>
              <w:t xml:space="preserve"> </w:t>
            </w:r>
            <w:proofErr w:type="spellStart"/>
            <w:r w:rsidRPr="002F46F0">
              <w:rPr>
                <w:rFonts w:ascii="Aptos Narrow" w:hAnsi="Aptos Narrow"/>
                <w:color w:val="000000"/>
              </w:rPr>
              <w:t>daudzums</w:t>
            </w:r>
            <w:proofErr w:type="spellEnd"/>
            <w:r w:rsidRPr="002F46F0">
              <w:rPr>
                <w:rFonts w:ascii="Aptos Narrow" w:hAnsi="Aptos Narrow"/>
                <w:color w:val="000000"/>
              </w:rPr>
              <w:t xml:space="preserve"> - 6</w:t>
            </w:r>
          </w:p>
        </w:tc>
      </w:tr>
      <w:tr w:rsidR="008D2BA4" w:rsidRPr="002F46F0" w14:paraId="0639673F" w14:textId="77777777" w:rsidTr="008D2BA4">
        <w:trPr>
          <w:trHeight w:val="286"/>
        </w:trPr>
        <w:tc>
          <w:tcPr>
            <w:tcW w:w="4962" w:type="dxa"/>
            <w:tcBorders>
              <w:top w:val="nil"/>
              <w:left w:val="nil"/>
              <w:bottom w:val="nil"/>
              <w:right w:val="nil"/>
            </w:tcBorders>
            <w:shd w:val="clear" w:color="auto" w:fill="auto"/>
            <w:vAlign w:val="bottom"/>
            <w:hideMark/>
          </w:tcPr>
          <w:p w14:paraId="2058B58B"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Peles </w:t>
            </w:r>
            <w:proofErr w:type="spellStart"/>
            <w:r w:rsidRPr="002F46F0">
              <w:rPr>
                <w:rFonts w:ascii="Aptos Narrow" w:hAnsi="Aptos Narrow"/>
                <w:color w:val="000000"/>
              </w:rPr>
              <w:t>pogu</w:t>
            </w:r>
            <w:proofErr w:type="spellEnd"/>
            <w:r w:rsidRPr="002F46F0">
              <w:rPr>
                <w:rFonts w:ascii="Aptos Narrow" w:hAnsi="Aptos Narrow"/>
                <w:color w:val="000000"/>
              </w:rPr>
              <w:t xml:space="preserve"> </w:t>
            </w:r>
            <w:proofErr w:type="spellStart"/>
            <w:r w:rsidRPr="002F46F0">
              <w:rPr>
                <w:rFonts w:ascii="Aptos Narrow" w:hAnsi="Aptos Narrow"/>
                <w:color w:val="000000"/>
              </w:rPr>
              <w:t>izturība</w:t>
            </w:r>
            <w:proofErr w:type="spellEnd"/>
            <w:r w:rsidRPr="002F46F0">
              <w:rPr>
                <w:rFonts w:ascii="Aptos Narrow" w:hAnsi="Aptos Narrow"/>
                <w:color w:val="000000"/>
              </w:rPr>
              <w:t xml:space="preserve"> (</w:t>
            </w:r>
            <w:proofErr w:type="spellStart"/>
            <w:r w:rsidRPr="002F46F0">
              <w:rPr>
                <w:rFonts w:ascii="Aptos Narrow" w:hAnsi="Aptos Narrow"/>
                <w:color w:val="000000"/>
              </w:rPr>
              <w:t>miljons</w:t>
            </w:r>
            <w:proofErr w:type="spellEnd"/>
            <w:r w:rsidRPr="002F46F0">
              <w:rPr>
                <w:rFonts w:ascii="Aptos Narrow" w:hAnsi="Aptos Narrow"/>
                <w:color w:val="000000"/>
              </w:rPr>
              <w:t xml:space="preserve"> </w:t>
            </w:r>
            <w:proofErr w:type="spellStart"/>
            <w:r w:rsidRPr="002F46F0">
              <w:rPr>
                <w:rFonts w:ascii="Aptos Narrow" w:hAnsi="Aptos Narrow"/>
                <w:color w:val="000000"/>
              </w:rPr>
              <w:t>klikšķu</w:t>
            </w:r>
            <w:proofErr w:type="spellEnd"/>
            <w:r w:rsidRPr="002F46F0">
              <w:rPr>
                <w:rFonts w:ascii="Aptos Narrow" w:hAnsi="Aptos Narrow"/>
                <w:color w:val="000000"/>
              </w:rPr>
              <w:t>) - 10</w:t>
            </w:r>
          </w:p>
        </w:tc>
      </w:tr>
      <w:tr w:rsidR="008D2BA4" w:rsidRPr="002F46F0" w14:paraId="5994C934" w14:textId="77777777" w:rsidTr="008D2BA4">
        <w:trPr>
          <w:trHeight w:val="286"/>
        </w:trPr>
        <w:tc>
          <w:tcPr>
            <w:tcW w:w="4962" w:type="dxa"/>
            <w:tcBorders>
              <w:top w:val="nil"/>
              <w:left w:val="nil"/>
              <w:bottom w:val="nil"/>
              <w:right w:val="nil"/>
            </w:tcBorders>
            <w:shd w:val="clear" w:color="auto" w:fill="auto"/>
            <w:vAlign w:val="bottom"/>
            <w:hideMark/>
          </w:tcPr>
          <w:p w14:paraId="633A95E1"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Peles </w:t>
            </w:r>
            <w:proofErr w:type="spellStart"/>
            <w:r w:rsidRPr="002F46F0">
              <w:rPr>
                <w:rFonts w:ascii="Aptos Narrow" w:hAnsi="Aptos Narrow"/>
                <w:color w:val="000000"/>
              </w:rPr>
              <w:t>pogu</w:t>
            </w:r>
            <w:proofErr w:type="spellEnd"/>
            <w:r w:rsidRPr="002F46F0">
              <w:rPr>
                <w:rFonts w:ascii="Aptos Narrow" w:hAnsi="Aptos Narrow"/>
                <w:color w:val="000000"/>
              </w:rPr>
              <w:t xml:space="preserve"> tips - </w:t>
            </w:r>
            <w:proofErr w:type="spellStart"/>
            <w:r w:rsidRPr="002F46F0">
              <w:rPr>
                <w:rFonts w:ascii="Aptos Narrow" w:hAnsi="Aptos Narrow"/>
                <w:color w:val="000000"/>
              </w:rPr>
              <w:t>Nospiestas</w:t>
            </w:r>
            <w:proofErr w:type="spellEnd"/>
            <w:r w:rsidRPr="002F46F0">
              <w:rPr>
                <w:rFonts w:ascii="Aptos Narrow" w:hAnsi="Aptos Narrow"/>
                <w:color w:val="000000"/>
              </w:rPr>
              <w:t xml:space="preserve"> </w:t>
            </w:r>
            <w:proofErr w:type="spellStart"/>
            <w:r w:rsidRPr="002F46F0">
              <w:rPr>
                <w:rFonts w:ascii="Aptos Narrow" w:hAnsi="Aptos Narrow"/>
                <w:color w:val="000000"/>
              </w:rPr>
              <w:t>pogas</w:t>
            </w:r>
            <w:proofErr w:type="spellEnd"/>
          </w:p>
        </w:tc>
      </w:tr>
      <w:tr w:rsidR="008D2BA4" w:rsidRPr="002F46F0" w14:paraId="2AE8F20F" w14:textId="77777777" w:rsidTr="008D2BA4">
        <w:trPr>
          <w:trHeight w:val="286"/>
        </w:trPr>
        <w:tc>
          <w:tcPr>
            <w:tcW w:w="4962" w:type="dxa"/>
            <w:tcBorders>
              <w:top w:val="nil"/>
              <w:left w:val="nil"/>
              <w:bottom w:val="nil"/>
              <w:right w:val="nil"/>
            </w:tcBorders>
            <w:shd w:val="clear" w:color="auto" w:fill="auto"/>
            <w:vAlign w:val="bottom"/>
            <w:hideMark/>
          </w:tcPr>
          <w:p w14:paraId="3BF7C262"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Peles </w:t>
            </w:r>
            <w:proofErr w:type="spellStart"/>
            <w:r w:rsidRPr="002F46F0">
              <w:rPr>
                <w:rFonts w:ascii="Aptos Narrow" w:hAnsi="Aptos Narrow"/>
                <w:color w:val="000000"/>
              </w:rPr>
              <w:t>programmējamas</w:t>
            </w:r>
            <w:proofErr w:type="spellEnd"/>
            <w:r w:rsidRPr="002F46F0">
              <w:rPr>
                <w:rFonts w:ascii="Aptos Narrow" w:hAnsi="Aptos Narrow"/>
                <w:color w:val="000000"/>
              </w:rPr>
              <w:t xml:space="preserve"> </w:t>
            </w:r>
            <w:proofErr w:type="spellStart"/>
            <w:r w:rsidRPr="002F46F0">
              <w:rPr>
                <w:rFonts w:ascii="Aptos Narrow" w:hAnsi="Aptos Narrow"/>
                <w:color w:val="000000"/>
              </w:rPr>
              <w:t>pogas</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64D1B6F6" w14:textId="77777777" w:rsidTr="008D2BA4">
        <w:trPr>
          <w:trHeight w:val="286"/>
        </w:trPr>
        <w:tc>
          <w:tcPr>
            <w:tcW w:w="4962" w:type="dxa"/>
            <w:tcBorders>
              <w:top w:val="nil"/>
              <w:left w:val="nil"/>
              <w:bottom w:val="nil"/>
              <w:right w:val="nil"/>
            </w:tcBorders>
            <w:shd w:val="clear" w:color="auto" w:fill="auto"/>
            <w:vAlign w:val="bottom"/>
            <w:hideMark/>
          </w:tcPr>
          <w:p w14:paraId="459AF5BA"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Peles </w:t>
            </w:r>
            <w:proofErr w:type="spellStart"/>
            <w:r w:rsidRPr="002F46F0">
              <w:rPr>
                <w:rFonts w:ascii="Aptos Narrow" w:hAnsi="Aptos Narrow"/>
                <w:color w:val="000000"/>
              </w:rPr>
              <w:t>programmējamo</w:t>
            </w:r>
            <w:proofErr w:type="spellEnd"/>
            <w:r w:rsidRPr="002F46F0">
              <w:rPr>
                <w:rFonts w:ascii="Aptos Narrow" w:hAnsi="Aptos Narrow"/>
                <w:color w:val="000000"/>
              </w:rPr>
              <w:t xml:space="preserve"> </w:t>
            </w:r>
            <w:proofErr w:type="spellStart"/>
            <w:r w:rsidRPr="002F46F0">
              <w:rPr>
                <w:rFonts w:ascii="Aptos Narrow" w:hAnsi="Aptos Narrow"/>
                <w:color w:val="000000"/>
              </w:rPr>
              <w:t>pogu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4</w:t>
            </w:r>
          </w:p>
        </w:tc>
      </w:tr>
      <w:tr w:rsidR="008D2BA4" w:rsidRPr="002F46F0" w14:paraId="25CF6759" w14:textId="77777777" w:rsidTr="008D2BA4">
        <w:trPr>
          <w:trHeight w:val="286"/>
        </w:trPr>
        <w:tc>
          <w:tcPr>
            <w:tcW w:w="4962" w:type="dxa"/>
            <w:tcBorders>
              <w:top w:val="nil"/>
              <w:left w:val="nil"/>
              <w:bottom w:val="nil"/>
              <w:right w:val="nil"/>
            </w:tcBorders>
            <w:shd w:val="clear" w:color="auto" w:fill="auto"/>
            <w:vAlign w:val="bottom"/>
            <w:hideMark/>
          </w:tcPr>
          <w:p w14:paraId="5C64E5C4"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Ritināšana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Jā</w:t>
            </w:r>
            <w:proofErr w:type="spellEnd"/>
          </w:p>
        </w:tc>
      </w:tr>
      <w:tr w:rsidR="008D2BA4" w:rsidRPr="002F46F0" w14:paraId="7A470A72" w14:textId="77777777" w:rsidTr="008D2BA4">
        <w:trPr>
          <w:trHeight w:val="286"/>
        </w:trPr>
        <w:tc>
          <w:tcPr>
            <w:tcW w:w="4962" w:type="dxa"/>
            <w:tcBorders>
              <w:top w:val="nil"/>
              <w:left w:val="nil"/>
              <w:bottom w:val="nil"/>
              <w:right w:val="nil"/>
            </w:tcBorders>
            <w:shd w:val="clear" w:color="auto" w:fill="auto"/>
            <w:vAlign w:val="bottom"/>
            <w:hideMark/>
          </w:tcPr>
          <w:p w14:paraId="20BC7E53"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Peles </w:t>
            </w:r>
            <w:proofErr w:type="spellStart"/>
            <w:r w:rsidRPr="002F46F0">
              <w:rPr>
                <w:rFonts w:ascii="Aptos Narrow" w:hAnsi="Aptos Narrow"/>
                <w:color w:val="000000"/>
              </w:rPr>
              <w:t>ritināšanas</w:t>
            </w:r>
            <w:proofErr w:type="spellEnd"/>
            <w:r w:rsidRPr="002F46F0">
              <w:rPr>
                <w:rFonts w:ascii="Aptos Narrow" w:hAnsi="Aptos Narrow"/>
                <w:color w:val="000000"/>
              </w:rPr>
              <w:t xml:space="preserve"> </w:t>
            </w:r>
            <w:proofErr w:type="spellStart"/>
            <w:r w:rsidRPr="002F46F0">
              <w:rPr>
                <w:rFonts w:ascii="Aptos Narrow" w:hAnsi="Aptos Narrow"/>
                <w:color w:val="000000"/>
              </w:rPr>
              <w:t>riteņu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- 1</w:t>
            </w:r>
          </w:p>
        </w:tc>
      </w:tr>
      <w:tr w:rsidR="008D2BA4" w:rsidRPr="002F46F0" w14:paraId="52960565" w14:textId="77777777" w:rsidTr="008D2BA4">
        <w:trPr>
          <w:trHeight w:val="571"/>
        </w:trPr>
        <w:tc>
          <w:tcPr>
            <w:tcW w:w="4962" w:type="dxa"/>
            <w:tcBorders>
              <w:top w:val="nil"/>
              <w:left w:val="nil"/>
              <w:bottom w:val="nil"/>
              <w:right w:val="nil"/>
            </w:tcBorders>
            <w:shd w:val="clear" w:color="auto" w:fill="auto"/>
            <w:vAlign w:val="bottom"/>
            <w:hideMark/>
          </w:tcPr>
          <w:p w14:paraId="12689E85"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Peles </w:t>
            </w:r>
            <w:proofErr w:type="spellStart"/>
            <w:r w:rsidRPr="002F46F0">
              <w:rPr>
                <w:rFonts w:ascii="Aptos Narrow" w:hAnsi="Aptos Narrow"/>
                <w:color w:val="000000"/>
              </w:rPr>
              <w:t>ritināšanas</w:t>
            </w:r>
            <w:proofErr w:type="spellEnd"/>
            <w:r w:rsidRPr="002F46F0">
              <w:rPr>
                <w:rFonts w:ascii="Aptos Narrow" w:hAnsi="Aptos Narrow"/>
                <w:color w:val="000000"/>
              </w:rPr>
              <w:t xml:space="preserve"> </w:t>
            </w:r>
            <w:proofErr w:type="spellStart"/>
            <w:r w:rsidRPr="002F46F0">
              <w:rPr>
                <w:rFonts w:ascii="Aptos Narrow" w:hAnsi="Aptos Narrow"/>
                <w:color w:val="000000"/>
              </w:rPr>
              <w:t>veids</w:t>
            </w:r>
            <w:proofErr w:type="spellEnd"/>
            <w:r w:rsidRPr="002F46F0">
              <w:rPr>
                <w:rFonts w:ascii="Aptos Narrow" w:hAnsi="Aptos Narrow"/>
                <w:color w:val="000000"/>
              </w:rPr>
              <w:t xml:space="preserve"> - </w:t>
            </w:r>
            <w:proofErr w:type="spellStart"/>
            <w:r w:rsidRPr="002F46F0">
              <w:rPr>
                <w:rFonts w:ascii="Aptos Narrow" w:hAnsi="Aptos Narrow"/>
                <w:color w:val="000000"/>
              </w:rPr>
              <w:t>Ritenis</w:t>
            </w:r>
            <w:proofErr w:type="spellEnd"/>
            <w:r w:rsidRPr="002F46F0">
              <w:rPr>
                <w:rFonts w:ascii="Aptos Narrow" w:hAnsi="Aptos Narrow"/>
                <w:color w:val="000000"/>
              </w:rPr>
              <w:t xml:space="preserve">, atbalsta </w:t>
            </w:r>
            <w:proofErr w:type="spellStart"/>
            <w:r w:rsidRPr="002F46F0">
              <w:rPr>
                <w:rFonts w:ascii="Aptos Narrow" w:hAnsi="Aptos Narrow"/>
                <w:color w:val="000000"/>
              </w:rPr>
              <w:t>elektromagnētisko</w:t>
            </w:r>
            <w:proofErr w:type="spellEnd"/>
            <w:r w:rsidRPr="002F46F0">
              <w:rPr>
                <w:rFonts w:ascii="Aptos Narrow" w:hAnsi="Aptos Narrow"/>
                <w:color w:val="000000"/>
              </w:rPr>
              <w:t xml:space="preserve"> </w:t>
            </w:r>
            <w:proofErr w:type="spellStart"/>
            <w:r w:rsidRPr="002F46F0">
              <w:rPr>
                <w:rFonts w:ascii="Aptos Narrow" w:hAnsi="Aptos Narrow"/>
                <w:color w:val="000000"/>
              </w:rPr>
              <w:t>ritināšanu</w:t>
            </w:r>
            <w:proofErr w:type="spellEnd"/>
            <w:r w:rsidRPr="002F46F0">
              <w:rPr>
                <w:rFonts w:ascii="Aptos Narrow" w:hAnsi="Aptos Narrow"/>
                <w:color w:val="000000"/>
              </w:rPr>
              <w:t xml:space="preserve">, atbalsta </w:t>
            </w:r>
            <w:proofErr w:type="spellStart"/>
            <w:r w:rsidRPr="002F46F0">
              <w:rPr>
                <w:rFonts w:ascii="Aptos Narrow" w:hAnsi="Aptos Narrow"/>
                <w:color w:val="000000"/>
              </w:rPr>
              <w:t>vidējā</w:t>
            </w:r>
            <w:proofErr w:type="spellEnd"/>
            <w:r w:rsidRPr="002F46F0">
              <w:rPr>
                <w:rFonts w:ascii="Aptos Narrow" w:hAnsi="Aptos Narrow"/>
                <w:color w:val="000000"/>
              </w:rPr>
              <w:t xml:space="preserve"> </w:t>
            </w:r>
            <w:proofErr w:type="spellStart"/>
            <w:r w:rsidRPr="002F46F0">
              <w:rPr>
                <w:rFonts w:ascii="Aptos Narrow" w:hAnsi="Aptos Narrow"/>
                <w:color w:val="000000"/>
              </w:rPr>
              <w:t>taustiņa</w:t>
            </w:r>
            <w:proofErr w:type="spellEnd"/>
            <w:r w:rsidRPr="002F46F0">
              <w:rPr>
                <w:rFonts w:ascii="Aptos Narrow" w:hAnsi="Aptos Narrow"/>
                <w:color w:val="000000"/>
              </w:rPr>
              <w:t xml:space="preserve"> </w:t>
            </w:r>
            <w:proofErr w:type="spellStart"/>
            <w:r w:rsidRPr="002F46F0">
              <w:rPr>
                <w:rFonts w:ascii="Aptos Narrow" w:hAnsi="Aptos Narrow"/>
                <w:color w:val="000000"/>
              </w:rPr>
              <w:t>klikšķi</w:t>
            </w:r>
            <w:proofErr w:type="spellEnd"/>
          </w:p>
        </w:tc>
      </w:tr>
      <w:tr w:rsidR="008D2BA4" w:rsidRPr="002F46F0" w14:paraId="70094DC2" w14:textId="77777777" w:rsidTr="008D2BA4">
        <w:trPr>
          <w:trHeight w:val="286"/>
        </w:trPr>
        <w:tc>
          <w:tcPr>
            <w:tcW w:w="4962" w:type="dxa"/>
            <w:tcBorders>
              <w:top w:val="nil"/>
              <w:left w:val="nil"/>
              <w:bottom w:val="nil"/>
              <w:right w:val="nil"/>
            </w:tcBorders>
            <w:shd w:val="clear" w:color="auto" w:fill="auto"/>
            <w:vAlign w:val="bottom"/>
            <w:hideMark/>
          </w:tcPr>
          <w:p w14:paraId="6059CC8E"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Peles </w:t>
            </w:r>
            <w:proofErr w:type="spellStart"/>
            <w:r w:rsidRPr="002F46F0">
              <w:rPr>
                <w:rFonts w:ascii="Aptos Narrow" w:hAnsi="Aptos Narrow"/>
                <w:color w:val="000000"/>
              </w:rPr>
              <w:t>ritināšanas</w:t>
            </w:r>
            <w:proofErr w:type="spellEnd"/>
            <w:r w:rsidRPr="002F46F0">
              <w:rPr>
                <w:rFonts w:ascii="Aptos Narrow" w:hAnsi="Aptos Narrow"/>
                <w:color w:val="000000"/>
              </w:rPr>
              <w:t xml:space="preserve"> </w:t>
            </w:r>
            <w:proofErr w:type="spellStart"/>
            <w:r w:rsidRPr="002F46F0">
              <w:rPr>
                <w:rFonts w:ascii="Aptos Narrow" w:hAnsi="Aptos Narrow"/>
                <w:color w:val="000000"/>
              </w:rPr>
              <w:t>virzieni</w:t>
            </w:r>
            <w:proofErr w:type="spellEnd"/>
            <w:r w:rsidRPr="002F46F0">
              <w:rPr>
                <w:rFonts w:ascii="Aptos Narrow" w:hAnsi="Aptos Narrow"/>
                <w:color w:val="000000"/>
              </w:rPr>
              <w:t xml:space="preserve"> - </w:t>
            </w:r>
            <w:proofErr w:type="spellStart"/>
            <w:r w:rsidRPr="002F46F0">
              <w:rPr>
                <w:rFonts w:ascii="Aptos Narrow" w:hAnsi="Aptos Narrow"/>
                <w:color w:val="000000"/>
              </w:rPr>
              <w:t>Vertikāli</w:t>
            </w:r>
            <w:proofErr w:type="spellEnd"/>
            <w:r w:rsidRPr="002F46F0">
              <w:rPr>
                <w:rFonts w:ascii="Aptos Narrow" w:hAnsi="Aptos Narrow"/>
                <w:color w:val="000000"/>
              </w:rPr>
              <w:t>/</w:t>
            </w:r>
            <w:proofErr w:type="spellStart"/>
            <w:r w:rsidRPr="002F46F0">
              <w:rPr>
                <w:rFonts w:ascii="Aptos Narrow" w:hAnsi="Aptos Narrow"/>
                <w:color w:val="000000"/>
              </w:rPr>
              <w:t>horizontāli</w:t>
            </w:r>
            <w:proofErr w:type="spellEnd"/>
          </w:p>
        </w:tc>
      </w:tr>
      <w:tr w:rsidR="008D2BA4" w:rsidRPr="002F46F0" w14:paraId="7CB86C9E" w14:textId="77777777" w:rsidTr="008D2BA4">
        <w:trPr>
          <w:trHeight w:val="286"/>
        </w:trPr>
        <w:tc>
          <w:tcPr>
            <w:tcW w:w="4962" w:type="dxa"/>
            <w:tcBorders>
              <w:top w:val="nil"/>
              <w:left w:val="nil"/>
              <w:bottom w:val="nil"/>
              <w:right w:val="nil"/>
            </w:tcBorders>
            <w:shd w:val="clear" w:color="auto" w:fill="auto"/>
            <w:vAlign w:val="bottom"/>
            <w:hideMark/>
          </w:tcPr>
          <w:p w14:paraId="2FF8F414"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Peles </w:t>
            </w:r>
            <w:proofErr w:type="spellStart"/>
            <w:r w:rsidRPr="002F46F0">
              <w:rPr>
                <w:rFonts w:ascii="Aptos Narrow" w:hAnsi="Aptos Narrow"/>
                <w:color w:val="000000"/>
              </w:rPr>
              <w:t>vairāku</w:t>
            </w:r>
            <w:proofErr w:type="spellEnd"/>
            <w:r w:rsidRPr="002F46F0">
              <w:rPr>
                <w:rFonts w:ascii="Aptos Narrow" w:hAnsi="Aptos Narrow"/>
                <w:color w:val="000000"/>
              </w:rPr>
              <w:t xml:space="preserve"> </w:t>
            </w:r>
            <w:proofErr w:type="spellStart"/>
            <w:r w:rsidRPr="002F46F0">
              <w:rPr>
                <w:rFonts w:ascii="Aptos Narrow" w:hAnsi="Aptos Narrow"/>
                <w:color w:val="000000"/>
              </w:rPr>
              <w:t>ierīču</w:t>
            </w:r>
            <w:proofErr w:type="spellEnd"/>
            <w:r w:rsidRPr="002F46F0">
              <w:rPr>
                <w:rFonts w:ascii="Aptos Narrow" w:hAnsi="Aptos Narrow"/>
                <w:color w:val="000000"/>
              </w:rPr>
              <w:t xml:space="preserve"> atbalsts - </w:t>
            </w:r>
            <w:proofErr w:type="spellStart"/>
            <w:r w:rsidRPr="002F46F0">
              <w:rPr>
                <w:rFonts w:ascii="Aptos Narrow" w:hAnsi="Aptos Narrow"/>
                <w:color w:val="000000"/>
              </w:rPr>
              <w:t>Jā</w:t>
            </w:r>
            <w:proofErr w:type="spellEnd"/>
          </w:p>
        </w:tc>
      </w:tr>
      <w:tr w:rsidR="008D2BA4" w:rsidRPr="002F46F0" w14:paraId="10ADB648" w14:textId="77777777" w:rsidTr="008D2BA4">
        <w:trPr>
          <w:trHeight w:val="571"/>
        </w:trPr>
        <w:tc>
          <w:tcPr>
            <w:tcW w:w="4962" w:type="dxa"/>
            <w:tcBorders>
              <w:top w:val="nil"/>
              <w:left w:val="nil"/>
              <w:bottom w:val="nil"/>
              <w:right w:val="nil"/>
            </w:tcBorders>
            <w:shd w:val="clear" w:color="auto" w:fill="auto"/>
            <w:vAlign w:val="bottom"/>
            <w:hideMark/>
          </w:tcPr>
          <w:p w14:paraId="4A2BE2EF"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Peles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w:t>
            </w:r>
            <w:proofErr w:type="spellStart"/>
            <w:r w:rsidRPr="002F46F0">
              <w:rPr>
                <w:rFonts w:ascii="Aptos Narrow" w:hAnsi="Aptos Narrow"/>
                <w:color w:val="000000"/>
              </w:rPr>
              <w:t>Teflona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pēdiņas</w:t>
            </w:r>
            <w:proofErr w:type="spellEnd"/>
            <w:r w:rsidRPr="002F46F0">
              <w:rPr>
                <w:rFonts w:ascii="Aptos Narrow" w:hAnsi="Aptos Narrow"/>
                <w:color w:val="000000"/>
              </w:rPr>
              <w:t xml:space="preserve">,  </w:t>
            </w:r>
            <w:proofErr w:type="spellStart"/>
            <w:r w:rsidRPr="002F46F0">
              <w:rPr>
                <w:rFonts w:ascii="Aptos Narrow" w:hAnsi="Aptos Narrow"/>
                <w:color w:val="000000"/>
              </w:rPr>
              <w:t>Iebūvēta</w:t>
            </w:r>
            <w:proofErr w:type="spellEnd"/>
            <w:proofErr w:type="gramEnd"/>
            <w:r w:rsidRPr="002F46F0">
              <w:rPr>
                <w:rFonts w:ascii="Aptos Narrow" w:hAnsi="Aptos Narrow"/>
                <w:color w:val="000000"/>
              </w:rPr>
              <w:t xml:space="preserve"> </w:t>
            </w:r>
            <w:proofErr w:type="spellStart"/>
            <w:r w:rsidRPr="002F46F0">
              <w:rPr>
                <w:rFonts w:ascii="Aptos Narrow" w:hAnsi="Aptos Narrow"/>
                <w:color w:val="000000"/>
              </w:rPr>
              <w:t>atmiņa</w:t>
            </w:r>
            <w:proofErr w:type="spellEnd"/>
            <w:r w:rsidRPr="002F46F0">
              <w:rPr>
                <w:rFonts w:ascii="Aptos Narrow" w:hAnsi="Aptos Narrow"/>
                <w:color w:val="000000"/>
              </w:rPr>
              <w:t xml:space="preserve">, ARM 32 </w:t>
            </w:r>
            <w:proofErr w:type="spellStart"/>
            <w:r w:rsidRPr="002F46F0">
              <w:rPr>
                <w:rFonts w:ascii="Aptos Narrow" w:hAnsi="Aptos Narrow"/>
                <w:color w:val="000000"/>
              </w:rPr>
              <w:t>bitu</w:t>
            </w:r>
            <w:proofErr w:type="spellEnd"/>
            <w:r w:rsidRPr="002F46F0">
              <w:rPr>
                <w:rFonts w:ascii="Aptos Narrow" w:hAnsi="Aptos Narrow"/>
                <w:color w:val="000000"/>
              </w:rPr>
              <w:t xml:space="preserve"> </w:t>
            </w:r>
            <w:proofErr w:type="spellStart"/>
            <w:r w:rsidRPr="002F46F0">
              <w:rPr>
                <w:rFonts w:ascii="Aptos Narrow" w:hAnsi="Aptos Narrow"/>
                <w:color w:val="000000"/>
              </w:rPr>
              <w:t>procesors</w:t>
            </w:r>
            <w:proofErr w:type="spellEnd"/>
            <w:r w:rsidRPr="002F46F0">
              <w:rPr>
                <w:rFonts w:ascii="Aptos Narrow" w:hAnsi="Aptos Narrow"/>
                <w:color w:val="000000"/>
              </w:rPr>
              <w:t xml:space="preserve">, LED </w:t>
            </w:r>
            <w:proofErr w:type="spellStart"/>
            <w:r w:rsidRPr="002F46F0">
              <w:rPr>
                <w:rFonts w:ascii="Aptos Narrow" w:hAnsi="Aptos Narrow"/>
                <w:color w:val="000000"/>
              </w:rPr>
              <w:t>indikācija</w:t>
            </w:r>
            <w:proofErr w:type="spellEnd"/>
          </w:p>
        </w:tc>
      </w:tr>
      <w:tr w:rsidR="008D2BA4" w:rsidRPr="002F46F0" w14:paraId="107C0D59" w14:textId="77777777" w:rsidTr="008D2BA4">
        <w:trPr>
          <w:trHeight w:val="286"/>
        </w:trPr>
        <w:tc>
          <w:tcPr>
            <w:tcW w:w="4962" w:type="dxa"/>
            <w:tcBorders>
              <w:top w:val="nil"/>
              <w:left w:val="nil"/>
              <w:bottom w:val="nil"/>
              <w:right w:val="nil"/>
            </w:tcBorders>
            <w:shd w:val="clear" w:color="auto" w:fill="auto"/>
            <w:vAlign w:val="bottom"/>
            <w:hideMark/>
          </w:tcPr>
          <w:p w14:paraId="73369842"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Peles </w:t>
            </w:r>
            <w:proofErr w:type="spellStart"/>
            <w:r w:rsidRPr="002F46F0">
              <w:rPr>
                <w:rFonts w:ascii="Aptos Narrow" w:hAnsi="Aptos Narrow"/>
                <w:color w:val="000000"/>
              </w:rPr>
              <w:t>pogas</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6</w:t>
            </w:r>
          </w:p>
        </w:tc>
      </w:tr>
      <w:tr w:rsidR="008D2BA4" w:rsidRPr="002F46F0" w14:paraId="09F39C84" w14:textId="77777777" w:rsidTr="008D2BA4">
        <w:trPr>
          <w:trHeight w:val="286"/>
        </w:trPr>
        <w:tc>
          <w:tcPr>
            <w:tcW w:w="4962" w:type="dxa"/>
            <w:tcBorders>
              <w:top w:val="nil"/>
              <w:left w:val="nil"/>
              <w:bottom w:val="nil"/>
              <w:right w:val="nil"/>
            </w:tcBorders>
            <w:shd w:val="clear" w:color="auto" w:fill="auto"/>
            <w:vAlign w:val="bottom"/>
            <w:hideMark/>
          </w:tcPr>
          <w:p w14:paraId="0218BC1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Sensora</w:t>
            </w:r>
            <w:proofErr w:type="spellEnd"/>
            <w:r w:rsidRPr="002F46F0">
              <w:rPr>
                <w:rFonts w:ascii="Aptos Narrow" w:hAnsi="Aptos Narrow"/>
                <w:color w:val="000000"/>
              </w:rPr>
              <w:t xml:space="preserve"> </w:t>
            </w:r>
            <w:proofErr w:type="gramStart"/>
            <w:r w:rsidRPr="002F46F0">
              <w:rPr>
                <w:rFonts w:ascii="Aptos Narrow" w:hAnsi="Aptos Narrow"/>
                <w:color w:val="000000"/>
              </w:rPr>
              <w:t>tips :</w:t>
            </w:r>
            <w:proofErr w:type="gramEnd"/>
            <w:r w:rsidRPr="002F46F0">
              <w:rPr>
                <w:rFonts w:ascii="Aptos Narrow" w:hAnsi="Aptos Narrow"/>
                <w:color w:val="000000"/>
              </w:rPr>
              <w:t xml:space="preserve"> Darkfield high precision</w:t>
            </w:r>
          </w:p>
        </w:tc>
      </w:tr>
      <w:tr w:rsidR="008D2BA4" w:rsidRPr="002F46F0" w14:paraId="54A3A663" w14:textId="77777777" w:rsidTr="008D2BA4">
        <w:trPr>
          <w:trHeight w:val="286"/>
        </w:trPr>
        <w:tc>
          <w:tcPr>
            <w:tcW w:w="4962" w:type="dxa"/>
            <w:tcBorders>
              <w:top w:val="nil"/>
              <w:left w:val="nil"/>
              <w:bottom w:val="nil"/>
              <w:right w:val="nil"/>
            </w:tcBorders>
            <w:shd w:val="clear" w:color="auto" w:fill="auto"/>
            <w:vAlign w:val="bottom"/>
            <w:hideMark/>
          </w:tcPr>
          <w:p w14:paraId="61C81A3E"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Peles </w:t>
            </w:r>
            <w:proofErr w:type="spellStart"/>
            <w:r w:rsidRPr="002F46F0">
              <w:rPr>
                <w:rFonts w:ascii="Aptos Narrow" w:hAnsi="Aptos Narrow"/>
                <w:color w:val="000000"/>
              </w:rPr>
              <w:t>izmērs</w:t>
            </w:r>
            <w:proofErr w:type="spellEnd"/>
            <w:r w:rsidRPr="002F46F0">
              <w:rPr>
                <w:rFonts w:ascii="Aptos Narrow" w:hAnsi="Aptos Narrow"/>
                <w:color w:val="000000"/>
              </w:rPr>
              <w:t xml:space="preserve"> 100.5x65x34.4mm</w:t>
            </w:r>
          </w:p>
        </w:tc>
      </w:tr>
      <w:tr w:rsidR="008D2BA4" w:rsidRPr="002F46F0" w14:paraId="31BDE84F" w14:textId="77777777" w:rsidTr="008D2BA4">
        <w:trPr>
          <w:trHeight w:val="571"/>
        </w:trPr>
        <w:tc>
          <w:tcPr>
            <w:tcW w:w="4962" w:type="dxa"/>
            <w:tcBorders>
              <w:top w:val="nil"/>
              <w:left w:val="nil"/>
              <w:bottom w:val="nil"/>
              <w:right w:val="nil"/>
            </w:tcBorders>
            <w:shd w:val="clear" w:color="auto" w:fill="auto"/>
            <w:vAlign w:val="bottom"/>
            <w:hideMark/>
          </w:tcPr>
          <w:p w14:paraId="253307C5"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Baterija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iebūvēta</w:t>
            </w:r>
            <w:proofErr w:type="spellEnd"/>
            <w:r w:rsidRPr="002F46F0">
              <w:rPr>
                <w:rFonts w:ascii="Aptos Narrow" w:hAnsi="Aptos Narrow"/>
                <w:color w:val="000000"/>
              </w:rPr>
              <w:t xml:space="preserve"> Li-Po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500 </w:t>
            </w:r>
            <w:proofErr w:type="spellStart"/>
            <w:r w:rsidRPr="002F46F0">
              <w:rPr>
                <w:rFonts w:ascii="Aptos Narrow" w:hAnsi="Aptos Narrow"/>
                <w:color w:val="000000"/>
              </w:rPr>
              <w:t>mAh</w:t>
            </w:r>
            <w:proofErr w:type="spellEnd"/>
            <w:r w:rsidRPr="002F46F0">
              <w:rPr>
                <w:rFonts w:ascii="Aptos Narrow" w:hAnsi="Aptos Narrow"/>
                <w:color w:val="000000"/>
              </w:rPr>
              <w:t xml:space="preserve">) </w:t>
            </w:r>
            <w:proofErr w:type="spellStart"/>
            <w:r w:rsidRPr="002F46F0">
              <w:rPr>
                <w:rFonts w:ascii="Aptos Narrow" w:hAnsi="Aptos Narrow"/>
                <w:color w:val="000000"/>
              </w:rPr>
              <w:t>baterija</w:t>
            </w:r>
            <w:proofErr w:type="spellEnd"/>
            <w:r w:rsidRPr="002F46F0">
              <w:rPr>
                <w:rFonts w:ascii="Aptos Narrow" w:hAnsi="Aptos Narrow"/>
                <w:color w:val="000000"/>
              </w:rPr>
              <w:t xml:space="preserve">, </w:t>
            </w:r>
            <w:proofErr w:type="spellStart"/>
            <w:r w:rsidRPr="002F46F0">
              <w:rPr>
                <w:rFonts w:ascii="Aptos Narrow" w:hAnsi="Aptos Narrow"/>
                <w:color w:val="000000"/>
              </w:rPr>
              <w:t>uzlādējama</w:t>
            </w:r>
            <w:proofErr w:type="spellEnd"/>
            <w:r w:rsidRPr="002F46F0">
              <w:rPr>
                <w:rFonts w:ascii="Aptos Narrow" w:hAnsi="Aptos Narrow"/>
                <w:color w:val="000000"/>
              </w:rPr>
              <w:t xml:space="preserve"> </w:t>
            </w:r>
            <w:proofErr w:type="spellStart"/>
            <w:r w:rsidRPr="002F46F0">
              <w:rPr>
                <w:rFonts w:ascii="Aptos Narrow" w:hAnsi="Aptos Narrow"/>
                <w:color w:val="000000"/>
              </w:rPr>
              <w:t>caur</w:t>
            </w:r>
            <w:proofErr w:type="spellEnd"/>
            <w:r w:rsidRPr="002F46F0">
              <w:rPr>
                <w:rFonts w:ascii="Aptos Narrow" w:hAnsi="Aptos Narrow"/>
                <w:color w:val="000000"/>
              </w:rPr>
              <w:t xml:space="preserve"> USB-C </w:t>
            </w:r>
            <w:proofErr w:type="spellStart"/>
            <w:r w:rsidRPr="002F46F0">
              <w:rPr>
                <w:rFonts w:ascii="Aptos Narrow" w:hAnsi="Aptos Narrow"/>
                <w:color w:val="000000"/>
              </w:rPr>
              <w:t>portu</w:t>
            </w:r>
            <w:proofErr w:type="spellEnd"/>
          </w:p>
        </w:tc>
      </w:tr>
      <w:tr w:rsidR="008D2BA4" w:rsidRPr="002F46F0" w14:paraId="75E4CB97" w14:textId="77777777" w:rsidTr="008D2BA4">
        <w:trPr>
          <w:trHeight w:val="286"/>
        </w:trPr>
        <w:tc>
          <w:tcPr>
            <w:tcW w:w="4962" w:type="dxa"/>
            <w:tcBorders>
              <w:top w:val="nil"/>
              <w:left w:val="nil"/>
              <w:bottom w:val="nil"/>
              <w:right w:val="nil"/>
            </w:tcBorders>
            <w:shd w:val="clear" w:color="auto" w:fill="auto"/>
            <w:vAlign w:val="bottom"/>
            <w:hideMark/>
          </w:tcPr>
          <w:p w14:paraId="5D85ED13"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Akumulatora</w:t>
            </w:r>
            <w:proofErr w:type="spellEnd"/>
            <w:r w:rsidRPr="002F46F0">
              <w:rPr>
                <w:rFonts w:ascii="Aptos Narrow" w:hAnsi="Aptos Narrow"/>
                <w:color w:val="000000"/>
              </w:rPr>
              <w:t xml:space="preserve"> </w:t>
            </w:r>
            <w:proofErr w:type="spellStart"/>
            <w:r w:rsidRPr="002F46F0">
              <w:rPr>
                <w:rFonts w:ascii="Aptos Narrow" w:hAnsi="Aptos Narrow"/>
                <w:color w:val="000000"/>
              </w:rPr>
              <w:t>vidējais</w:t>
            </w:r>
            <w:proofErr w:type="spellEnd"/>
            <w:r w:rsidRPr="002F46F0">
              <w:rPr>
                <w:rFonts w:ascii="Aptos Narrow" w:hAnsi="Aptos Narrow"/>
                <w:color w:val="000000"/>
              </w:rPr>
              <w:t xml:space="preserve"> </w:t>
            </w:r>
            <w:proofErr w:type="spellStart"/>
            <w:r w:rsidRPr="002F46F0">
              <w:rPr>
                <w:rFonts w:ascii="Aptos Narrow" w:hAnsi="Aptos Narrow"/>
                <w:color w:val="000000"/>
              </w:rPr>
              <w:t>darbības</w:t>
            </w:r>
            <w:proofErr w:type="spellEnd"/>
            <w:r w:rsidRPr="002F46F0">
              <w:rPr>
                <w:rFonts w:ascii="Aptos Narrow" w:hAnsi="Aptos Narrow"/>
                <w:color w:val="000000"/>
              </w:rPr>
              <w:t xml:space="preserve"> </w:t>
            </w:r>
            <w:proofErr w:type="spellStart"/>
            <w:r w:rsidRPr="002F46F0">
              <w:rPr>
                <w:rFonts w:ascii="Aptos Narrow" w:hAnsi="Aptos Narrow"/>
                <w:color w:val="000000"/>
              </w:rPr>
              <w:t>laiks</w:t>
            </w:r>
            <w:proofErr w:type="spellEnd"/>
            <w:r w:rsidRPr="002F46F0">
              <w:rPr>
                <w:rFonts w:ascii="Aptos Narrow" w:hAnsi="Aptos Narrow"/>
                <w:color w:val="000000"/>
              </w:rPr>
              <w:t xml:space="preserve"> - 9 </w:t>
            </w:r>
            <w:proofErr w:type="spellStart"/>
            <w:r w:rsidRPr="002F46F0">
              <w:rPr>
                <w:rFonts w:ascii="Aptos Narrow" w:hAnsi="Aptos Narrow"/>
                <w:color w:val="000000"/>
              </w:rPr>
              <w:t>mēneši</w:t>
            </w:r>
            <w:proofErr w:type="spellEnd"/>
          </w:p>
        </w:tc>
      </w:tr>
      <w:tr w:rsidR="008D2BA4" w:rsidRPr="002F46F0" w14:paraId="2D18F746" w14:textId="77777777" w:rsidTr="008D2BA4">
        <w:trPr>
          <w:trHeight w:val="286"/>
        </w:trPr>
        <w:tc>
          <w:tcPr>
            <w:tcW w:w="4962" w:type="dxa"/>
            <w:tcBorders>
              <w:top w:val="nil"/>
              <w:left w:val="nil"/>
              <w:bottom w:val="nil"/>
              <w:right w:val="nil"/>
            </w:tcBorders>
            <w:shd w:val="clear" w:color="auto" w:fill="auto"/>
            <w:vAlign w:val="bottom"/>
            <w:hideMark/>
          </w:tcPr>
          <w:p w14:paraId="656349F4"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Dizains - </w:t>
            </w:r>
            <w:proofErr w:type="spellStart"/>
            <w:r w:rsidRPr="002F46F0">
              <w:rPr>
                <w:rFonts w:ascii="Aptos Narrow" w:hAnsi="Aptos Narrow"/>
                <w:color w:val="000000"/>
              </w:rPr>
              <w:t>Ergonomisks</w:t>
            </w:r>
            <w:proofErr w:type="spellEnd"/>
            <w:r w:rsidRPr="002F46F0">
              <w:rPr>
                <w:rFonts w:ascii="Aptos Narrow" w:hAnsi="Aptos Narrow"/>
                <w:color w:val="000000"/>
              </w:rPr>
              <w:t xml:space="preserve"> dizains - </w:t>
            </w:r>
            <w:proofErr w:type="spellStart"/>
            <w:r w:rsidRPr="002F46F0">
              <w:rPr>
                <w:rFonts w:ascii="Aptos Narrow" w:hAnsi="Aptos Narrow"/>
                <w:color w:val="000000"/>
              </w:rPr>
              <w:t>Jā</w:t>
            </w:r>
            <w:proofErr w:type="spellEnd"/>
          </w:p>
        </w:tc>
      </w:tr>
      <w:tr w:rsidR="008D2BA4" w:rsidRPr="002F46F0" w14:paraId="07966815" w14:textId="77777777" w:rsidTr="008D2BA4">
        <w:trPr>
          <w:trHeight w:val="286"/>
        </w:trPr>
        <w:tc>
          <w:tcPr>
            <w:tcW w:w="4962" w:type="dxa"/>
            <w:tcBorders>
              <w:top w:val="nil"/>
              <w:left w:val="nil"/>
              <w:bottom w:val="nil"/>
              <w:right w:val="nil"/>
            </w:tcBorders>
            <w:shd w:val="clear" w:color="auto" w:fill="auto"/>
            <w:vAlign w:val="bottom"/>
            <w:hideMark/>
          </w:tcPr>
          <w:p w14:paraId="31D305E8"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Dizains - </w:t>
            </w:r>
            <w:proofErr w:type="spellStart"/>
            <w:r w:rsidRPr="002F46F0">
              <w:rPr>
                <w:rFonts w:ascii="Aptos Narrow" w:hAnsi="Aptos Narrow"/>
                <w:color w:val="000000"/>
              </w:rPr>
              <w:t>formas</w:t>
            </w:r>
            <w:proofErr w:type="spellEnd"/>
            <w:r w:rsidRPr="002F46F0">
              <w:rPr>
                <w:rFonts w:ascii="Aptos Narrow" w:hAnsi="Aptos Narrow"/>
                <w:color w:val="000000"/>
              </w:rPr>
              <w:t xml:space="preserve"> </w:t>
            </w:r>
            <w:proofErr w:type="spellStart"/>
            <w:r w:rsidRPr="002F46F0">
              <w:rPr>
                <w:rFonts w:ascii="Aptos Narrow" w:hAnsi="Aptos Narrow"/>
                <w:color w:val="000000"/>
              </w:rPr>
              <w:t>faktors</w:t>
            </w:r>
            <w:proofErr w:type="spellEnd"/>
            <w:r w:rsidRPr="002F46F0">
              <w:rPr>
                <w:rFonts w:ascii="Aptos Narrow" w:hAnsi="Aptos Narrow"/>
                <w:color w:val="000000"/>
              </w:rPr>
              <w:t xml:space="preserve"> - </w:t>
            </w:r>
            <w:proofErr w:type="spellStart"/>
            <w:r w:rsidRPr="002F46F0">
              <w:rPr>
                <w:rFonts w:ascii="Aptos Narrow" w:hAnsi="Aptos Narrow"/>
                <w:color w:val="000000"/>
              </w:rPr>
              <w:t>Labajā</w:t>
            </w:r>
            <w:proofErr w:type="spellEnd"/>
            <w:r w:rsidRPr="002F46F0">
              <w:rPr>
                <w:rFonts w:ascii="Aptos Narrow" w:hAnsi="Aptos Narrow"/>
                <w:color w:val="000000"/>
              </w:rPr>
              <w:t xml:space="preserve"> </w:t>
            </w:r>
            <w:proofErr w:type="spellStart"/>
            <w:r w:rsidRPr="002F46F0">
              <w:rPr>
                <w:rFonts w:ascii="Aptos Narrow" w:hAnsi="Aptos Narrow"/>
                <w:color w:val="000000"/>
              </w:rPr>
              <w:t>pusē</w:t>
            </w:r>
            <w:proofErr w:type="spellEnd"/>
          </w:p>
        </w:tc>
      </w:tr>
      <w:tr w:rsidR="008D2BA4" w:rsidRPr="002F46F0" w14:paraId="6041CD7D" w14:textId="77777777" w:rsidTr="008D2BA4">
        <w:trPr>
          <w:trHeight w:val="286"/>
        </w:trPr>
        <w:tc>
          <w:tcPr>
            <w:tcW w:w="4962" w:type="dxa"/>
            <w:tcBorders>
              <w:top w:val="nil"/>
              <w:left w:val="nil"/>
              <w:bottom w:val="nil"/>
              <w:right w:val="nil"/>
            </w:tcBorders>
            <w:shd w:val="clear" w:color="auto" w:fill="auto"/>
            <w:vAlign w:val="bottom"/>
            <w:hideMark/>
          </w:tcPr>
          <w:p w14:paraId="30239617"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Dizains - </w:t>
            </w:r>
            <w:proofErr w:type="spellStart"/>
            <w:r w:rsidRPr="002F46F0">
              <w:rPr>
                <w:rFonts w:ascii="Aptos Narrow" w:hAnsi="Aptos Narrow"/>
                <w:color w:val="000000"/>
              </w:rPr>
              <w:t>Produkta</w:t>
            </w:r>
            <w:proofErr w:type="spellEnd"/>
            <w:r w:rsidRPr="002F46F0">
              <w:rPr>
                <w:rFonts w:ascii="Aptos Narrow" w:hAnsi="Aptos Narrow"/>
                <w:color w:val="000000"/>
              </w:rPr>
              <w:t xml:space="preserve"> </w:t>
            </w:r>
            <w:proofErr w:type="spellStart"/>
            <w:r w:rsidRPr="002F46F0">
              <w:rPr>
                <w:rFonts w:ascii="Aptos Narrow" w:hAnsi="Aptos Narrow"/>
                <w:color w:val="000000"/>
              </w:rPr>
              <w:t>krāsa</w:t>
            </w:r>
            <w:proofErr w:type="spellEnd"/>
            <w:r w:rsidRPr="002F46F0">
              <w:rPr>
                <w:rFonts w:ascii="Aptos Narrow" w:hAnsi="Aptos Narrow"/>
                <w:color w:val="000000"/>
              </w:rPr>
              <w:t xml:space="preserve"> - </w:t>
            </w:r>
            <w:proofErr w:type="spellStart"/>
            <w:r w:rsidRPr="002F46F0">
              <w:rPr>
                <w:rFonts w:ascii="Aptos Narrow" w:hAnsi="Aptos Narrow"/>
                <w:color w:val="000000"/>
              </w:rPr>
              <w:t>Pelēks</w:t>
            </w:r>
            <w:proofErr w:type="spellEnd"/>
          </w:p>
        </w:tc>
      </w:tr>
      <w:tr w:rsidR="008D2BA4" w:rsidRPr="002F46F0" w14:paraId="452B6B52" w14:textId="77777777" w:rsidTr="008D2BA4">
        <w:trPr>
          <w:trHeight w:val="286"/>
        </w:trPr>
        <w:tc>
          <w:tcPr>
            <w:tcW w:w="4962" w:type="dxa"/>
            <w:tcBorders>
              <w:top w:val="nil"/>
              <w:left w:val="nil"/>
              <w:bottom w:val="nil"/>
              <w:right w:val="nil"/>
            </w:tcBorders>
            <w:shd w:val="clear" w:color="auto" w:fill="auto"/>
            <w:vAlign w:val="bottom"/>
            <w:hideMark/>
          </w:tcPr>
          <w:p w14:paraId="57752C2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Papildus</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funkcijas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Darbojas</w:t>
            </w:r>
            <w:proofErr w:type="spellEnd"/>
            <w:r w:rsidRPr="002F46F0">
              <w:rPr>
                <w:rFonts w:ascii="Aptos Narrow" w:hAnsi="Aptos Narrow"/>
                <w:color w:val="000000"/>
              </w:rPr>
              <w:t xml:space="preserve"> </w:t>
            </w:r>
            <w:proofErr w:type="spellStart"/>
            <w:r w:rsidRPr="002F46F0">
              <w:rPr>
                <w:rFonts w:ascii="Aptos Narrow" w:hAnsi="Aptos Narrow"/>
                <w:color w:val="000000"/>
              </w:rPr>
              <w:t>uz</w:t>
            </w:r>
            <w:proofErr w:type="spellEnd"/>
            <w:r w:rsidRPr="002F46F0">
              <w:rPr>
                <w:rFonts w:ascii="Aptos Narrow" w:hAnsi="Aptos Narrow"/>
                <w:color w:val="000000"/>
              </w:rPr>
              <w:t xml:space="preserve"> </w:t>
            </w:r>
            <w:proofErr w:type="spellStart"/>
            <w:r w:rsidRPr="002F46F0">
              <w:rPr>
                <w:rFonts w:ascii="Aptos Narrow" w:hAnsi="Aptos Narrow"/>
                <w:color w:val="000000"/>
              </w:rPr>
              <w:t>jebkuras</w:t>
            </w:r>
            <w:proofErr w:type="spellEnd"/>
            <w:r w:rsidRPr="002F46F0">
              <w:rPr>
                <w:rFonts w:ascii="Aptos Narrow" w:hAnsi="Aptos Narrow"/>
                <w:color w:val="000000"/>
              </w:rPr>
              <w:t xml:space="preserve"> </w:t>
            </w:r>
            <w:proofErr w:type="spellStart"/>
            <w:r w:rsidRPr="002F46F0">
              <w:rPr>
                <w:rFonts w:ascii="Aptos Narrow" w:hAnsi="Aptos Narrow"/>
                <w:color w:val="000000"/>
              </w:rPr>
              <w:t>cietas</w:t>
            </w:r>
            <w:proofErr w:type="spellEnd"/>
            <w:r w:rsidRPr="002F46F0">
              <w:rPr>
                <w:rFonts w:ascii="Aptos Narrow" w:hAnsi="Aptos Narrow"/>
                <w:color w:val="000000"/>
              </w:rPr>
              <w:t xml:space="preserve"> </w:t>
            </w:r>
            <w:proofErr w:type="spellStart"/>
            <w:r w:rsidRPr="002F46F0">
              <w:rPr>
                <w:rFonts w:ascii="Aptos Narrow" w:hAnsi="Aptos Narrow"/>
                <w:color w:val="000000"/>
              </w:rPr>
              <w:t>virsmas</w:t>
            </w:r>
            <w:proofErr w:type="spellEnd"/>
            <w:r w:rsidRPr="002F46F0">
              <w:rPr>
                <w:rFonts w:ascii="Aptos Narrow" w:hAnsi="Aptos Narrow"/>
                <w:color w:val="000000"/>
              </w:rPr>
              <w:t xml:space="preserve">, </w:t>
            </w:r>
            <w:proofErr w:type="spellStart"/>
            <w:r w:rsidRPr="002F46F0">
              <w:rPr>
                <w:rFonts w:ascii="Aptos Narrow" w:hAnsi="Aptos Narrow"/>
                <w:color w:val="000000"/>
              </w:rPr>
              <w:t>arī</w:t>
            </w:r>
            <w:proofErr w:type="spellEnd"/>
            <w:r w:rsidRPr="002F46F0">
              <w:rPr>
                <w:rFonts w:ascii="Aptos Narrow" w:hAnsi="Aptos Narrow"/>
                <w:color w:val="000000"/>
              </w:rPr>
              <w:t xml:space="preserve"> </w:t>
            </w:r>
            <w:proofErr w:type="spellStart"/>
            <w:r w:rsidRPr="002F46F0">
              <w:rPr>
                <w:rFonts w:ascii="Aptos Narrow" w:hAnsi="Aptos Narrow"/>
                <w:color w:val="000000"/>
              </w:rPr>
              <w:t>stikla</w:t>
            </w:r>
            <w:proofErr w:type="spellEnd"/>
          </w:p>
        </w:tc>
      </w:tr>
      <w:tr w:rsidR="008D2BA4" w:rsidRPr="002F46F0" w14:paraId="614983C1" w14:textId="77777777" w:rsidTr="008D2BA4">
        <w:trPr>
          <w:trHeight w:val="571"/>
        </w:trPr>
        <w:tc>
          <w:tcPr>
            <w:tcW w:w="4962" w:type="dxa"/>
            <w:tcBorders>
              <w:top w:val="nil"/>
              <w:left w:val="nil"/>
              <w:bottom w:val="nil"/>
              <w:right w:val="nil"/>
            </w:tcBorders>
            <w:shd w:val="clear" w:color="auto" w:fill="auto"/>
            <w:vAlign w:val="bottom"/>
            <w:hideMark/>
          </w:tcPr>
          <w:p w14:paraId="2DC10780"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Komplektācija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pele</w:t>
            </w:r>
            <w:proofErr w:type="spellEnd"/>
            <w:r w:rsidRPr="002F46F0">
              <w:rPr>
                <w:rFonts w:ascii="Aptos Narrow" w:hAnsi="Aptos Narrow"/>
                <w:color w:val="000000"/>
              </w:rPr>
              <w:t xml:space="preserve">, </w:t>
            </w:r>
            <w:proofErr w:type="spellStart"/>
            <w:r w:rsidRPr="002F46F0">
              <w:rPr>
                <w:rFonts w:ascii="Aptos Narrow" w:hAnsi="Aptos Narrow"/>
                <w:color w:val="000000"/>
              </w:rPr>
              <w:t>lādēšanas</w:t>
            </w:r>
            <w:proofErr w:type="spellEnd"/>
            <w:r w:rsidRPr="002F46F0">
              <w:rPr>
                <w:rFonts w:ascii="Aptos Narrow" w:hAnsi="Aptos Narrow"/>
                <w:color w:val="000000"/>
              </w:rPr>
              <w:t xml:space="preserve"> </w:t>
            </w:r>
            <w:proofErr w:type="spellStart"/>
            <w:r w:rsidRPr="002F46F0">
              <w:rPr>
                <w:rFonts w:ascii="Aptos Narrow" w:hAnsi="Aptos Narrow"/>
                <w:color w:val="000000"/>
              </w:rPr>
              <w:t>kabelis</w:t>
            </w:r>
            <w:proofErr w:type="spellEnd"/>
            <w:r w:rsidRPr="002F46F0">
              <w:rPr>
                <w:rFonts w:ascii="Aptos Narrow" w:hAnsi="Aptos Narrow"/>
                <w:color w:val="000000"/>
              </w:rPr>
              <w:t xml:space="preserve"> (no USB-C </w:t>
            </w:r>
            <w:proofErr w:type="spellStart"/>
            <w:r w:rsidRPr="002F46F0">
              <w:rPr>
                <w:rFonts w:ascii="Aptos Narrow" w:hAnsi="Aptos Narrow"/>
                <w:color w:val="000000"/>
              </w:rPr>
              <w:t>uz</w:t>
            </w:r>
            <w:proofErr w:type="spellEnd"/>
            <w:r w:rsidRPr="002F46F0">
              <w:rPr>
                <w:rFonts w:ascii="Aptos Narrow" w:hAnsi="Aptos Narrow"/>
                <w:color w:val="000000"/>
              </w:rPr>
              <w:t xml:space="preserve"> USB-A), Logi Bolt USB </w:t>
            </w:r>
            <w:proofErr w:type="spellStart"/>
            <w:r w:rsidRPr="002F46F0">
              <w:rPr>
                <w:rFonts w:ascii="Aptos Narrow" w:hAnsi="Aptos Narrow"/>
                <w:color w:val="000000"/>
              </w:rPr>
              <w:t>uztvērējs</w:t>
            </w:r>
            <w:proofErr w:type="spellEnd"/>
            <w:r w:rsidRPr="002F46F0">
              <w:rPr>
                <w:rFonts w:ascii="Aptos Narrow" w:hAnsi="Aptos Narrow"/>
                <w:color w:val="000000"/>
              </w:rPr>
              <w:t xml:space="preserve">, </w:t>
            </w:r>
            <w:proofErr w:type="spellStart"/>
            <w:r w:rsidRPr="002F46F0">
              <w:rPr>
                <w:rFonts w:ascii="Aptos Narrow" w:hAnsi="Aptos Narrow"/>
                <w:color w:val="000000"/>
              </w:rPr>
              <w:t>lietotāja</w:t>
            </w:r>
            <w:proofErr w:type="spellEnd"/>
            <w:r w:rsidRPr="002F46F0">
              <w:rPr>
                <w:rFonts w:ascii="Aptos Narrow" w:hAnsi="Aptos Narrow"/>
                <w:color w:val="000000"/>
              </w:rPr>
              <w:t xml:space="preserve"> </w:t>
            </w:r>
            <w:proofErr w:type="spellStart"/>
            <w:r w:rsidRPr="002F46F0">
              <w:rPr>
                <w:rFonts w:ascii="Aptos Narrow" w:hAnsi="Aptos Narrow"/>
                <w:color w:val="000000"/>
              </w:rPr>
              <w:t>instrukcija</w:t>
            </w:r>
            <w:proofErr w:type="spellEnd"/>
          </w:p>
        </w:tc>
      </w:tr>
      <w:tr w:rsidR="008D2BA4" w:rsidRPr="002F46F0" w14:paraId="12136DED" w14:textId="77777777" w:rsidTr="008D2BA4">
        <w:trPr>
          <w:trHeight w:val="286"/>
        </w:trPr>
        <w:tc>
          <w:tcPr>
            <w:tcW w:w="4962" w:type="dxa"/>
            <w:tcBorders>
              <w:top w:val="nil"/>
              <w:left w:val="nil"/>
              <w:bottom w:val="nil"/>
              <w:right w:val="nil"/>
            </w:tcBorders>
            <w:shd w:val="clear" w:color="auto" w:fill="auto"/>
            <w:vAlign w:val="bottom"/>
            <w:hideMark/>
          </w:tcPr>
          <w:p w14:paraId="5C505D2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Ražotāja</w:t>
            </w:r>
            <w:proofErr w:type="spellEnd"/>
            <w:r w:rsidRPr="002F46F0">
              <w:rPr>
                <w:rFonts w:ascii="Aptos Narrow" w:hAnsi="Aptos Narrow"/>
                <w:color w:val="000000"/>
              </w:rPr>
              <w:t xml:space="preserve"> </w:t>
            </w:r>
            <w:proofErr w:type="spellStart"/>
            <w:r w:rsidRPr="002F46F0">
              <w:rPr>
                <w:rFonts w:ascii="Aptos Narrow" w:hAnsi="Aptos Narrow"/>
                <w:color w:val="000000"/>
              </w:rPr>
              <w:t>garantija</w:t>
            </w:r>
            <w:proofErr w:type="spellEnd"/>
            <w:r w:rsidRPr="002F46F0">
              <w:rPr>
                <w:rFonts w:ascii="Aptos Narrow" w:hAnsi="Aptos Narrow"/>
                <w:color w:val="000000"/>
              </w:rPr>
              <w:t xml:space="preserve"> - 24 </w:t>
            </w:r>
            <w:proofErr w:type="spellStart"/>
            <w:r w:rsidRPr="002F46F0">
              <w:rPr>
                <w:rFonts w:ascii="Aptos Narrow" w:hAnsi="Aptos Narrow"/>
                <w:color w:val="000000"/>
              </w:rPr>
              <w:t>mēneši</w:t>
            </w:r>
            <w:proofErr w:type="spellEnd"/>
          </w:p>
        </w:tc>
      </w:tr>
      <w:tr w:rsidR="008D2BA4" w:rsidRPr="002F46F0" w14:paraId="035E9CFA" w14:textId="77777777" w:rsidTr="008D2BA4">
        <w:trPr>
          <w:trHeight w:val="286"/>
        </w:trPr>
        <w:tc>
          <w:tcPr>
            <w:tcW w:w="4962" w:type="dxa"/>
            <w:tcBorders>
              <w:top w:val="nil"/>
              <w:left w:val="nil"/>
              <w:bottom w:val="nil"/>
              <w:right w:val="nil"/>
            </w:tcBorders>
            <w:shd w:val="clear" w:color="000000" w:fill="C1F0C8"/>
            <w:vAlign w:val="bottom"/>
            <w:hideMark/>
          </w:tcPr>
          <w:p w14:paraId="0E6CEA21" w14:textId="77777777" w:rsidR="008D2BA4" w:rsidRPr="002F46F0" w:rsidRDefault="008D2BA4" w:rsidP="00443EBD">
            <w:pPr>
              <w:rPr>
                <w:rFonts w:ascii="Aptos Narrow" w:hAnsi="Aptos Narrow"/>
                <w:b/>
                <w:bCs/>
                <w:color w:val="000000"/>
              </w:rPr>
            </w:pPr>
            <w:proofErr w:type="spellStart"/>
            <w:r w:rsidRPr="002F46F0">
              <w:rPr>
                <w:rFonts w:ascii="Aptos Narrow" w:hAnsi="Aptos Narrow"/>
                <w:b/>
                <w:bCs/>
                <w:color w:val="000000"/>
              </w:rPr>
              <w:t>Operētājsistēma</w:t>
            </w:r>
            <w:proofErr w:type="spellEnd"/>
          </w:p>
        </w:tc>
      </w:tr>
      <w:tr w:rsidR="008D2BA4" w:rsidRPr="002F46F0" w14:paraId="530FFB9D" w14:textId="77777777" w:rsidTr="008D2BA4">
        <w:trPr>
          <w:trHeight w:val="286"/>
        </w:trPr>
        <w:tc>
          <w:tcPr>
            <w:tcW w:w="4962" w:type="dxa"/>
            <w:tcBorders>
              <w:top w:val="nil"/>
              <w:left w:val="nil"/>
              <w:bottom w:val="nil"/>
              <w:right w:val="nil"/>
            </w:tcBorders>
            <w:shd w:val="clear" w:color="auto" w:fill="auto"/>
            <w:vAlign w:val="bottom"/>
            <w:hideMark/>
          </w:tcPr>
          <w:p w14:paraId="5FB8E402"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Windows 11 Pro ENG x64 OEM </w:t>
            </w:r>
            <w:proofErr w:type="spellStart"/>
            <w:r w:rsidRPr="002F46F0">
              <w:rPr>
                <w:rFonts w:ascii="Aptos Narrow" w:hAnsi="Aptos Narrow"/>
                <w:color w:val="000000"/>
              </w:rPr>
              <w:t>vai</w:t>
            </w:r>
            <w:proofErr w:type="spellEnd"/>
            <w:r w:rsidRPr="002F46F0">
              <w:rPr>
                <w:rFonts w:ascii="Aptos Narrow" w:hAnsi="Aptos Narrow"/>
                <w:color w:val="000000"/>
              </w:rPr>
              <w:t xml:space="preserve"> RETAIL </w:t>
            </w:r>
            <w:proofErr w:type="spellStart"/>
            <w:r w:rsidRPr="002F46F0">
              <w:rPr>
                <w:rFonts w:ascii="Aptos Narrow" w:hAnsi="Aptos Narrow"/>
                <w:color w:val="000000"/>
              </w:rPr>
              <w:t>versijas</w:t>
            </w:r>
            <w:proofErr w:type="spellEnd"/>
          </w:p>
        </w:tc>
      </w:tr>
      <w:tr w:rsidR="008D2BA4" w:rsidRPr="002F46F0" w14:paraId="28662031" w14:textId="77777777" w:rsidTr="008D2BA4">
        <w:trPr>
          <w:trHeight w:val="286"/>
        </w:trPr>
        <w:tc>
          <w:tcPr>
            <w:tcW w:w="4962" w:type="dxa"/>
            <w:tcBorders>
              <w:top w:val="nil"/>
              <w:left w:val="nil"/>
              <w:bottom w:val="nil"/>
              <w:right w:val="nil"/>
            </w:tcBorders>
            <w:shd w:val="clear" w:color="auto" w:fill="auto"/>
            <w:vAlign w:val="bottom"/>
            <w:hideMark/>
          </w:tcPr>
          <w:p w14:paraId="27349C8A" w14:textId="77777777" w:rsidR="008D2BA4" w:rsidRPr="002F46F0" w:rsidRDefault="008D2BA4" w:rsidP="00443EBD">
            <w:pPr>
              <w:rPr>
                <w:rFonts w:ascii="Aptos Narrow" w:hAnsi="Aptos Narrow"/>
                <w:color w:val="000000"/>
              </w:rPr>
            </w:pPr>
          </w:p>
        </w:tc>
      </w:tr>
      <w:tr w:rsidR="008D2BA4" w:rsidRPr="002F46F0" w14:paraId="6D9BFD3D" w14:textId="77777777" w:rsidTr="008D2BA4">
        <w:trPr>
          <w:trHeight w:val="286"/>
        </w:trPr>
        <w:tc>
          <w:tcPr>
            <w:tcW w:w="4962" w:type="dxa"/>
            <w:tcBorders>
              <w:top w:val="nil"/>
              <w:left w:val="nil"/>
              <w:bottom w:val="nil"/>
              <w:right w:val="nil"/>
            </w:tcBorders>
            <w:shd w:val="clear" w:color="auto" w:fill="auto"/>
            <w:vAlign w:val="bottom"/>
            <w:hideMark/>
          </w:tcPr>
          <w:p w14:paraId="70EDCB45" w14:textId="77777777" w:rsidR="008D2BA4" w:rsidRPr="002F46F0" w:rsidRDefault="008D2BA4" w:rsidP="00443EBD">
            <w:pPr>
              <w:rPr>
                <w:sz w:val="20"/>
                <w:szCs w:val="20"/>
              </w:rPr>
            </w:pPr>
          </w:p>
        </w:tc>
      </w:tr>
      <w:tr w:rsidR="008D2BA4" w:rsidRPr="002F46F0" w14:paraId="3872B284" w14:textId="77777777" w:rsidTr="008D2BA4">
        <w:trPr>
          <w:trHeight w:val="286"/>
        </w:trPr>
        <w:tc>
          <w:tcPr>
            <w:tcW w:w="4962" w:type="dxa"/>
            <w:tcBorders>
              <w:top w:val="nil"/>
              <w:left w:val="nil"/>
              <w:bottom w:val="nil"/>
              <w:right w:val="nil"/>
            </w:tcBorders>
            <w:shd w:val="clear" w:color="000000" w:fill="FBE2D5"/>
            <w:vAlign w:val="bottom"/>
            <w:hideMark/>
          </w:tcPr>
          <w:p w14:paraId="144F1203" w14:textId="77777777" w:rsidR="008D2BA4" w:rsidRPr="002F46F0" w:rsidRDefault="008D2BA4" w:rsidP="00443EBD">
            <w:pPr>
              <w:rPr>
                <w:rFonts w:ascii="Aptos Narrow" w:hAnsi="Aptos Narrow"/>
                <w:b/>
                <w:bCs/>
                <w:color w:val="000000"/>
                <w:u w:val="single"/>
              </w:rPr>
            </w:pPr>
            <w:proofErr w:type="spellStart"/>
            <w:r w:rsidRPr="002F46F0">
              <w:rPr>
                <w:rFonts w:ascii="Aptos Narrow" w:hAnsi="Aptos Narrow"/>
                <w:b/>
                <w:bCs/>
                <w:color w:val="000000"/>
                <w:u w:val="single"/>
              </w:rPr>
              <w:t>Dators</w:t>
            </w:r>
            <w:proofErr w:type="spellEnd"/>
            <w:r w:rsidRPr="002F46F0">
              <w:rPr>
                <w:rFonts w:ascii="Aptos Narrow" w:hAnsi="Aptos Narrow"/>
                <w:b/>
                <w:bCs/>
                <w:color w:val="000000"/>
                <w:u w:val="single"/>
              </w:rPr>
              <w:t xml:space="preserve"> 2</w:t>
            </w:r>
          </w:p>
        </w:tc>
      </w:tr>
      <w:tr w:rsidR="008D2BA4" w:rsidRPr="002F46F0" w14:paraId="1891FCE2" w14:textId="77777777" w:rsidTr="008D2BA4">
        <w:trPr>
          <w:trHeight w:val="286"/>
        </w:trPr>
        <w:tc>
          <w:tcPr>
            <w:tcW w:w="4962" w:type="dxa"/>
            <w:tcBorders>
              <w:top w:val="nil"/>
              <w:left w:val="nil"/>
              <w:bottom w:val="nil"/>
              <w:right w:val="nil"/>
            </w:tcBorders>
            <w:shd w:val="clear" w:color="000000" w:fill="C1F0C8"/>
            <w:vAlign w:val="bottom"/>
            <w:hideMark/>
          </w:tcPr>
          <w:p w14:paraId="233738FD" w14:textId="77777777" w:rsidR="008D2BA4" w:rsidRPr="002F46F0" w:rsidRDefault="008D2BA4" w:rsidP="00443EBD">
            <w:pPr>
              <w:rPr>
                <w:rFonts w:ascii="Aptos Narrow" w:hAnsi="Aptos Narrow"/>
                <w:b/>
                <w:bCs/>
                <w:color w:val="000000"/>
              </w:rPr>
            </w:pPr>
            <w:proofErr w:type="spellStart"/>
            <w:proofErr w:type="gramStart"/>
            <w:r w:rsidRPr="002F46F0">
              <w:rPr>
                <w:rFonts w:ascii="Aptos Narrow" w:hAnsi="Aptos Narrow"/>
                <w:b/>
                <w:bCs/>
                <w:color w:val="000000"/>
              </w:rPr>
              <w:t>Procesors</w:t>
            </w:r>
            <w:proofErr w:type="spellEnd"/>
            <w:r w:rsidRPr="002F46F0">
              <w:rPr>
                <w:rFonts w:ascii="Aptos Narrow" w:hAnsi="Aptos Narrow"/>
                <w:b/>
                <w:bCs/>
                <w:color w:val="000000"/>
              </w:rPr>
              <w:t xml:space="preserve"> :</w:t>
            </w:r>
            <w:proofErr w:type="gramEnd"/>
            <w:r w:rsidRPr="002F46F0">
              <w:rPr>
                <w:rFonts w:ascii="Aptos Narrow" w:hAnsi="Aptos Narrow"/>
                <w:b/>
                <w:bCs/>
                <w:color w:val="000000"/>
              </w:rPr>
              <w:t xml:space="preserve"> </w:t>
            </w:r>
          </w:p>
        </w:tc>
      </w:tr>
      <w:tr w:rsidR="008D2BA4" w:rsidRPr="002F46F0" w14:paraId="79F6ABAB" w14:textId="77777777" w:rsidTr="008D2BA4">
        <w:trPr>
          <w:trHeight w:val="286"/>
        </w:trPr>
        <w:tc>
          <w:tcPr>
            <w:tcW w:w="4962" w:type="dxa"/>
            <w:tcBorders>
              <w:top w:val="nil"/>
              <w:left w:val="nil"/>
              <w:bottom w:val="nil"/>
              <w:right w:val="nil"/>
            </w:tcBorders>
            <w:shd w:val="clear" w:color="auto" w:fill="auto"/>
            <w:vAlign w:val="bottom"/>
            <w:hideMark/>
          </w:tcPr>
          <w:p w14:paraId="339F1BB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ligzda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LGA 1700</w:t>
            </w:r>
          </w:p>
        </w:tc>
      </w:tr>
      <w:tr w:rsidR="008D2BA4" w:rsidRPr="002F46F0" w14:paraId="25EC9A6C" w14:textId="77777777" w:rsidTr="008D2BA4">
        <w:trPr>
          <w:trHeight w:val="286"/>
        </w:trPr>
        <w:tc>
          <w:tcPr>
            <w:tcW w:w="4962" w:type="dxa"/>
            <w:tcBorders>
              <w:top w:val="nil"/>
              <w:left w:val="nil"/>
              <w:bottom w:val="nil"/>
              <w:right w:val="nil"/>
            </w:tcBorders>
            <w:shd w:val="clear" w:color="auto" w:fill="auto"/>
            <w:vAlign w:val="bottom"/>
            <w:hideMark/>
          </w:tcPr>
          <w:p w14:paraId="0724B2D0"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Procesoru</w:t>
            </w:r>
            <w:proofErr w:type="spellEnd"/>
            <w:r w:rsidRPr="002F46F0">
              <w:rPr>
                <w:rFonts w:ascii="Aptos Narrow" w:hAnsi="Aptos Narrow"/>
                <w:color w:val="000000"/>
              </w:rPr>
              <w:t xml:space="preserve"> </w:t>
            </w:r>
            <w:proofErr w:type="spellStart"/>
            <w:r w:rsidRPr="002F46F0">
              <w:rPr>
                <w:rFonts w:ascii="Aptos Narrow" w:hAnsi="Aptos Narrow"/>
                <w:color w:val="000000"/>
              </w:rPr>
              <w:t>saime</w:t>
            </w:r>
            <w:proofErr w:type="spellEnd"/>
            <w:r w:rsidRPr="002F46F0">
              <w:rPr>
                <w:rFonts w:ascii="Aptos Narrow" w:hAnsi="Aptos Narrow"/>
                <w:color w:val="000000"/>
              </w:rPr>
              <w:t xml:space="preserve"> - Intel® Core™ i7</w:t>
            </w:r>
          </w:p>
        </w:tc>
      </w:tr>
      <w:tr w:rsidR="008D2BA4" w:rsidRPr="002F46F0" w14:paraId="1DFE7E5D" w14:textId="77777777" w:rsidTr="008D2BA4">
        <w:trPr>
          <w:trHeight w:val="286"/>
        </w:trPr>
        <w:tc>
          <w:tcPr>
            <w:tcW w:w="4962" w:type="dxa"/>
            <w:tcBorders>
              <w:top w:val="nil"/>
              <w:left w:val="nil"/>
              <w:bottom w:val="nil"/>
              <w:right w:val="nil"/>
            </w:tcBorders>
            <w:shd w:val="clear" w:color="auto" w:fill="auto"/>
            <w:vAlign w:val="bottom"/>
            <w:hideMark/>
          </w:tcPr>
          <w:p w14:paraId="00ECF84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Procesoru</w:t>
            </w:r>
            <w:proofErr w:type="spellEnd"/>
            <w:r w:rsidRPr="002F46F0">
              <w:rPr>
                <w:rFonts w:ascii="Aptos Narrow" w:hAnsi="Aptos Narrow"/>
                <w:color w:val="000000"/>
              </w:rPr>
              <w:t xml:space="preserve"> </w:t>
            </w:r>
            <w:proofErr w:type="gramStart"/>
            <w:r w:rsidRPr="002F46F0">
              <w:rPr>
                <w:rFonts w:ascii="Aptos Narrow" w:hAnsi="Aptos Narrow"/>
                <w:color w:val="000000"/>
              </w:rPr>
              <w:t>tips :</w:t>
            </w:r>
            <w:proofErr w:type="gramEnd"/>
            <w:r w:rsidRPr="002F46F0">
              <w:rPr>
                <w:rFonts w:ascii="Aptos Narrow" w:hAnsi="Aptos Narrow"/>
                <w:color w:val="000000"/>
              </w:rPr>
              <w:t xml:space="preserve"> Intel Core i7 (Raptor Lake Refresh)</w:t>
            </w:r>
          </w:p>
        </w:tc>
      </w:tr>
      <w:tr w:rsidR="008D2BA4" w:rsidRPr="002F46F0" w14:paraId="59966EF8" w14:textId="77777777" w:rsidTr="008D2BA4">
        <w:trPr>
          <w:trHeight w:val="286"/>
        </w:trPr>
        <w:tc>
          <w:tcPr>
            <w:tcW w:w="4962" w:type="dxa"/>
            <w:tcBorders>
              <w:top w:val="nil"/>
              <w:left w:val="nil"/>
              <w:bottom w:val="nil"/>
              <w:right w:val="nil"/>
            </w:tcBorders>
            <w:shd w:val="clear" w:color="auto" w:fill="auto"/>
            <w:vAlign w:val="bottom"/>
            <w:hideMark/>
          </w:tcPr>
          <w:p w14:paraId="474267D7"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paaudze</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14xxx</w:t>
            </w:r>
          </w:p>
        </w:tc>
      </w:tr>
      <w:tr w:rsidR="008D2BA4" w:rsidRPr="002F46F0" w14:paraId="637E9C35" w14:textId="77777777" w:rsidTr="008D2BA4">
        <w:trPr>
          <w:trHeight w:val="286"/>
        </w:trPr>
        <w:tc>
          <w:tcPr>
            <w:tcW w:w="4962" w:type="dxa"/>
            <w:tcBorders>
              <w:top w:val="nil"/>
              <w:left w:val="nil"/>
              <w:bottom w:val="nil"/>
              <w:right w:val="nil"/>
            </w:tcBorders>
            <w:shd w:val="clear" w:color="auto" w:fill="auto"/>
            <w:vAlign w:val="bottom"/>
            <w:hideMark/>
          </w:tcPr>
          <w:p w14:paraId="7B2C09BD"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Performances </w:t>
            </w:r>
            <w:proofErr w:type="spellStart"/>
            <w:r w:rsidRPr="002F46F0">
              <w:rPr>
                <w:rFonts w:ascii="Aptos Narrow" w:hAnsi="Aptos Narrow"/>
                <w:color w:val="000000"/>
              </w:rPr>
              <w:t>kodolu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8</w:t>
            </w:r>
          </w:p>
        </w:tc>
      </w:tr>
      <w:tr w:rsidR="008D2BA4" w:rsidRPr="002F46F0" w14:paraId="0531CFED" w14:textId="77777777" w:rsidTr="008D2BA4">
        <w:trPr>
          <w:trHeight w:val="286"/>
        </w:trPr>
        <w:tc>
          <w:tcPr>
            <w:tcW w:w="4962" w:type="dxa"/>
            <w:tcBorders>
              <w:top w:val="nil"/>
              <w:left w:val="nil"/>
              <w:bottom w:val="nil"/>
              <w:right w:val="nil"/>
            </w:tcBorders>
            <w:shd w:val="clear" w:color="auto" w:fill="auto"/>
            <w:vAlign w:val="bottom"/>
            <w:hideMark/>
          </w:tcPr>
          <w:p w14:paraId="0B3B838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Efektīvo</w:t>
            </w:r>
            <w:proofErr w:type="spellEnd"/>
            <w:r w:rsidRPr="002F46F0">
              <w:rPr>
                <w:rFonts w:ascii="Aptos Narrow" w:hAnsi="Aptos Narrow"/>
                <w:color w:val="000000"/>
              </w:rPr>
              <w:t xml:space="preserve"> </w:t>
            </w:r>
            <w:proofErr w:type="spellStart"/>
            <w:r w:rsidRPr="002F46F0">
              <w:rPr>
                <w:rFonts w:ascii="Aptos Narrow" w:hAnsi="Aptos Narrow"/>
                <w:color w:val="000000"/>
              </w:rPr>
              <w:t>kodolu</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skaits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12</w:t>
            </w:r>
          </w:p>
        </w:tc>
      </w:tr>
      <w:tr w:rsidR="008D2BA4" w:rsidRPr="002F46F0" w14:paraId="6FA550BA" w14:textId="77777777" w:rsidTr="008D2BA4">
        <w:trPr>
          <w:trHeight w:val="286"/>
        </w:trPr>
        <w:tc>
          <w:tcPr>
            <w:tcW w:w="4962" w:type="dxa"/>
            <w:tcBorders>
              <w:top w:val="nil"/>
              <w:left w:val="nil"/>
              <w:bottom w:val="nil"/>
              <w:right w:val="nil"/>
            </w:tcBorders>
            <w:shd w:val="clear" w:color="auto" w:fill="auto"/>
            <w:vAlign w:val="bottom"/>
            <w:hideMark/>
          </w:tcPr>
          <w:p w14:paraId="6302709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kodoli</w:t>
            </w:r>
            <w:proofErr w:type="spellEnd"/>
            <w:r w:rsidRPr="002F46F0">
              <w:rPr>
                <w:rFonts w:ascii="Aptos Narrow" w:hAnsi="Aptos Narrow"/>
                <w:color w:val="000000"/>
              </w:rPr>
              <w:t xml:space="preserve"> - 20 (12+8)</w:t>
            </w:r>
          </w:p>
        </w:tc>
      </w:tr>
      <w:tr w:rsidR="008D2BA4" w:rsidRPr="002F46F0" w14:paraId="6B7E38C4" w14:textId="77777777" w:rsidTr="008D2BA4">
        <w:trPr>
          <w:trHeight w:val="286"/>
        </w:trPr>
        <w:tc>
          <w:tcPr>
            <w:tcW w:w="4962" w:type="dxa"/>
            <w:tcBorders>
              <w:top w:val="nil"/>
              <w:left w:val="nil"/>
              <w:bottom w:val="nil"/>
              <w:right w:val="nil"/>
            </w:tcBorders>
            <w:shd w:val="clear" w:color="auto" w:fill="auto"/>
            <w:vAlign w:val="bottom"/>
            <w:hideMark/>
          </w:tcPr>
          <w:p w14:paraId="3416D88C"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Threads </w:t>
            </w:r>
            <w:proofErr w:type="spellStart"/>
            <w:r w:rsidRPr="002F46F0">
              <w:rPr>
                <w:rFonts w:ascii="Aptos Narrow" w:hAnsi="Aptos Narrow"/>
                <w:color w:val="000000"/>
              </w:rPr>
              <w:t>jeb</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pavedieni</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28</w:t>
            </w:r>
          </w:p>
        </w:tc>
      </w:tr>
      <w:tr w:rsidR="008D2BA4" w:rsidRPr="002F46F0" w14:paraId="1E01E581" w14:textId="77777777" w:rsidTr="008D2BA4">
        <w:trPr>
          <w:trHeight w:val="286"/>
        </w:trPr>
        <w:tc>
          <w:tcPr>
            <w:tcW w:w="4962" w:type="dxa"/>
            <w:tcBorders>
              <w:top w:val="nil"/>
              <w:left w:val="nil"/>
              <w:bottom w:val="nil"/>
              <w:right w:val="nil"/>
            </w:tcBorders>
            <w:shd w:val="clear" w:color="auto" w:fill="auto"/>
            <w:vAlign w:val="bottom"/>
            <w:hideMark/>
          </w:tcPr>
          <w:p w14:paraId="6454A31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Takts</w:t>
            </w:r>
            <w:proofErr w:type="spellEnd"/>
            <w:r w:rsidRPr="002F46F0">
              <w:rPr>
                <w:rFonts w:ascii="Aptos Narrow" w:hAnsi="Aptos Narrow"/>
                <w:color w:val="000000"/>
              </w:rPr>
              <w:t xml:space="preserve"> </w:t>
            </w:r>
            <w:proofErr w:type="spellStart"/>
            <w:r w:rsidRPr="002F46F0">
              <w:rPr>
                <w:rFonts w:ascii="Aptos Narrow" w:hAnsi="Aptos Narrow"/>
                <w:color w:val="000000"/>
              </w:rPr>
              <w:t>frekvence</w:t>
            </w:r>
            <w:proofErr w:type="spellEnd"/>
            <w:r w:rsidRPr="002F46F0">
              <w:rPr>
                <w:rFonts w:ascii="Aptos Narrow" w:hAnsi="Aptos Narrow"/>
                <w:color w:val="000000"/>
              </w:rPr>
              <w:t xml:space="preserve"> 3.40 GHz</w:t>
            </w:r>
          </w:p>
        </w:tc>
      </w:tr>
      <w:tr w:rsidR="008D2BA4" w:rsidRPr="002F46F0" w14:paraId="080D29AF" w14:textId="77777777" w:rsidTr="008D2BA4">
        <w:trPr>
          <w:trHeight w:val="286"/>
        </w:trPr>
        <w:tc>
          <w:tcPr>
            <w:tcW w:w="4962" w:type="dxa"/>
            <w:tcBorders>
              <w:top w:val="nil"/>
              <w:left w:val="nil"/>
              <w:bottom w:val="nil"/>
              <w:right w:val="nil"/>
            </w:tcBorders>
            <w:shd w:val="clear" w:color="auto" w:fill="auto"/>
            <w:vAlign w:val="bottom"/>
            <w:hideMark/>
          </w:tcPr>
          <w:p w14:paraId="49CE3D29"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Turbo </w:t>
            </w:r>
            <w:proofErr w:type="spellStart"/>
            <w:proofErr w:type="gramStart"/>
            <w:r w:rsidRPr="002F46F0">
              <w:rPr>
                <w:rFonts w:ascii="Aptos Narrow" w:hAnsi="Aptos Narrow"/>
                <w:color w:val="000000"/>
              </w:rPr>
              <w:t>frekvence</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5.60 GHz</w:t>
            </w:r>
          </w:p>
        </w:tc>
      </w:tr>
      <w:tr w:rsidR="008D2BA4" w:rsidRPr="002F46F0" w14:paraId="62E94CA3" w14:textId="77777777" w:rsidTr="008D2BA4">
        <w:trPr>
          <w:trHeight w:val="286"/>
        </w:trPr>
        <w:tc>
          <w:tcPr>
            <w:tcW w:w="4962" w:type="dxa"/>
            <w:tcBorders>
              <w:top w:val="nil"/>
              <w:left w:val="nil"/>
              <w:bottom w:val="nil"/>
              <w:right w:val="nil"/>
            </w:tcBorders>
            <w:shd w:val="clear" w:color="auto" w:fill="auto"/>
            <w:vAlign w:val="bottom"/>
            <w:hideMark/>
          </w:tcPr>
          <w:p w14:paraId="7C04E59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Nominālais</w:t>
            </w:r>
            <w:proofErr w:type="spellEnd"/>
            <w:r w:rsidRPr="002F46F0">
              <w:rPr>
                <w:rFonts w:ascii="Aptos Narrow" w:hAnsi="Aptos Narrow"/>
                <w:color w:val="000000"/>
              </w:rPr>
              <w:t xml:space="preserve"> </w:t>
            </w:r>
            <w:proofErr w:type="gramStart"/>
            <w:r w:rsidRPr="002F46F0">
              <w:rPr>
                <w:rFonts w:ascii="Aptos Narrow" w:hAnsi="Aptos Narrow"/>
                <w:color w:val="000000"/>
              </w:rPr>
              <w:t>TDP :</w:t>
            </w:r>
            <w:proofErr w:type="gramEnd"/>
            <w:r w:rsidRPr="002F46F0">
              <w:rPr>
                <w:rFonts w:ascii="Aptos Narrow" w:hAnsi="Aptos Narrow"/>
                <w:color w:val="000000"/>
              </w:rPr>
              <w:t xml:space="preserve"> 125W</w:t>
            </w:r>
          </w:p>
        </w:tc>
      </w:tr>
      <w:tr w:rsidR="008D2BA4" w:rsidRPr="002F46F0" w14:paraId="1FE722A6" w14:textId="77777777" w:rsidTr="008D2BA4">
        <w:trPr>
          <w:trHeight w:val="286"/>
        </w:trPr>
        <w:tc>
          <w:tcPr>
            <w:tcW w:w="4962" w:type="dxa"/>
            <w:tcBorders>
              <w:top w:val="nil"/>
              <w:left w:val="nil"/>
              <w:bottom w:val="nil"/>
              <w:right w:val="nil"/>
            </w:tcBorders>
            <w:shd w:val="clear" w:color="auto" w:fill="auto"/>
            <w:vAlign w:val="bottom"/>
            <w:hideMark/>
          </w:tcPr>
          <w:p w14:paraId="2B2E079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Veiktspēja</w:t>
            </w:r>
            <w:proofErr w:type="spellEnd"/>
            <w:r w:rsidRPr="002F46F0">
              <w:rPr>
                <w:rFonts w:ascii="Aptos Narrow" w:hAnsi="Aptos Narrow"/>
                <w:color w:val="000000"/>
              </w:rPr>
              <w:t xml:space="preserve"> (</w:t>
            </w:r>
            <w:proofErr w:type="spellStart"/>
            <w:r w:rsidRPr="002F46F0">
              <w:rPr>
                <w:rFonts w:ascii="Aptos Narrow" w:hAnsi="Aptos Narrow"/>
                <w:color w:val="000000"/>
              </w:rPr>
              <w:t>PassMark</w:t>
            </w:r>
            <w:proofErr w:type="spellEnd"/>
            <w:proofErr w:type="gramStart"/>
            <w:r w:rsidRPr="002F46F0">
              <w:rPr>
                <w:rFonts w:ascii="Aptos Narrow" w:hAnsi="Aptos Narrow"/>
                <w:color w:val="000000"/>
              </w:rPr>
              <w:t>) :</w:t>
            </w:r>
            <w:proofErr w:type="gramEnd"/>
            <w:r w:rsidRPr="002F46F0">
              <w:rPr>
                <w:rFonts w:ascii="Aptos Narrow" w:hAnsi="Aptos Narrow"/>
                <w:color w:val="000000"/>
              </w:rPr>
              <w:t xml:space="preserve"> ne </w:t>
            </w:r>
            <w:proofErr w:type="spellStart"/>
            <w:r w:rsidRPr="002F46F0">
              <w:rPr>
                <w:rFonts w:ascii="Aptos Narrow" w:hAnsi="Aptos Narrow"/>
                <w:color w:val="000000"/>
              </w:rPr>
              <w:t>zemāk</w:t>
            </w:r>
            <w:proofErr w:type="spellEnd"/>
            <w:r w:rsidRPr="002F46F0">
              <w:rPr>
                <w:rFonts w:ascii="Aptos Narrow" w:hAnsi="Aptos Narrow"/>
                <w:color w:val="000000"/>
              </w:rPr>
              <w:t xml:space="preserve"> par 53500+</w:t>
            </w:r>
          </w:p>
        </w:tc>
      </w:tr>
      <w:tr w:rsidR="008D2BA4" w:rsidRPr="002F46F0" w14:paraId="1D787DD3" w14:textId="77777777" w:rsidTr="008D2BA4">
        <w:trPr>
          <w:trHeight w:val="286"/>
        </w:trPr>
        <w:tc>
          <w:tcPr>
            <w:tcW w:w="4962" w:type="dxa"/>
            <w:tcBorders>
              <w:top w:val="nil"/>
              <w:left w:val="nil"/>
              <w:bottom w:val="nil"/>
              <w:right w:val="nil"/>
            </w:tcBorders>
            <w:shd w:val="clear" w:color="auto" w:fill="auto"/>
            <w:vAlign w:val="bottom"/>
            <w:hideMark/>
          </w:tcPr>
          <w:p w14:paraId="01290384"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Processing Die </w:t>
            </w:r>
            <w:proofErr w:type="gramStart"/>
            <w:r w:rsidRPr="002F46F0">
              <w:rPr>
                <w:rFonts w:ascii="Aptos Narrow" w:hAnsi="Aptos Narrow"/>
                <w:color w:val="000000"/>
              </w:rPr>
              <w:t>Lithography :</w:t>
            </w:r>
            <w:proofErr w:type="gramEnd"/>
            <w:r w:rsidRPr="002F46F0">
              <w:rPr>
                <w:rFonts w:ascii="Aptos Narrow" w:hAnsi="Aptos Narrow"/>
                <w:color w:val="000000"/>
              </w:rPr>
              <w:t xml:space="preserve"> 10nm</w:t>
            </w:r>
          </w:p>
        </w:tc>
      </w:tr>
      <w:tr w:rsidR="008D2BA4" w:rsidRPr="002F46F0" w14:paraId="6E0906CF" w14:textId="77777777" w:rsidTr="008D2BA4">
        <w:trPr>
          <w:trHeight w:val="286"/>
        </w:trPr>
        <w:tc>
          <w:tcPr>
            <w:tcW w:w="4962" w:type="dxa"/>
            <w:tcBorders>
              <w:top w:val="nil"/>
              <w:left w:val="nil"/>
              <w:bottom w:val="nil"/>
              <w:right w:val="nil"/>
            </w:tcBorders>
            <w:shd w:val="clear" w:color="auto" w:fill="auto"/>
            <w:vAlign w:val="bottom"/>
            <w:hideMark/>
          </w:tcPr>
          <w:p w14:paraId="327FDB33"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Izlaišanas</w:t>
            </w:r>
            <w:proofErr w:type="spellEnd"/>
            <w:r w:rsidRPr="002F46F0">
              <w:rPr>
                <w:rFonts w:ascii="Aptos Narrow" w:hAnsi="Aptos Narrow"/>
                <w:color w:val="000000"/>
              </w:rPr>
              <w:t xml:space="preserve"> datums - Q4'23</w:t>
            </w:r>
          </w:p>
        </w:tc>
      </w:tr>
      <w:tr w:rsidR="008D2BA4" w:rsidRPr="002F46F0" w14:paraId="07DF405D" w14:textId="77777777" w:rsidTr="008D2BA4">
        <w:trPr>
          <w:trHeight w:val="286"/>
        </w:trPr>
        <w:tc>
          <w:tcPr>
            <w:tcW w:w="4962" w:type="dxa"/>
            <w:tcBorders>
              <w:top w:val="nil"/>
              <w:left w:val="nil"/>
              <w:bottom w:val="nil"/>
              <w:right w:val="nil"/>
            </w:tcBorders>
            <w:shd w:val="clear" w:color="auto" w:fill="auto"/>
            <w:vAlign w:val="bottom"/>
            <w:hideMark/>
          </w:tcPr>
          <w:p w14:paraId="6B571C2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darbības</w:t>
            </w:r>
            <w:proofErr w:type="spellEnd"/>
            <w:r w:rsidRPr="002F46F0">
              <w:rPr>
                <w:rFonts w:ascii="Aptos Narrow" w:hAnsi="Aptos Narrow"/>
                <w:color w:val="000000"/>
              </w:rPr>
              <w:t xml:space="preserve"> </w:t>
            </w:r>
            <w:proofErr w:type="spellStart"/>
            <w:r w:rsidRPr="002F46F0">
              <w:rPr>
                <w:rFonts w:ascii="Aptos Narrow" w:hAnsi="Aptos Narrow"/>
                <w:color w:val="000000"/>
              </w:rPr>
              <w:t>režīmi</w:t>
            </w:r>
            <w:proofErr w:type="spellEnd"/>
            <w:r w:rsidRPr="002F46F0">
              <w:rPr>
                <w:rFonts w:ascii="Aptos Narrow" w:hAnsi="Aptos Narrow"/>
                <w:color w:val="000000"/>
              </w:rPr>
              <w:t xml:space="preserve"> - 64 </w:t>
            </w:r>
            <w:proofErr w:type="spellStart"/>
            <w:r w:rsidRPr="002F46F0">
              <w:rPr>
                <w:rFonts w:ascii="Aptos Narrow" w:hAnsi="Aptos Narrow"/>
                <w:color w:val="000000"/>
              </w:rPr>
              <w:t>bitu</w:t>
            </w:r>
            <w:proofErr w:type="spellEnd"/>
          </w:p>
        </w:tc>
      </w:tr>
      <w:tr w:rsidR="008D2BA4" w:rsidRPr="002F46F0" w14:paraId="264BEC5D" w14:textId="77777777" w:rsidTr="008D2BA4">
        <w:trPr>
          <w:trHeight w:val="286"/>
        </w:trPr>
        <w:tc>
          <w:tcPr>
            <w:tcW w:w="4962" w:type="dxa"/>
            <w:tcBorders>
              <w:top w:val="nil"/>
              <w:left w:val="nil"/>
              <w:bottom w:val="nil"/>
              <w:right w:val="nil"/>
            </w:tcBorders>
            <w:shd w:val="clear" w:color="auto" w:fill="auto"/>
            <w:vAlign w:val="bottom"/>
            <w:hideMark/>
          </w:tcPr>
          <w:p w14:paraId="1AB4D494"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Maksimālais</w:t>
            </w:r>
            <w:proofErr w:type="spellEnd"/>
            <w:r w:rsidRPr="002F46F0">
              <w:rPr>
                <w:rFonts w:ascii="Aptos Narrow" w:hAnsi="Aptos Narrow"/>
                <w:color w:val="000000"/>
              </w:rPr>
              <w:t xml:space="preserve"> </w:t>
            </w:r>
            <w:proofErr w:type="spellStart"/>
            <w:r w:rsidRPr="002F46F0">
              <w:rPr>
                <w:rFonts w:ascii="Aptos Narrow" w:hAnsi="Aptos Narrow"/>
                <w:color w:val="000000"/>
              </w:rPr>
              <w:t>atmiņas</w:t>
            </w:r>
            <w:proofErr w:type="spellEnd"/>
            <w:r w:rsidRPr="002F46F0">
              <w:rPr>
                <w:rFonts w:ascii="Aptos Narrow" w:hAnsi="Aptos Narrow"/>
                <w:color w:val="000000"/>
              </w:rPr>
              <w:t xml:space="preserve"> </w:t>
            </w:r>
            <w:proofErr w:type="spellStart"/>
            <w:r w:rsidRPr="002F46F0">
              <w:rPr>
                <w:rFonts w:ascii="Aptos Narrow" w:hAnsi="Aptos Narrow"/>
                <w:color w:val="000000"/>
              </w:rPr>
              <w:t>lielums</w:t>
            </w:r>
            <w:proofErr w:type="spellEnd"/>
            <w:r w:rsidRPr="002F46F0">
              <w:rPr>
                <w:rFonts w:ascii="Aptos Narrow" w:hAnsi="Aptos Narrow"/>
                <w:color w:val="000000"/>
              </w:rPr>
              <w:t xml:space="preserve"> - 192GB</w:t>
            </w:r>
          </w:p>
        </w:tc>
      </w:tr>
      <w:tr w:rsidR="008D2BA4" w:rsidRPr="002F46F0" w14:paraId="1B0D9C2B" w14:textId="77777777" w:rsidTr="008D2BA4">
        <w:trPr>
          <w:trHeight w:val="286"/>
        </w:trPr>
        <w:tc>
          <w:tcPr>
            <w:tcW w:w="4962" w:type="dxa"/>
            <w:tcBorders>
              <w:top w:val="nil"/>
              <w:left w:val="nil"/>
              <w:bottom w:val="nil"/>
              <w:right w:val="nil"/>
            </w:tcBorders>
            <w:shd w:val="clear" w:color="auto" w:fill="auto"/>
            <w:vAlign w:val="bottom"/>
            <w:hideMark/>
          </w:tcPr>
          <w:p w14:paraId="49B760E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Maksimālais</w:t>
            </w:r>
            <w:proofErr w:type="spellEnd"/>
            <w:r w:rsidRPr="002F46F0">
              <w:rPr>
                <w:rFonts w:ascii="Aptos Narrow" w:hAnsi="Aptos Narrow"/>
                <w:color w:val="000000"/>
              </w:rPr>
              <w:t xml:space="preserve"> DMI </w:t>
            </w:r>
            <w:proofErr w:type="spellStart"/>
            <w:r w:rsidRPr="002F46F0">
              <w:rPr>
                <w:rFonts w:ascii="Aptos Narrow" w:hAnsi="Aptos Narrow"/>
                <w:color w:val="000000"/>
              </w:rPr>
              <w:t>joslu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- 8</w:t>
            </w:r>
          </w:p>
        </w:tc>
      </w:tr>
      <w:tr w:rsidR="008D2BA4" w:rsidRPr="002F46F0" w14:paraId="79F6545E" w14:textId="77777777" w:rsidTr="008D2BA4">
        <w:trPr>
          <w:trHeight w:val="286"/>
        </w:trPr>
        <w:tc>
          <w:tcPr>
            <w:tcW w:w="4962" w:type="dxa"/>
            <w:tcBorders>
              <w:top w:val="nil"/>
              <w:left w:val="nil"/>
              <w:bottom w:val="nil"/>
              <w:right w:val="nil"/>
            </w:tcBorders>
            <w:shd w:val="clear" w:color="auto" w:fill="auto"/>
            <w:vAlign w:val="bottom"/>
            <w:hideMark/>
          </w:tcPr>
          <w:p w14:paraId="742CE91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Maksimālais</w:t>
            </w:r>
            <w:proofErr w:type="spellEnd"/>
            <w:r w:rsidRPr="002F46F0">
              <w:rPr>
                <w:rFonts w:ascii="Aptos Narrow" w:hAnsi="Aptos Narrow"/>
                <w:color w:val="000000"/>
              </w:rPr>
              <w:t xml:space="preserve"> TDP - 253 W</w:t>
            </w:r>
          </w:p>
        </w:tc>
      </w:tr>
      <w:tr w:rsidR="008D2BA4" w:rsidRPr="002F46F0" w14:paraId="416DD9CA" w14:textId="77777777" w:rsidTr="008D2BA4">
        <w:trPr>
          <w:trHeight w:val="286"/>
        </w:trPr>
        <w:tc>
          <w:tcPr>
            <w:tcW w:w="4962" w:type="dxa"/>
            <w:tcBorders>
              <w:top w:val="nil"/>
              <w:left w:val="nil"/>
              <w:bottom w:val="nil"/>
              <w:right w:val="nil"/>
            </w:tcBorders>
            <w:shd w:val="clear" w:color="auto" w:fill="auto"/>
            <w:vAlign w:val="bottom"/>
            <w:hideMark/>
          </w:tcPr>
          <w:p w14:paraId="7A0F8BA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Kešatmiņa</w:t>
            </w:r>
            <w:proofErr w:type="spellEnd"/>
            <w:r w:rsidRPr="002F46F0">
              <w:rPr>
                <w:rFonts w:ascii="Aptos Narrow" w:hAnsi="Aptos Narrow"/>
                <w:color w:val="000000"/>
              </w:rPr>
              <w:t xml:space="preserve">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w:t>
            </w:r>
            <w:proofErr w:type="gramStart"/>
            <w:r w:rsidRPr="002F46F0">
              <w:rPr>
                <w:rFonts w:ascii="Aptos Narrow" w:hAnsi="Aptos Narrow"/>
                <w:color w:val="000000"/>
              </w:rPr>
              <w:t>par :</w:t>
            </w:r>
            <w:proofErr w:type="gramEnd"/>
            <w:r w:rsidRPr="002F46F0">
              <w:rPr>
                <w:rFonts w:ascii="Aptos Narrow" w:hAnsi="Aptos Narrow"/>
                <w:color w:val="000000"/>
              </w:rPr>
              <w:t xml:space="preserve">  33 MB</w:t>
            </w:r>
          </w:p>
        </w:tc>
      </w:tr>
      <w:tr w:rsidR="008D2BA4" w:rsidRPr="002F46F0" w14:paraId="411B7161" w14:textId="77777777" w:rsidTr="008D2BA4">
        <w:trPr>
          <w:trHeight w:val="286"/>
        </w:trPr>
        <w:tc>
          <w:tcPr>
            <w:tcW w:w="4962" w:type="dxa"/>
            <w:tcBorders>
              <w:top w:val="nil"/>
              <w:left w:val="nil"/>
              <w:bottom w:val="nil"/>
              <w:right w:val="nil"/>
            </w:tcBorders>
            <w:shd w:val="clear" w:color="auto" w:fill="auto"/>
            <w:vAlign w:val="bottom"/>
            <w:hideMark/>
          </w:tcPr>
          <w:p w14:paraId="2E48FCEA"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L2 </w:t>
            </w:r>
            <w:proofErr w:type="spellStart"/>
            <w:r w:rsidRPr="002F46F0">
              <w:rPr>
                <w:rFonts w:ascii="Aptos Narrow" w:hAnsi="Aptos Narrow"/>
                <w:color w:val="000000"/>
              </w:rPr>
              <w:t>kešatmiņa</w:t>
            </w:r>
            <w:proofErr w:type="spellEnd"/>
            <w:r w:rsidRPr="002F46F0">
              <w:rPr>
                <w:rFonts w:ascii="Aptos Narrow" w:hAnsi="Aptos Narrow"/>
                <w:color w:val="000000"/>
              </w:rPr>
              <w:t xml:space="preserve"> - 28Mb</w:t>
            </w:r>
          </w:p>
        </w:tc>
      </w:tr>
      <w:tr w:rsidR="008D2BA4" w:rsidRPr="002F46F0" w14:paraId="31F5E03C" w14:textId="77777777" w:rsidTr="008D2BA4">
        <w:trPr>
          <w:trHeight w:val="286"/>
        </w:trPr>
        <w:tc>
          <w:tcPr>
            <w:tcW w:w="4962" w:type="dxa"/>
            <w:tcBorders>
              <w:top w:val="nil"/>
              <w:left w:val="nil"/>
              <w:bottom w:val="nil"/>
              <w:right w:val="nil"/>
            </w:tcBorders>
            <w:shd w:val="clear" w:color="auto" w:fill="auto"/>
            <w:vAlign w:val="bottom"/>
            <w:hideMark/>
          </w:tcPr>
          <w:p w14:paraId="54D95DF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Atmiņas</w:t>
            </w:r>
            <w:proofErr w:type="spellEnd"/>
            <w:r w:rsidRPr="002F46F0">
              <w:rPr>
                <w:rFonts w:ascii="Aptos Narrow" w:hAnsi="Aptos Narrow"/>
                <w:color w:val="000000"/>
              </w:rPr>
              <w:t xml:space="preserve"> </w:t>
            </w:r>
            <w:proofErr w:type="spellStart"/>
            <w:r w:rsidRPr="002F46F0">
              <w:rPr>
                <w:rFonts w:ascii="Aptos Narrow" w:hAnsi="Aptos Narrow"/>
                <w:color w:val="000000"/>
              </w:rPr>
              <w:t>joslas</w:t>
            </w:r>
            <w:proofErr w:type="spellEnd"/>
            <w:r w:rsidRPr="002F46F0">
              <w:rPr>
                <w:rFonts w:ascii="Aptos Narrow" w:hAnsi="Aptos Narrow"/>
                <w:color w:val="000000"/>
              </w:rPr>
              <w:t xml:space="preserve"> </w:t>
            </w:r>
            <w:proofErr w:type="spellStart"/>
            <w:r w:rsidRPr="002F46F0">
              <w:rPr>
                <w:rFonts w:ascii="Aptos Narrow" w:hAnsi="Aptos Narrow"/>
                <w:color w:val="000000"/>
              </w:rPr>
              <w:t>platums</w:t>
            </w:r>
            <w:proofErr w:type="spellEnd"/>
            <w:r w:rsidRPr="002F46F0">
              <w:rPr>
                <w:rFonts w:ascii="Aptos Narrow" w:hAnsi="Aptos Narrow"/>
                <w:color w:val="000000"/>
              </w:rPr>
              <w:t xml:space="preserve"> (</w:t>
            </w:r>
            <w:proofErr w:type="spellStart"/>
            <w:r w:rsidRPr="002F46F0">
              <w:rPr>
                <w:rFonts w:ascii="Aptos Narrow" w:hAnsi="Aptos Narrow"/>
                <w:color w:val="000000"/>
              </w:rPr>
              <w:t>maks</w:t>
            </w:r>
            <w:proofErr w:type="spellEnd"/>
            <w:r w:rsidRPr="002F46F0">
              <w:rPr>
                <w:rFonts w:ascii="Aptos Narrow" w:hAnsi="Aptos Narrow"/>
                <w:color w:val="000000"/>
              </w:rPr>
              <w:t xml:space="preserve">.) -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89.6 GB/s</w:t>
            </w:r>
          </w:p>
        </w:tc>
      </w:tr>
      <w:tr w:rsidR="008D2BA4" w:rsidRPr="002F46F0" w14:paraId="10543AED" w14:textId="77777777" w:rsidTr="008D2BA4">
        <w:trPr>
          <w:trHeight w:val="286"/>
        </w:trPr>
        <w:tc>
          <w:tcPr>
            <w:tcW w:w="4962" w:type="dxa"/>
            <w:tcBorders>
              <w:top w:val="nil"/>
              <w:left w:val="nil"/>
              <w:bottom w:val="nil"/>
              <w:right w:val="nil"/>
            </w:tcBorders>
            <w:shd w:val="clear" w:color="auto" w:fill="auto"/>
            <w:vAlign w:val="bottom"/>
            <w:hideMark/>
          </w:tcPr>
          <w:p w14:paraId="40A8370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Atmiņas</w:t>
            </w:r>
            <w:proofErr w:type="spellEnd"/>
            <w:r w:rsidRPr="002F46F0">
              <w:rPr>
                <w:rFonts w:ascii="Aptos Narrow" w:hAnsi="Aptos Narrow"/>
                <w:color w:val="000000"/>
              </w:rPr>
              <w:t xml:space="preserve"> </w:t>
            </w:r>
            <w:proofErr w:type="spellStart"/>
            <w:r w:rsidRPr="002F46F0">
              <w:rPr>
                <w:rFonts w:ascii="Aptos Narrow" w:hAnsi="Aptos Narrow"/>
                <w:color w:val="000000"/>
              </w:rPr>
              <w:t>kanāli</w:t>
            </w:r>
            <w:proofErr w:type="spellEnd"/>
            <w:r w:rsidRPr="002F46F0">
              <w:rPr>
                <w:rFonts w:ascii="Aptos Narrow" w:hAnsi="Aptos Narrow"/>
                <w:color w:val="000000"/>
              </w:rPr>
              <w:t xml:space="preserve"> - </w:t>
            </w:r>
            <w:proofErr w:type="spellStart"/>
            <w:r w:rsidRPr="002F46F0">
              <w:rPr>
                <w:rFonts w:ascii="Aptos Narrow" w:hAnsi="Aptos Narrow"/>
                <w:color w:val="000000"/>
              </w:rPr>
              <w:t>Divu</w:t>
            </w:r>
            <w:proofErr w:type="spellEnd"/>
            <w:r w:rsidRPr="002F46F0">
              <w:rPr>
                <w:rFonts w:ascii="Aptos Narrow" w:hAnsi="Aptos Narrow"/>
                <w:color w:val="000000"/>
              </w:rPr>
              <w:t xml:space="preserve"> </w:t>
            </w:r>
            <w:proofErr w:type="spellStart"/>
            <w:r w:rsidRPr="002F46F0">
              <w:rPr>
                <w:rFonts w:ascii="Aptos Narrow" w:hAnsi="Aptos Narrow"/>
                <w:color w:val="000000"/>
              </w:rPr>
              <w:t>kanālu</w:t>
            </w:r>
            <w:proofErr w:type="spellEnd"/>
          </w:p>
        </w:tc>
      </w:tr>
      <w:tr w:rsidR="008D2BA4" w:rsidRPr="002F46F0" w14:paraId="69E42829" w14:textId="77777777" w:rsidTr="008D2BA4">
        <w:trPr>
          <w:trHeight w:val="286"/>
        </w:trPr>
        <w:tc>
          <w:tcPr>
            <w:tcW w:w="4962" w:type="dxa"/>
            <w:tcBorders>
              <w:top w:val="nil"/>
              <w:left w:val="nil"/>
              <w:bottom w:val="nil"/>
              <w:right w:val="nil"/>
            </w:tcBorders>
            <w:shd w:val="clear" w:color="auto" w:fill="auto"/>
            <w:vAlign w:val="bottom"/>
            <w:hideMark/>
          </w:tcPr>
          <w:p w14:paraId="0A6543BC"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Atmiņa</w:t>
            </w:r>
            <w:proofErr w:type="spellEnd"/>
            <w:r w:rsidRPr="002F46F0">
              <w:rPr>
                <w:rFonts w:ascii="Aptos Narrow" w:hAnsi="Aptos Narrow"/>
                <w:color w:val="000000"/>
              </w:rPr>
              <w:t xml:space="preserve"> - ECC - </w:t>
            </w:r>
            <w:proofErr w:type="spellStart"/>
            <w:r w:rsidRPr="002F46F0">
              <w:rPr>
                <w:rFonts w:ascii="Aptos Narrow" w:hAnsi="Aptos Narrow"/>
                <w:color w:val="000000"/>
              </w:rPr>
              <w:t>Jā</w:t>
            </w:r>
            <w:proofErr w:type="spellEnd"/>
          </w:p>
        </w:tc>
      </w:tr>
      <w:tr w:rsidR="008D2BA4" w:rsidRPr="002F46F0" w14:paraId="328B13A8" w14:textId="77777777" w:rsidTr="008D2BA4">
        <w:trPr>
          <w:trHeight w:val="286"/>
        </w:trPr>
        <w:tc>
          <w:tcPr>
            <w:tcW w:w="4962" w:type="dxa"/>
            <w:tcBorders>
              <w:top w:val="nil"/>
              <w:left w:val="nil"/>
              <w:bottom w:val="nil"/>
              <w:right w:val="nil"/>
            </w:tcBorders>
            <w:shd w:val="clear" w:color="auto" w:fill="auto"/>
            <w:vAlign w:val="bottom"/>
            <w:hideMark/>
          </w:tcPr>
          <w:p w14:paraId="70E594D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Maksimālā</w:t>
            </w:r>
            <w:proofErr w:type="spellEnd"/>
            <w:r w:rsidRPr="002F46F0">
              <w:rPr>
                <w:rFonts w:ascii="Aptos Narrow" w:hAnsi="Aptos Narrow"/>
                <w:color w:val="000000"/>
              </w:rPr>
              <w:t xml:space="preserve"> </w:t>
            </w:r>
            <w:proofErr w:type="spellStart"/>
            <w:r w:rsidRPr="002F46F0">
              <w:rPr>
                <w:rFonts w:ascii="Aptos Narrow" w:hAnsi="Aptos Narrow"/>
                <w:color w:val="000000"/>
              </w:rPr>
              <w:t>iekšējā</w:t>
            </w:r>
            <w:proofErr w:type="spellEnd"/>
            <w:r w:rsidRPr="002F46F0">
              <w:rPr>
                <w:rFonts w:ascii="Aptos Narrow" w:hAnsi="Aptos Narrow"/>
                <w:color w:val="000000"/>
              </w:rPr>
              <w:t xml:space="preserve"> </w:t>
            </w:r>
            <w:proofErr w:type="spellStart"/>
            <w:r w:rsidRPr="002F46F0">
              <w:rPr>
                <w:rFonts w:ascii="Aptos Narrow" w:hAnsi="Aptos Narrow"/>
                <w:color w:val="000000"/>
              </w:rPr>
              <w:t>atmiņa</w:t>
            </w:r>
            <w:proofErr w:type="spellEnd"/>
            <w:r w:rsidRPr="002F46F0">
              <w:rPr>
                <w:rFonts w:ascii="Aptos Narrow" w:hAnsi="Aptos Narrow"/>
                <w:color w:val="000000"/>
              </w:rPr>
              <w:t xml:space="preserve">, ko atbalsta </w:t>
            </w:r>
            <w:proofErr w:type="spellStart"/>
            <w:r w:rsidRPr="002F46F0">
              <w:rPr>
                <w:rFonts w:ascii="Aptos Narrow" w:hAnsi="Aptos Narrow"/>
                <w:color w:val="000000"/>
              </w:rPr>
              <w:t>procesors</w:t>
            </w:r>
            <w:proofErr w:type="spellEnd"/>
            <w:r w:rsidRPr="002F46F0">
              <w:rPr>
                <w:rFonts w:ascii="Aptos Narrow" w:hAnsi="Aptos Narrow"/>
                <w:color w:val="000000"/>
              </w:rPr>
              <w:t xml:space="preserve"> - 192 GB</w:t>
            </w:r>
          </w:p>
        </w:tc>
      </w:tr>
      <w:tr w:rsidR="008D2BA4" w:rsidRPr="002F46F0" w14:paraId="24F06323" w14:textId="77777777" w:rsidTr="008D2BA4">
        <w:trPr>
          <w:trHeight w:val="286"/>
        </w:trPr>
        <w:tc>
          <w:tcPr>
            <w:tcW w:w="4962" w:type="dxa"/>
            <w:tcBorders>
              <w:top w:val="nil"/>
              <w:left w:val="nil"/>
              <w:bottom w:val="nil"/>
              <w:right w:val="nil"/>
            </w:tcBorders>
            <w:shd w:val="clear" w:color="auto" w:fill="auto"/>
            <w:vAlign w:val="bottom"/>
            <w:hideMark/>
          </w:tcPr>
          <w:p w14:paraId="1C7DE61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atbalstītie</w:t>
            </w:r>
            <w:proofErr w:type="spellEnd"/>
            <w:r w:rsidRPr="002F46F0">
              <w:rPr>
                <w:rFonts w:ascii="Aptos Narrow" w:hAnsi="Aptos Narrow"/>
                <w:color w:val="000000"/>
              </w:rPr>
              <w:t xml:space="preserve"> </w:t>
            </w:r>
            <w:proofErr w:type="spellStart"/>
            <w:r w:rsidRPr="002F46F0">
              <w:rPr>
                <w:rFonts w:ascii="Aptos Narrow" w:hAnsi="Aptos Narrow"/>
                <w:color w:val="000000"/>
              </w:rPr>
              <w:t>atmiņas</w:t>
            </w:r>
            <w:proofErr w:type="spellEnd"/>
            <w:r w:rsidRPr="002F46F0">
              <w:rPr>
                <w:rFonts w:ascii="Aptos Narrow" w:hAnsi="Aptos Narrow"/>
                <w:color w:val="000000"/>
              </w:rPr>
              <w:t xml:space="preserve"> </w:t>
            </w:r>
            <w:proofErr w:type="spellStart"/>
            <w:r w:rsidRPr="002F46F0">
              <w:rPr>
                <w:rFonts w:ascii="Aptos Narrow" w:hAnsi="Aptos Narrow"/>
                <w:color w:val="000000"/>
              </w:rPr>
              <w:t>veids</w:t>
            </w:r>
            <w:proofErr w:type="spellEnd"/>
            <w:r w:rsidRPr="002F46F0">
              <w:rPr>
                <w:rFonts w:ascii="Aptos Narrow" w:hAnsi="Aptos Narrow"/>
                <w:color w:val="000000"/>
              </w:rPr>
              <w:t xml:space="preserve"> - DDR5-SDRAM</w:t>
            </w:r>
          </w:p>
        </w:tc>
      </w:tr>
      <w:tr w:rsidR="008D2BA4" w:rsidRPr="002F46F0" w14:paraId="724583DD" w14:textId="77777777" w:rsidTr="008D2BA4">
        <w:trPr>
          <w:trHeight w:val="286"/>
        </w:trPr>
        <w:tc>
          <w:tcPr>
            <w:tcW w:w="4962" w:type="dxa"/>
            <w:tcBorders>
              <w:top w:val="nil"/>
              <w:left w:val="nil"/>
              <w:bottom w:val="nil"/>
              <w:right w:val="nil"/>
            </w:tcBorders>
            <w:shd w:val="clear" w:color="auto" w:fill="auto"/>
            <w:vAlign w:val="bottom"/>
            <w:hideMark/>
          </w:tcPr>
          <w:p w14:paraId="3517EF56"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Atbalstītie</w:t>
            </w:r>
            <w:proofErr w:type="spellEnd"/>
            <w:r w:rsidRPr="002F46F0">
              <w:rPr>
                <w:rFonts w:ascii="Aptos Narrow" w:hAnsi="Aptos Narrow"/>
                <w:color w:val="000000"/>
              </w:rPr>
              <w:t xml:space="preserve"> </w:t>
            </w:r>
            <w:proofErr w:type="spellStart"/>
            <w:r w:rsidRPr="002F46F0">
              <w:rPr>
                <w:rFonts w:ascii="Aptos Narrow" w:hAnsi="Aptos Narrow"/>
                <w:color w:val="000000"/>
              </w:rPr>
              <w:t>instrukciju</w:t>
            </w:r>
            <w:proofErr w:type="spellEnd"/>
            <w:r w:rsidRPr="002F46F0">
              <w:rPr>
                <w:rFonts w:ascii="Aptos Narrow" w:hAnsi="Aptos Narrow"/>
                <w:color w:val="000000"/>
              </w:rPr>
              <w:t xml:space="preserve"> </w:t>
            </w:r>
            <w:proofErr w:type="spellStart"/>
            <w:r w:rsidRPr="002F46F0">
              <w:rPr>
                <w:rFonts w:ascii="Aptos Narrow" w:hAnsi="Aptos Narrow"/>
                <w:color w:val="000000"/>
              </w:rPr>
              <w:t>komplekti</w:t>
            </w:r>
            <w:proofErr w:type="spellEnd"/>
            <w:r w:rsidRPr="002F46F0">
              <w:rPr>
                <w:rFonts w:ascii="Aptos Narrow" w:hAnsi="Aptos Narrow"/>
                <w:color w:val="000000"/>
              </w:rPr>
              <w:t xml:space="preserve"> - AVX 2.0, SSE4.1, SSE4.2</w:t>
            </w:r>
          </w:p>
        </w:tc>
      </w:tr>
      <w:tr w:rsidR="008D2BA4" w:rsidRPr="002F46F0" w14:paraId="1BA7C243" w14:textId="77777777" w:rsidTr="008D2BA4">
        <w:trPr>
          <w:trHeight w:val="286"/>
        </w:trPr>
        <w:tc>
          <w:tcPr>
            <w:tcW w:w="4962" w:type="dxa"/>
            <w:tcBorders>
              <w:top w:val="nil"/>
              <w:left w:val="nil"/>
              <w:bottom w:val="nil"/>
              <w:right w:val="nil"/>
            </w:tcBorders>
            <w:shd w:val="clear" w:color="auto" w:fill="auto"/>
            <w:vAlign w:val="bottom"/>
            <w:hideMark/>
          </w:tcPr>
          <w:p w14:paraId="6FE0BC6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Dīkstāves</w:t>
            </w:r>
            <w:proofErr w:type="spellEnd"/>
            <w:r w:rsidRPr="002F46F0">
              <w:rPr>
                <w:rFonts w:ascii="Aptos Narrow" w:hAnsi="Aptos Narrow"/>
                <w:color w:val="000000"/>
              </w:rPr>
              <w:t xml:space="preserve"> </w:t>
            </w:r>
            <w:proofErr w:type="spellStart"/>
            <w:r w:rsidRPr="002F46F0">
              <w:rPr>
                <w:rFonts w:ascii="Aptos Narrow" w:hAnsi="Aptos Narrow"/>
                <w:color w:val="000000"/>
              </w:rPr>
              <w:t>stāvokļa</w:t>
            </w:r>
            <w:proofErr w:type="spellEnd"/>
            <w:r w:rsidRPr="002F46F0">
              <w:rPr>
                <w:rFonts w:ascii="Aptos Narrow" w:hAnsi="Aptos Narrow"/>
                <w:color w:val="000000"/>
              </w:rPr>
              <w:t xml:space="preserve"> atbalsts - </w:t>
            </w:r>
            <w:proofErr w:type="spellStart"/>
            <w:r w:rsidRPr="002F46F0">
              <w:rPr>
                <w:rFonts w:ascii="Aptos Narrow" w:hAnsi="Aptos Narrow"/>
                <w:color w:val="000000"/>
              </w:rPr>
              <w:t>Jā</w:t>
            </w:r>
            <w:proofErr w:type="spellEnd"/>
          </w:p>
        </w:tc>
      </w:tr>
      <w:tr w:rsidR="008D2BA4" w:rsidRPr="002F46F0" w14:paraId="23178B76" w14:textId="77777777" w:rsidTr="008D2BA4">
        <w:trPr>
          <w:trHeight w:val="286"/>
        </w:trPr>
        <w:tc>
          <w:tcPr>
            <w:tcW w:w="4962" w:type="dxa"/>
            <w:tcBorders>
              <w:top w:val="nil"/>
              <w:left w:val="nil"/>
              <w:bottom w:val="nil"/>
              <w:right w:val="nil"/>
            </w:tcBorders>
            <w:shd w:val="clear" w:color="auto" w:fill="auto"/>
            <w:vAlign w:val="bottom"/>
            <w:hideMark/>
          </w:tcPr>
          <w:p w14:paraId="0DD442E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Maksimālais</w:t>
            </w:r>
            <w:proofErr w:type="spellEnd"/>
            <w:r w:rsidRPr="002F46F0">
              <w:rPr>
                <w:rFonts w:ascii="Aptos Narrow" w:hAnsi="Aptos Narrow"/>
                <w:color w:val="000000"/>
              </w:rPr>
              <w:t xml:space="preserve"> PCI Express </w:t>
            </w:r>
            <w:proofErr w:type="spellStart"/>
            <w:r w:rsidRPr="002F46F0">
              <w:rPr>
                <w:rFonts w:ascii="Aptos Narrow" w:hAnsi="Aptos Narrow"/>
                <w:color w:val="000000"/>
              </w:rPr>
              <w:t>joslu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20</w:t>
            </w:r>
          </w:p>
        </w:tc>
      </w:tr>
      <w:tr w:rsidR="008D2BA4" w:rsidRPr="002F46F0" w14:paraId="1C4EF8B2" w14:textId="77777777" w:rsidTr="008D2BA4">
        <w:trPr>
          <w:trHeight w:val="286"/>
        </w:trPr>
        <w:tc>
          <w:tcPr>
            <w:tcW w:w="4962" w:type="dxa"/>
            <w:tcBorders>
              <w:top w:val="nil"/>
              <w:left w:val="nil"/>
              <w:bottom w:val="nil"/>
              <w:right w:val="nil"/>
            </w:tcBorders>
            <w:shd w:val="clear" w:color="auto" w:fill="auto"/>
            <w:vAlign w:val="bottom"/>
            <w:hideMark/>
          </w:tcPr>
          <w:p w14:paraId="594DE4CA"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PCI Express </w:t>
            </w:r>
            <w:proofErr w:type="spellStart"/>
            <w:r w:rsidRPr="002F46F0">
              <w:rPr>
                <w:rFonts w:ascii="Aptos Narrow" w:hAnsi="Aptos Narrow"/>
                <w:color w:val="000000"/>
              </w:rPr>
              <w:t>konfigurācijas</w:t>
            </w:r>
            <w:proofErr w:type="spellEnd"/>
            <w:r w:rsidRPr="002F46F0">
              <w:rPr>
                <w:rFonts w:ascii="Aptos Narrow" w:hAnsi="Aptos Narrow"/>
                <w:color w:val="000000"/>
              </w:rPr>
              <w:t xml:space="preserve"> - 1x16+1x4, 2x8+1x4</w:t>
            </w:r>
          </w:p>
        </w:tc>
      </w:tr>
      <w:tr w:rsidR="008D2BA4" w:rsidRPr="002F46F0" w14:paraId="5FFDCBA5" w14:textId="77777777" w:rsidTr="008D2BA4">
        <w:trPr>
          <w:trHeight w:val="286"/>
        </w:trPr>
        <w:tc>
          <w:tcPr>
            <w:tcW w:w="4962" w:type="dxa"/>
            <w:tcBorders>
              <w:top w:val="nil"/>
              <w:left w:val="nil"/>
              <w:bottom w:val="nil"/>
              <w:right w:val="nil"/>
            </w:tcBorders>
            <w:shd w:val="clear" w:color="auto" w:fill="auto"/>
            <w:vAlign w:val="bottom"/>
            <w:hideMark/>
          </w:tcPr>
          <w:p w14:paraId="1CA779F1"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PCI Express </w:t>
            </w:r>
            <w:proofErr w:type="spellStart"/>
            <w:r w:rsidRPr="002F46F0">
              <w:rPr>
                <w:rFonts w:ascii="Aptos Narrow" w:hAnsi="Aptos Narrow"/>
                <w:color w:val="000000"/>
              </w:rPr>
              <w:t>slotu</w:t>
            </w:r>
            <w:proofErr w:type="spellEnd"/>
            <w:r w:rsidRPr="002F46F0">
              <w:rPr>
                <w:rFonts w:ascii="Aptos Narrow" w:hAnsi="Aptos Narrow"/>
                <w:color w:val="000000"/>
              </w:rPr>
              <w:t xml:space="preserve"> </w:t>
            </w:r>
            <w:proofErr w:type="spellStart"/>
            <w:r w:rsidRPr="002F46F0">
              <w:rPr>
                <w:rFonts w:ascii="Aptos Narrow" w:hAnsi="Aptos Narrow"/>
                <w:color w:val="000000"/>
              </w:rPr>
              <w:t>versija</w:t>
            </w:r>
            <w:proofErr w:type="spellEnd"/>
            <w:r w:rsidRPr="002F46F0">
              <w:rPr>
                <w:rFonts w:ascii="Aptos Narrow" w:hAnsi="Aptos Narrow"/>
                <w:color w:val="000000"/>
              </w:rPr>
              <w:t xml:space="preserve"> - 4.0, 5.0</w:t>
            </w:r>
          </w:p>
        </w:tc>
      </w:tr>
      <w:tr w:rsidR="008D2BA4" w:rsidRPr="002F46F0" w14:paraId="4022392C" w14:textId="77777777" w:rsidTr="008D2BA4">
        <w:trPr>
          <w:trHeight w:val="286"/>
        </w:trPr>
        <w:tc>
          <w:tcPr>
            <w:tcW w:w="4962" w:type="dxa"/>
            <w:tcBorders>
              <w:top w:val="nil"/>
              <w:left w:val="nil"/>
              <w:bottom w:val="nil"/>
              <w:right w:val="nil"/>
            </w:tcBorders>
            <w:shd w:val="clear" w:color="auto" w:fill="auto"/>
            <w:vAlign w:val="bottom"/>
            <w:hideMark/>
          </w:tcPr>
          <w:p w14:paraId="267A6284"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Termiskās</w:t>
            </w:r>
            <w:proofErr w:type="spellEnd"/>
            <w:r w:rsidRPr="002F46F0">
              <w:rPr>
                <w:rFonts w:ascii="Aptos Narrow" w:hAnsi="Aptos Narrow"/>
                <w:color w:val="000000"/>
              </w:rPr>
              <w:t xml:space="preserve"> </w:t>
            </w:r>
            <w:proofErr w:type="spellStart"/>
            <w:r w:rsidRPr="002F46F0">
              <w:rPr>
                <w:rFonts w:ascii="Aptos Narrow" w:hAnsi="Aptos Narrow"/>
                <w:color w:val="000000"/>
              </w:rPr>
              <w:t>uzraudzības</w:t>
            </w:r>
            <w:proofErr w:type="spellEnd"/>
            <w:r w:rsidRPr="002F46F0">
              <w:rPr>
                <w:rFonts w:ascii="Aptos Narrow" w:hAnsi="Aptos Narrow"/>
                <w:color w:val="000000"/>
              </w:rPr>
              <w:t xml:space="preserve"> </w:t>
            </w:r>
            <w:proofErr w:type="spellStart"/>
            <w:r w:rsidRPr="002F46F0">
              <w:rPr>
                <w:rFonts w:ascii="Aptos Narrow" w:hAnsi="Aptos Narrow"/>
                <w:color w:val="000000"/>
              </w:rPr>
              <w:t>tehnoloģijas</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76AEE416" w14:textId="77777777" w:rsidTr="008D2BA4">
        <w:trPr>
          <w:trHeight w:val="286"/>
        </w:trPr>
        <w:tc>
          <w:tcPr>
            <w:tcW w:w="4962" w:type="dxa"/>
            <w:tcBorders>
              <w:top w:val="nil"/>
              <w:left w:val="nil"/>
              <w:bottom w:val="nil"/>
              <w:right w:val="nil"/>
            </w:tcBorders>
            <w:shd w:val="clear" w:color="auto" w:fill="auto"/>
            <w:vAlign w:val="bottom"/>
            <w:hideMark/>
          </w:tcPr>
          <w:p w14:paraId="7BF810F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Integrēta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videokarte</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Intel UHD Graphics 770</w:t>
            </w:r>
          </w:p>
        </w:tc>
      </w:tr>
      <w:tr w:rsidR="008D2BA4" w:rsidRPr="002F46F0" w14:paraId="413E1A54" w14:textId="77777777" w:rsidTr="008D2BA4">
        <w:trPr>
          <w:trHeight w:val="286"/>
        </w:trPr>
        <w:tc>
          <w:tcPr>
            <w:tcW w:w="4962" w:type="dxa"/>
            <w:tcBorders>
              <w:top w:val="nil"/>
              <w:left w:val="nil"/>
              <w:bottom w:val="nil"/>
              <w:right w:val="nil"/>
            </w:tcBorders>
            <w:shd w:val="clear" w:color="auto" w:fill="auto"/>
            <w:vAlign w:val="bottom"/>
            <w:hideMark/>
          </w:tcPr>
          <w:p w14:paraId="2E71079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Grafiskais</w:t>
            </w:r>
            <w:proofErr w:type="spellEnd"/>
            <w:r w:rsidRPr="002F46F0">
              <w:rPr>
                <w:rFonts w:ascii="Aptos Narrow" w:hAnsi="Aptos Narrow"/>
                <w:color w:val="000000"/>
              </w:rPr>
              <w:t xml:space="preserve"> </w:t>
            </w:r>
            <w:proofErr w:type="spellStart"/>
            <w:r w:rsidRPr="002F46F0">
              <w:rPr>
                <w:rFonts w:ascii="Aptos Narrow" w:hAnsi="Aptos Narrow"/>
                <w:color w:val="000000"/>
              </w:rPr>
              <w:t>izvads</w:t>
            </w:r>
            <w:proofErr w:type="spellEnd"/>
            <w:r w:rsidRPr="002F46F0">
              <w:rPr>
                <w:rFonts w:ascii="Aptos Narrow" w:hAnsi="Aptos Narrow"/>
                <w:color w:val="000000"/>
              </w:rPr>
              <w:t xml:space="preserve"> - </w:t>
            </w:r>
            <w:proofErr w:type="spellStart"/>
            <w:r w:rsidRPr="002F46F0">
              <w:rPr>
                <w:rFonts w:ascii="Aptos Narrow" w:hAnsi="Aptos Narrow"/>
                <w:color w:val="000000"/>
              </w:rPr>
              <w:t>eDP</w:t>
            </w:r>
            <w:proofErr w:type="spellEnd"/>
            <w:r w:rsidRPr="002F46F0">
              <w:rPr>
                <w:rFonts w:ascii="Aptos Narrow" w:hAnsi="Aptos Narrow"/>
                <w:color w:val="000000"/>
              </w:rPr>
              <w:t xml:space="preserve"> 1.4b, DP 1.4a, HDMI 2.1</w:t>
            </w:r>
          </w:p>
        </w:tc>
      </w:tr>
      <w:tr w:rsidR="008D2BA4" w:rsidRPr="002F46F0" w14:paraId="353F93F6" w14:textId="77777777" w:rsidTr="008D2BA4">
        <w:trPr>
          <w:trHeight w:val="571"/>
        </w:trPr>
        <w:tc>
          <w:tcPr>
            <w:tcW w:w="4962" w:type="dxa"/>
            <w:tcBorders>
              <w:top w:val="nil"/>
              <w:left w:val="nil"/>
              <w:bottom w:val="nil"/>
              <w:right w:val="nil"/>
            </w:tcBorders>
            <w:shd w:val="clear" w:color="auto" w:fill="auto"/>
            <w:vAlign w:val="bottom"/>
            <w:hideMark/>
          </w:tcPr>
          <w:p w14:paraId="0684F1D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Atbalstītas</w:t>
            </w:r>
            <w:proofErr w:type="spellEnd"/>
            <w:r w:rsidRPr="002F46F0">
              <w:rPr>
                <w:rFonts w:ascii="Aptos Narrow" w:hAnsi="Aptos Narrow"/>
                <w:color w:val="000000"/>
              </w:rPr>
              <w:t xml:space="preserve"> </w:t>
            </w:r>
            <w:proofErr w:type="spellStart"/>
            <w:r w:rsidRPr="002F46F0">
              <w:rPr>
                <w:rFonts w:ascii="Aptos Narrow" w:hAnsi="Aptos Narrow"/>
                <w:color w:val="000000"/>
              </w:rPr>
              <w:t>iebūvētās</w:t>
            </w:r>
            <w:proofErr w:type="spellEnd"/>
            <w:r w:rsidRPr="002F46F0">
              <w:rPr>
                <w:rFonts w:ascii="Aptos Narrow" w:hAnsi="Aptos Narrow"/>
                <w:color w:val="000000"/>
              </w:rPr>
              <w:t xml:space="preserve"> </w:t>
            </w:r>
            <w:proofErr w:type="spellStart"/>
            <w:r w:rsidRPr="002F46F0">
              <w:rPr>
                <w:rFonts w:ascii="Aptos Narrow" w:hAnsi="Aptos Narrow"/>
                <w:color w:val="000000"/>
              </w:rPr>
              <w:t>grafikas</w:t>
            </w:r>
            <w:proofErr w:type="spellEnd"/>
            <w:r w:rsidRPr="002F46F0">
              <w:rPr>
                <w:rFonts w:ascii="Aptos Narrow" w:hAnsi="Aptos Narrow"/>
                <w:color w:val="000000"/>
              </w:rPr>
              <w:t xml:space="preserve"> </w:t>
            </w:r>
            <w:proofErr w:type="spellStart"/>
            <w:r w:rsidRPr="002F46F0">
              <w:rPr>
                <w:rFonts w:ascii="Aptos Narrow" w:hAnsi="Aptos Narrow"/>
                <w:color w:val="000000"/>
              </w:rPr>
              <w:t>kartes</w:t>
            </w:r>
            <w:proofErr w:type="spellEnd"/>
            <w:r w:rsidRPr="002F46F0">
              <w:rPr>
                <w:rFonts w:ascii="Aptos Narrow" w:hAnsi="Aptos Narrow"/>
                <w:color w:val="000000"/>
              </w:rPr>
              <w:t xml:space="preserve"> </w:t>
            </w:r>
            <w:proofErr w:type="spellStart"/>
            <w:r w:rsidRPr="002F46F0">
              <w:rPr>
                <w:rFonts w:ascii="Aptos Narrow" w:hAnsi="Aptos Narrow"/>
                <w:color w:val="000000"/>
              </w:rPr>
              <w:t>izejas</w:t>
            </w:r>
            <w:proofErr w:type="spellEnd"/>
            <w:r w:rsidRPr="002F46F0">
              <w:rPr>
                <w:rFonts w:ascii="Aptos Narrow" w:hAnsi="Aptos Narrow"/>
                <w:color w:val="000000"/>
              </w:rPr>
              <w:t xml:space="preserve"> - </w:t>
            </w:r>
            <w:proofErr w:type="spellStart"/>
            <w:r w:rsidRPr="002F46F0">
              <w:rPr>
                <w:rFonts w:ascii="Aptos Narrow" w:hAnsi="Aptos Narrow"/>
                <w:color w:val="000000"/>
              </w:rPr>
              <w:t>Iebūvētais</w:t>
            </w:r>
            <w:proofErr w:type="spellEnd"/>
            <w:r w:rsidRPr="002F46F0">
              <w:rPr>
                <w:rFonts w:ascii="Aptos Narrow" w:hAnsi="Aptos Narrow"/>
                <w:color w:val="000000"/>
              </w:rPr>
              <w:t xml:space="preserve"> DisplayPort (</w:t>
            </w:r>
            <w:proofErr w:type="spellStart"/>
            <w:r w:rsidRPr="002F46F0">
              <w:rPr>
                <w:rFonts w:ascii="Aptos Narrow" w:hAnsi="Aptos Narrow"/>
                <w:color w:val="000000"/>
              </w:rPr>
              <w:t>eDP</w:t>
            </w:r>
            <w:proofErr w:type="spellEnd"/>
            <w:r w:rsidRPr="002F46F0">
              <w:rPr>
                <w:rFonts w:ascii="Aptos Narrow" w:hAnsi="Aptos Narrow"/>
                <w:color w:val="000000"/>
              </w:rPr>
              <w:t>) 1.4b, DisplayPort 1.4a, HDMI 2.1</w:t>
            </w:r>
          </w:p>
        </w:tc>
      </w:tr>
      <w:tr w:rsidR="008D2BA4" w:rsidRPr="002F46F0" w14:paraId="4752995A" w14:textId="77777777" w:rsidTr="008D2BA4">
        <w:trPr>
          <w:trHeight w:val="286"/>
        </w:trPr>
        <w:tc>
          <w:tcPr>
            <w:tcW w:w="4962" w:type="dxa"/>
            <w:tcBorders>
              <w:top w:val="nil"/>
              <w:left w:val="nil"/>
              <w:bottom w:val="nil"/>
              <w:right w:val="nil"/>
            </w:tcBorders>
            <w:shd w:val="clear" w:color="auto" w:fill="auto"/>
            <w:vAlign w:val="bottom"/>
            <w:hideMark/>
          </w:tcPr>
          <w:p w14:paraId="631C14B0"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Tiešās</w:t>
            </w:r>
            <w:proofErr w:type="spellEnd"/>
            <w:r w:rsidRPr="002F46F0">
              <w:rPr>
                <w:rFonts w:ascii="Aptos Narrow" w:hAnsi="Aptos Narrow"/>
                <w:color w:val="000000"/>
              </w:rPr>
              <w:t xml:space="preserve"> </w:t>
            </w:r>
            <w:proofErr w:type="spellStart"/>
            <w:r w:rsidRPr="002F46F0">
              <w:rPr>
                <w:rFonts w:ascii="Aptos Narrow" w:hAnsi="Aptos Narrow"/>
                <w:color w:val="000000"/>
              </w:rPr>
              <w:t>multivides</w:t>
            </w:r>
            <w:proofErr w:type="spellEnd"/>
            <w:r w:rsidRPr="002F46F0">
              <w:rPr>
                <w:rFonts w:ascii="Aptos Narrow" w:hAnsi="Aptos Narrow"/>
                <w:color w:val="000000"/>
              </w:rPr>
              <w:t xml:space="preserve"> </w:t>
            </w:r>
            <w:proofErr w:type="spellStart"/>
            <w:r w:rsidRPr="002F46F0">
              <w:rPr>
                <w:rFonts w:ascii="Aptos Narrow" w:hAnsi="Aptos Narrow"/>
                <w:color w:val="000000"/>
              </w:rPr>
              <w:t>saskarnes</w:t>
            </w:r>
            <w:proofErr w:type="spellEnd"/>
            <w:r w:rsidRPr="002F46F0">
              <w:rPr>
                <w:rFonts w:ascii="Aptos Narrow" w:hAnsi="Aptos Narrow"/>
                <w:color w:val="000000"/>
              </w:rPr>
              <w:t xml:space="preserve"> (DMI) </w:t>
            </w:r>
            <w:proofErr w:type="spellStart"/>
            <w:r w:rsidRPr="002F46F0">
              <w:rPr>
                <w:rFonts w:ascii="Aptos Narrow" w:hAnsi="Aptos Narrow"/>
                <w:color w:val="000000"/>
              </w:rPr>
              <w:t>pārskatīšana</w:t>
            </w:r>
            <w:proofErr w:type="spellEnd"/>
            <w:r w:rsidRPr="002F46F0">
              <w:rPr>
                <w:rFonts w:ascii="Aptos Narrow" w:hAnsi="Aptos Narrow"/>
                <w:color w:val="000000"/>
              </w:rPr>
              <w:t xml:space="preserve"> - 4.0</w:t>
            </w:r>
          </w:p>
        </w:tc>
      </w:tr>
      <w:tr w:rsidR="008D2BA4" w:rsidRPr="002F46F0" w14:paraId="7C2670E1" w14:textId="77777777" w:rsidTr="008D2BA4">
        <w:trPr>
          <w:trHeight w:val="286"/>
        </w:trPr>
        <w:tc>
          <w:tcPr>
            <w:tcW w:w="4962" w:type="dxa"/>
            <w:tcBorders>
              <w:top w:val="nil"/>
              <w:left w:val="nil"/>
              <w:bottom w:val="nil"/>
              <w:right w:val="nil"/>
            </w:tcBorders>
            <w:shd w:val="clear" w:color="auto" w:fill="auto"/>
            <w:vAlign w:val="bottom"/>
            <w:hideMark/>
          </w:tcPr>
          <w:p w14:paraId="46D1DD5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Atbalstīto</w:t>
            </w:r>
            <w:proofErr w:type="spellEnd"/>
            <w:r w:rsidRPr="002F46F0">
              <w:rPr>
                <w:rFonts w:ascii="Aptos Narrow" w:hAnsi="Aptos Narrow"/>
                <w:color w:val="000000"/>
              </w:rPr>
              <w:t xml:space="preserve"> </w:t>
            </w:r>
            <w:proofErr w:type="spellStart"/>
            <w:r w:rsidRPr="002F46F0">
              <w:rPr>
                <w:rFonts w:ascii="Aptos Narrow" w:hAnsi="Aptos Narrow"/>
                <w:color w:val="000000"/>
              </w:rPr>
              <w:t>displeju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w:t>
            </w:r>
            <w:proofErr w:type="spellStart"/>
            <w:r w:rsidRPr="002F46F0">
              <w:rPr>
                <w:rFonts w:ascii="Aptos Narrow" w:hAnsi="Aptos Narrow"/>
                <w:color w:val="000000"/>
              </w:rPr>
              <w:t>iebūvēta</w:t>
            </w:r>
            <w:proofErr w:type="spellEnd"/>
            <w:r w:rsidRPr="002F46F0">
              <w:rPr>
                <w:rFonts w:ascii="Aptos Narrow" w:hAnsi="Aptos Narrow"/>
                <w:color w:val="000000"/>
              </w:rPr>
              <w:t xml:space="preserve"> </w:t>
            </w:r>
            <w:proofErr w:type="spellStart"/>
            <w:r w:rsidRPr="002F46F0">
              <w:rPr>
                <w:rFonts w:ascii="Aptos Narrow" w:hAnsi="Aptos Narrow"/>
                <w:color w:val="000000"/>
              </w:rPr>
              <w:t>grafika</w:t>
            </w:r>
            <w:proofErr w:type="spellEnd"/>
            <w:r w:rsidRPr="002F46F0">
              <w:rPr>
                <w:rFonts w:ascii="Aptos Narrow" w:hAnsi="Aptos Narrow"/>
                <w:color w:val="000000"/>
              </w:rPr>
              <w:t>) - 4</w:t>
            </w:r>
          </w:p>
        </w:tc>
      </w:tr>
      <w:tr w:rsidR="008D2BA4" w:rsidRPr="002F46F0" w14:paraId="56DDA6F4" w14:textId="77777777" w:rsidTr="008D2BA4">
        <w:trPr>
          <w:trHeight w:val="286"/>
        </w:trPr>
        <w:tc>
          <w:tcPr>
            <w:tcW w:w="4962" w:type="dxa"/>
            <w:tcBorders>
              <w:top w:val="nil"/>
              <w:left w:val="nil"/>
              <w:bottom w:val="nil"/>
              <w:right w:val="nil"/>
            </w:tcBorders>
            <w:shd w:val="clear" w:color="auto" w:fill="auto"/>
            <w:vAlign w:val="bottom"/>
            <w:hideMark/>
          </w:tcPr>
          <w:p w14:paraId="69C5731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Daudzformāta</w:t>
            </w:r>
            <w:proofErr w:type="spellEnd"/>
            <w:r w:rsidRPr="002F46F0">
              <w:rPr>
                <w:rFonts w:ascii="Aptos Narrow" w:hAnsi="Aptos Narrow"/>
                <w:color w:val="000000"/>
              </w:rPr>
              <w:t xml:space="preserve"> </w:t>
            </w:r>
            <w:proofErr w:type="spellStart"/>
            <w:r w:rsidRPr="002F46F0">
              <w:rPr>
                <w:rFonts w:ascii="Aptos Narrow" w:hAnsi="Aptos Narrow"/>
                <w:color w:val="000000"/>
              </w:rPr>
              <w:t>grafikas</w:t>
            </w:r>
            <w:proofErr w:type="spellEnd"/>
            <w:r w:rsidRPr="002F46F0">
              <w:rPr>
                <w:rFonts w:ascii="Aptos Narrow" w:hAnsi="Aptos Narrow"/>
                <w:color w:val="000000"/>
              </w:rPr>
              <w:t xml:space="preserve"> </w:t>
            </w:r>
            <w:proofErr w:type="spellStart"/>
            <w:r w:rsidRPr="002F46F0">
              <w:rPr>
                <w:rFonts w:ascii="Aptos Narrow" w:hAnsi="Aptos Narrow"/>
                <w:color w:val="000000"/>
              </w:rPr>
              <w:t>kodeku</w:t>
            </w:r>
            <w:proofErr w:type="spellEnd"/>
            <w:r w:rsidRPr="002F46F0">
              <w:rPr>
                <w:rFonts w:ascii="Aptos Narrow" w:hAnsi="Aptos Narrow"/>
                <w:color w:val="000000"/>
              </w:rPr>
              <w:t xml:space="preserve"> </w:t>
            </w:r>
            <w:proofErr w:type="spellStart"/>
            <w:r w:rsidRPr="002F46F0">
              <w:rPr>
                <w:rFonts w:ascii="Aptos Narrow" w:hAnsi="Aptos Narrow"/>
                <w:color w:val="000000"/>
              </w:rPr>
              <w:t>dzinēji</w:t>
            </w:r>
            <w:proofErr w:type="spellEnd"/>
            <w:r w:rsidRPr="002F46F0">
              <w:rPr>
                <w:rFonts w:ascii="Aptos Narrow" w:hAnsi="Aptos Narrow"/>
                <w:color w:val="000000"/>
              </w:rPr>
              <w:t xml:space="preserve"> - 2</w:t>
            </w:r>
          </w:p>
        </w:tc>
      </w:tr>
      <w:tr w:rsidR="008D2BA4" w:rsidRPr="002F46F0" w14:paraId="034A3986" w14:textId="77777777" w:rsidTr="008D2BA4">
        <w:trPr>
          <w:trHeight w:val="571"/>
        </w:trPr>
        <w:tc>
          <w:tcPr>
            <w:tcW w:w="4962" w:type="dxa"/>
            <w:tcBorders>
              <w:top w:val="nil"/>
              <w:left w:val="nil"/>
              <w:bottom w:val="nil"/>
              <w:right w:val="nil"/>
            </w:tcBorders>
            <w:shd w:val="clear" w:color="auto" w:fill="auto"/>
            <w:vAlign w:val="bottom"/>
            <w:hideMark/>
          </w:tcPr>
          <w:p w14:paraId="105AB7C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Iebūvētās</w:t>
            </w:r>
            <w:proofErr w:type="spellEnd"/>
            <w:r w:rsidRPr="002F46F0">
              <w:rPr>
                <w:rFonts w:ascii="Aptos Narrow" w:hAnsi="Aptos Narrow"/>
                <w:color w:val="000000"/>
              </w:rPr>
              <w:t xml:space="preserve"> </w:t>
            </w:r>
            <w:proofErr w:type="spellStart"/>
            <w:r w:rsidRPr="002F46F0">
              <w:rPr>
                <w:rFonts w:ascii="Aptos Narrow" w:hAnsi="Aptos Narrow"/>
                <w:color w:val="000000"/>
              </w:rPr>
              <w:t>grafiskās</w:t>
            </w:r>
            <w:proofErr w:type="spellEnd"/>
            <w:r w:rsidRPr="002F46F0">
              <w:rPr>
                <w:rFonts w:ascii="Aptos Narrow" w:hAnsi="Aptos Narrow"/>
                <w:color w:val="000000"/>
              </w:rPr>
              <w:t xml:space="preserve"> </w:t>
            </w:r>
            <w:proofErr w:type="spellStart"/>
            <w:r w:rsidRPr="002F46F0">
              <w:rPr>
                <w:rFonts w:ascii="Aptos Narrow" w:hAnsi="Aptos Narrow"/>
                <w:color w:val="000000"/>
              </w:rPr>
              <w:t>kartes</w:t>
            </w:r>
            <w:proofErr w:type="spellEnd"/>
            <w:r w:rsidRPr="002F46F0">
              <w:rPr>
                <w:rFonts w:ascii="Aptos Narrow" w:hAnsi="Aptos Narrow"/>
                <w:color w:val="000000"/>
              </w:rPr>
              <w:t xml:space="preserve"> </w:t>
            </w:r>
            <w:proofErr w:type="spellStart"/>
            <w:r w:rsidRPr="002F46F0">
              <w:rPr>
                <w:rFonts w:ascii="Aptos Narrow" w:hAnsi="Aptos Narrow"/>
                <w:color w:val="000000"/>
              </w:rPr>
              <w:t>atsvaidzināšanas</w:t>
            </w:r>
            <w:proofErr w:type="spellEnd"/>
            <w:r w:rsidRPr="002F46F0">
              <w:rPr>
                <w:rFonts w:ascii="Aptos Narrow" w:hAnsi="Aptos Narrow"/>
                <w:color w:val="000000"/>
              </w:rPr>
              <w:t xml:space="preserve"> </w:t>
            </w:r>
            <w:proofErr w:type="spellStart"/>
            <w:r w:rsidRPr="002F46F0">
              <w:rPr>
                <w:rFonts w:ascii="Aptos Narrow" w:hAnsi="Aptos Narrow"/>
                <w:color w:val="000000"/>
              </w:rPr>
              <w:t>ātrums</w:t>
            </w:r>
            <w:proofErr w:type="spellEnd"/>
            <w:r w:rsidRPr="002F46F0">
              <w:rPr>
                <w:rFonts w:ascii="Aptos Narrow" w:hAnsi="Aptos Narrow"/>
                <w:color w:val="000000"/>
              </w:rPr>
              <w:t xml:space="preserve"> pie </w:t>
            </w:r>
            <w:proofErr w:type="spellStart"/>
            <w:r w:rsidRPr="002F46F0">
              <w:rPr>
                <w:rFonts w:ascii="Aptos Narrow" w:hAnsi="Aptos Narrow"/>
                <w:color w:val="000000"/>
              </w:rPr>
              <w:t>maksimālās</w:t>
            </w:r>
            <w:proofErr w:type="spellEnd"/>
            <w:r w:rsidRPr="002F46F0">
              <w:rPr>
                <w:rFonts w:ascii="Aptos Narrow" w:hAnsi="Aptos Narrow"/>
                <w:color w:val="000000"/>
              </w:rPr>
              <w:t xml:space="preserve"> </w:t>
            </w:r>
            <w:proofErr w:type="spellStart"/>
            <w:r w:rsidRPr="002F46F0">
              <w:rPr>
                <w:rFonts w:ascii="Aptos Narrow" w:hAnsi="Aptos Narrow"/>
                <w:color w:val="000000"/>
              </w:rPr>
              <w:t>izšķirtspējas</w:t>
            </w:r>
            <w:proofErr w:type="spellEnd"/>
            <w:r w:rsidRPr="002F46F0">
              <w:rPr>
                <w:rFonts w:ascii="Aptos Narrow" w:hAnsi="Aptos Narrow"/>
                <w:color w:val="000000"/>
              </w:rPr>
              <w:t xml:space="preserve"> (DisplayPort) - 60 Hz</w:t>
            </w:r>
          </w:p>
        </w:tc>
      </w:tr>
      <w:tr w:rsidR="008D2BA4" w:rsidRPr="002F46F0" w14:paraId="3BC51C2E" w14:textId="77777777" w:rsidTr="008D2BA4">
        <w:trPr>
          <w:trHeight w:val="571"/>
        </w:trPr>
        <w:tc>
          <w:tcPr>
            <w:tcW w:w="4962" w:type="dxa"/>
            <w:tcBorders>
              <w:top w:val="nil"/>
              <w:left w:val="nil"/>
              <w:bottom w:val="nil"/>
              <w:right w:val="nil"/>
            </w:tcBorders>
            <w:shd w:val="clear" w:color="auto" w:fill="auto"/>
            <w:vAlign w:val="bottom"/>
            <w:hideMark/>
          </w:tcPr>
          <w:p w14:paraId="518D7B6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Iebūvētās</w:t>
            </w:r>
            <w:proofErr w:type="spellEnd"/>
            <w:r w:rsidRPr="002F46F0">
              <w:rPr>
                <w:rFonts w:ascii="Aptos Narrow" w:hAnsi="Aptos Narrow"/>
                <w:color w:val="000000"/>
              </w:rPr>
              <w:t xml:space="preserve"> </w:t>
            </w:r>
            <w:proofErr w:type="spellStart"/>
            <w:r w:rsidRPr="002F46F0">
              <w:rPr>
                <w:rFonts w:ascii="Aptos Narrow" w:hAnsi="Aptos Narrow"/>
                <w:color w:val="000000"/>
              </w:rPr>
              <w:t>grafiskās</w:t>
            </w:r>
            <w:proofErr w:type="spellEnd"/>
            <w:r w:rsidRPr="002F46F0">
              <w:rPr>
                <w:rFonts w:ascii="Aptos Narrow" w:hAnsi="Aptos Narrow"/>
                <w:color w:val="000000"/>
              </w:rPr>
              <w:t xml:space="preserve"> </w:t>
            </w:r>
            <w:proofErr w:type="spellStart"/>
            <w:r w:rsidRPr="002F46F0">
              <w:rPr>
                <w:rFonts w:ascii="Aptos Narrow" w:hAnsi="Aptos Narrow"/>
                <w:color w:val="000000"/>
              </w:rPr>
              <w:t>kartes</w:t>
            </w:r>
            <w:proofErr w:type="spellEnd"/>
            <w:r w:rsidRPr="002F46F0">
              <w:rPr>
                <w:rFonts w:ascii="Aptos Narrow" w:hAnsi="Aptos Narrow"/>
                <w:color w:val="000000"/>
              </w:rPr>
              <w:t xml:space="preserve"> </w:t>
            </w:r>
            <w:proofErr w:type="spellStart"/>
            <w:r w:rsidRPr="002F46F0">
              <w:rPr>
                <w:rFonts w:ascii="Aptos Narrow" w:hAnsi="Aptos Narrow"/>
                <w:color w:val="000000"/>
              </w:rPr>
              <w:t>atsvaidzināšanas</w:t>
            </w:r>
            <w:proofErr w:type="spellEnd"/>
            <w:r w:rsidRPr="002F46F0">
              <w:rPr>
                <w:rFonts w:ascii="Aptos Narrow" w:hAnsi="Aptos Narrow"/>
                <w:color w:val="000000"/>
              </w:rPr>
              <w:t xml:space="preserve"> </w:t>
            </w:r>
            <w:proofErr w:type="spellStart"/>
            <w:r w:rsidRPr="002F46F0">
              <w:rPr>
                <w:rFonts w:ascii="Aptos Narrow" w:hAnsi="Aptos Narrow"/>
                <w:color w:val="000000"/>
              </w:rPr>
              <w:t>ātrums</w:t>
            </w:r>
            <w:proofErr w:type="spellEnd"/>
            <w:r w:rsidRPr="002F46F0">
              <w:rPr>
                <w:rFonts w:ascii="Aptos Narrow" w:hAnsi="Aptos Narrow"/>
                <w:color w:val="000000"/>
              </w:rPr>
              <w:t xml:space="preserve"> pie </w:t>
            </w:r>
            <w:proofErr w:type="spellStart"/>
            <w:r w:rsidRPr="002F46F0">
              <w:rPr>
                <w:rFonts w:ascii="Aptos Narrow" w:hAnsi="Aptos Narrow"/>
                <w:color w:val="000000"/>
              </w:rPr>
              <w:t>maksimālās</w:t>
            </w:r>
            <w:proofErr w:type="spellEnd"/>
            <w:r w:rsidRPr="002F46F0">
              <w:rPr>
                <w:rFonts w:ascii="Aptos Narrow" w:hAnsi="Aptos Narrow"/>
                <w:color w:val="000000"/>
              </w:rPr>
              <w:t xml:space="preserve"> </w:t>
            </w:r>
            <w:proofErr w:type="spellStart"/>
            <w:r w:rsidRPr="002F46F0">
              <w:rPr>
                <w:rFonts w:ascii="Aptos Narrow" w:hAnsi="Aptos Narrow"/>
                <w:color w:val="000000"/>
              </w:rPr>
              <w:t>izšķirtspējas</w:t>
            </w:r>
            <w:proofErr w:type="spellEnd"/>
            <w:r w:rsidRPr="002F46F0">
              <w:rPr>
                <w:rFonts w:ascii="Aptos Narrow" w:hAnsi="Aptos Narrow"/>
                <w:color w:val="000000"/>
              </w:rPr>
              <w:t xml:space="preserve"> (</w:t>
            </w:r>
            <w:proofErr w:type="spellStart"/>
            <w:r w:rsidRPr="002F46F0">
              <w:rPr>
                <w:rFonts w:ascii="Aptos Narrow" w:hAnsi="Aptos Narrow"/>
                <w:color w:val="000000"/>
              </w:rPr>
              <w:t>eDP</w:t>
            </w:r>
            <w:proofErr w:type="spellEnd"/>
            <w:r w:rsidRPr="002F46F0">
              <w:rPr>
                <w:rFonts w:ascii="Aptos Narrow" w:hAnsi="Aptos Narrow"/>
                <w:color w:val="000000"/>
              </w:rPr>
              <w:t xml:space="preserve"> - </w:t>
            </w:r>
            <w:proofErr w:type="spellStart"/>
            <w:r w:rsidRPr="002F46F0">
              <w:rPr>
                <w:rFonts w:ascii="Aptos Narrow" w:hAnsi="Aptos Narrow"/>
                <w:color w:val="000000"/>
              </w:rPr>
              <w:t>integrētais</w:t>
            </w:r>
            <w:proofErr w:type="spellEnd"/>
            <w:r w:rsidRPr="002F46F0">
              <w:rPr>
                <w:rFonts w:ascii="Aptos Narrow" w:hAnsi="Aptos Narrow"/>
                <w:color w:val="000000"/>
              </w:rPr>
              <w:t xml:space="preserve"> </w:t>
            </w:r>
            <w:proofErr w:type="spellStart"/>
            <w:r w:rsidRPr="002F46F0">
              <w:rPr>
                <w:rFonts w:ascii="Aptos Narrow" w:hAnsi="Aptos Narrow"/>
                <w:color w:val="000000"/>
              </w:rPr>
              <w:t>plakanais</w:t>
            </w:r>
            <w:proofErr w:type="spellEnd"/>
            <w:r w:rsidRPr="002F46F0">
              <w:rPr>
                <w:rFonts w:ascii="Aptos Narrow" w:hAnsi="Aptos Narrow"/>
                <w:color w:val="000000"/>
              </w:rPr>
              <w:t xml:space="preserve"> </w:t>
            </w:r>
            <w:proofErr w:type="spellStart"/>
            <w:r w:rsidRPr="002F46F0">
              <w:rPr>
                <w:rFonts w:ascii="Aptos Narrow" w:hAnsi="Aptos Narrow"/>
                <w:color w:val="000000"/>
              </w:rPr>
              <w:t>panelis</w:t>
            </w:r>
            <w:proofErr w:type="spellEnd"/>
            <w:r w:rsidRPr="002F46F0">
              <w:rPr>
                <w:rFonts w:ascii="Aptos Narrow" w:hAnsi="Aptos Narrow"/>
                <w:color w:val="000000"/>
              </w:rPr>
              <w:t>) - 120 Hz</w:t>
            </w:r>
          </w:p>
        </w:tc>
      </w:tr>
      <w:tr w:rsidR="008D2BA4" w:rsidRPr="002F46F0" w14:paraId="37473104" w14:textId="77777777" w:rsidTr="008D2BA4">
        <w:trPr>
          <w:trHeight w:val="571"/>
        </w:trPr>
        <w:tc>
          <w:tcPr>
            <w:tcW w:w="4962" w:type="dxa"/>
            <w:tcBorders>
              <w:top w:val="nil"/>
              <w:left w:val="nil"/>
              <w:bottom w:val="nil"/>
              <w:right w:val="nil"/>
            </w:tcBorders>
            <w:shd w:val="clear" w:color="auto" w:fill="auto"/>
            <w:vAlign w:val="bottom"/>
            <w:hideMark/>
          </w:tcPr>
          <w:p w14:paraId="13D6ECC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Iebūvētās</w:t>
            </w:r>
            <w:proofErr w:type="spellEnd"/>
            <w:r w:rsidRPr="002F46F0">
              <w:rPr>
                <w:rFonts w:ascii="Aptos Narrow" w:hAnsi="Aptos Narrow"/>
                <w:color w:val="000000"/>
              </w:rPr>
              <w:t xml:space="preserve"> </w:t>
            </w:r>
            <w:proofErr w:type="spellStart"/>
            <w:r w:rsidRPr="002F46F0">
              <w:rPr>
                <w:rFonts w:ascii="Aptos Narrow" w:hAnsi="Aptos Narrow"/>
                <w:color w:val="000000"/>
              </w:rPr>
              <w:t>grafiskās</w:t>
            </w:r>
            <w:proofErr w:type="spellEnd"/>
            <w:r w:rsidRPr="002F46F0">
              <w:rPr>
                <w:rFonts w:ascii="Aptos Narrow" w:hAnsi="Aptos Narrow"/>
                <w:color w:val="000000"/>
              </w:rPr>
              <w:t xml:space="preserve"> </w:t>
            </w:r>
            <w:proofErr w:type="spellStart"/>
            <w:r w:rsidRPr="002F46F0">
              <w:rPr>
                <w:rFonts w:ascii="Aptos Narrow" w:hAnsi="Aptos Narrow"/>
                <w:color w:val="000000"/>
              </w:rPr>
              <w:t>kartes</w:t>
            </w:r>
            <w:proofErr w:type="spellEnd"/>
            <w:r w:rsidRPr="002F46F0">
              <w:rPr>
                <w:rFonts w:ascii="Aptos Narrow" w:hAnsi="Aptos Narrow"/>
                <w:color w:val="000000"/>
              </w:rPr>
              <w:t xml:space="preserve"> </w:t>
            </w:r>
            <w:proofErr w:type="spellStart"/>
            <w:r w:rsidRPr="002F46F0">
              <w:rPr>
                <w:rFonts w:ascii="Aptos Narrow" w:hAnsi="Aptos Narrow"/>
                <w:color w:val="000000"/>
              </w:rPr>
              <w:t>atsvaidzināšanas</w:t>
            </w:r>
            <w:proofErr w:type="spellEnd"/>
            <w:r w:rsidRPr="002F46F0">
              <w:rPr>
                <w:rFonts w:ascii="Aptos Narrow" w:hAnsi="Aptos Narrow"/>
                <w:color w:val="000000"/>
              </w:rPr>
              <w:t xml:space="preserve"> </w:t>
            </w:r>
            <w:proofErr w:type="spellStart"/>
            <w:r w:rsidRPr="002F46F0">
              <w:rPr>
                <w:rFonts w:ascii="Aptos Narrow" w:hAnsi="Aptos Narrow"/>
                <w:color w:val="000000"/>
              </w:rPr>
              <w:t>ātrums</w:t>
            </w:r>
            <w:proofErr w:type="spellEnd"/>
            <w:r w:rsidRPr="002F46F0">
              <w:rPr>
                <w:rFonts w:ascii="Aptos Narrow" w:hAnsi="Aptos Narrow"/>
                <w:color w:val="000000"/>
              </w:rPr>
              <w:t xml:space="preserve"> pie </w:t>
            </w:r>
            <w:proofErr w:type="spellStart"/>
            <w:r w:rsidRPr="002F46F0">
              <w:rPr>
                <w:rFonts w:ascii="Aptos Narrow" w:hAnsi="Aptos Narrow"/>
                <w:color w:val="000000"/>
              </w:rPr>
              <w:t>maksimālās</w:t>
            </w:r>
            <w:proofErr w:type="spellEnd"/>
            <w:r w:rsidRPr="002F46F0">
              <w:rPr>
                <w:rFonts w:ascii="Aptos Narrow" w:hAnsi="Aptos Narrow"/>
                <w:color w:val="000000"/>
              </w:rPr>
              <w:t xml:space="preserve"> </w:t>
            </w:r>
            <w:proofErr w:type="spellStart"/>
            <w:r w:rsidRPr="002F46F0">
              <w:rPr>
                <w:rFonts w:ascii="Aptos Narrow" w:hAnsi="Aptos Narrow"/>
                <w:color w:val="000000"/>
              </w:rPr>
              <w:t>izšķirtspējas</w:t>
            </w:r>
            <w:proofErr w:type="spellEnd"/>
            <w:r w:rsidRPr="002F46F0">
              <w:rPr>
                <w:rFonts w:ascii="Aptos Narrow" w:hAnsi="Aptos Narrow"/>
                <w:color w:val="000000"/>
              </w:rPr>
              <w:t xml:space="preserve"> (HDMI) - 60 Hz</w:t>
            </w:r>
          </w:p>
        </w:tc>
      </w:tr>
      <w:tr w:rsidR="008D2BA4" w:rsidRPr="002F46F0" w14:paraId="71C65E6F" w14:textId="77777777" w:rsidTr="008D2BA4">
        <w:trPr>
          <w:trHeight w:val="286"/>
        </w:trPr>
        <w:tc>
          <w:tcPr>
            <w:tcW w:w="4962" w:type="dxa"/>
            <w:tcBorders>
              <w:top w:val="nil"/>
              <w:left w:val="nil"/>
              <w:bottom w:val="nil"/>
              <w:right w:val="nil"/>
            </w:tcBorders>
            <w:shd w:val="clear" w:color="auto" w:fill="auto"/>
            <w:vAlign w:val="bottom"/>
            <w:hideMark/>
          </w:tcPr>
          <w:p w14:paraId="4130374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Iebūvētās</w:t>
            </w:r>
            <w:proofErr w:type="spellEnd"/>
            <w:r w:rsidRPr="002F46F0">
              <w:rPr>
                <w:rFonts w:ascii="Aptos Narrow" w:hAnsi="Aptos Narrow"/>
                <w:color w:val="000000"/>
              </w:rPr>
              <w:t xml:space="preserve"> </w:t>
            </w:r>
            <w:proofErr w:type="spellStart"/>
            <w:r w:rsidRPr="002F46F0">
              <w:rPr>
                <w:rFonts w:ascii="Aptos Narrow" w:hAnsi="Aptos Narrow"/>
                <w:color w:val="000000"/>
              </w:rPr>
              <w:t>grafiskās</w:t>
            </w:r>
            <w:proofErr w:type="spellEnd"/>
            <w:r w:rsidRPr="002F46F0">
              <w:rPr>
                <w:rFonts w:ascii="Aptos Narrow" w:hAnsi="Aptos Narrow"/>
                <w:color w:val="000000"/>
              </w:rPr>
              <w:t xml:space="preserve"> </w:t>
            </w:r>
            <w:proofErr w:type="spellStart"/>
            <w:r w:rsidRPr="002F46F0">
              <w:rPr>
                <w:rFonts w:ascii="Aptos Narrow" w:hAnsi="Aptos Narrow"/>
                <w:color w:val="000000"/>
              </w:rPr>
              <w:t>kartes</w:t>
            </w:r>
            <w:proofErr w:type="spellEnd"/>
            <w:r w:rsidRPr="002F46F0">
              <w:rPr>
                <w:rFonts w:ascii="Aptos Narrow" w:hAnsi="Aptos Narrow"/>
                <w:color w:val="000000"/>
              </w:rPr>
              <w:t xml:space="preserve"> </w:t>
            </w:r>
            <w:proofErr w:type="spellStart"/>
            <w:r w:rsidRPr="002F46F0">
              <w:rPr>
                <w:rFonts w:ascii="Aptos Narrow" w:hAnsi="Aptos Narrow"/>
                <w:color w:val="000000"/>
              </w:rPr>
              <w:t>bāzes</w:t>
            </w:r>
            <w:proofErr w:type="spellEnd"/>
            <w:r w:rsidRPr="002F46F0">
              <w:rPr>
                <w:rFonts w:ascii="Aptos Narrow" w:hAnsi="Aptos Narrow"/>
                <w:color w:val="000000"/>
              </w:rPr>
              <w:t xml:space="preserve"> </w:t>
            </w:r>
            <w:proofErr w:type="spellStart"/>
            <w:r w:rsidRPr="002F46F0">
              <w:rPr>
                <w:rFonts w:ascii="Aptos Narrow" w:hAnsi="Aptos Narrow"/>
                <w:color w:val="000000"/>
              </w:rPr>
              <w:t>frekvence</w:t>
            </w:r>
            <w:proofErr w:type="spellEnd"/>
            <w:r w:rsidRPr="002F46F0">
              <w:rPr>
                <w:rFonts w:ascii="Aptos Narrow" w:hAnsi="Aptos Narrow"/>
                <w:color w:val="000000"/>
              </w:rPr>
              <w:t xml:space="preserve"> - 300 MHz</w:t>
            </w:r>
          </w:p>
        </w:tc>
      </w:tr>
      <w:tr w:rsidR="008D2BA4" w:rsidRPr="002F46F0" w14:paraId="44647CCF" w14:textId="77777777" w:rsidTr="008D2BA4">
        <w:trPr>
          <w:trHeight w:val="571"/>
        </w:trPr>
        <w:tc>
          <w:tcPr>
            <w:tcW w:w="4962" w:type="dxa"/>
            <w:tcBorders>
              <w:top w:val="nil"/>
              <w:left w:val="nil"/>
              <w:bottom w:val="nil"/>
              <w:right w:val="nil"/>
            </w:tcBorders>
            <w:shd w:val="clear" w:color="auto" w:fill="auto"/>
            <w:vAlign w:val="bottom"/>
            <w:hideMark/>
          </w:tcPr>
          <w:p w14:paraId="6221C3E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Iebūvētās</w:t>
            </w:r>
            <w:proofErr w:type="spellEnd"/>
            <w:r w:rsidRPr="002F46F0">
              <w:rPr>
                <w:rFonts w:ascii="Aptos Narrow" w:hAnsi="Aptos Narrow"/>
                <w:color w:val="000000"/>
              </w:rPr>
              <w:t xml:space="preserve"> </w:t>
            </w:r>
            <w:proofErr w:type="spellStart"/>
            <w:r w:rsidRPr="002F46F0">
              <w:rPr>
                <w:rFonts w:ascii="Aptos Narrow" w:hAnsi="Aptos Narrow"/>
                <w:color w:val="000000"/>
              </w:rPr>
              <w:t>grafiskās</w:t>
            </w:r>
            <w:proofErr w:type="spellEnd"/>
            <w:r w:rsidRPr="002F46F0">
              <w:rPr>
                <w:rFonts w:ascii="Aptos Narrow" w:hAnsi="Aptos Narrow"/>
                <w:color w:val="000000"/>
              </w:rPr>
              <w:t xml:space="preserve"> </w:t>
            </w:r>
            <w:proofErr w:type="spellStart"/>
            <w:r w:rsidRPr="002F46F0">
              <w:rPr>
                <w:rFonts w:ascii="Aptos Narrow" w:hAnsi="Aptos Narrow"/>
                <w:color w:val="000000"/>
              </w:rPr>
              <w:t>kartes</w:t>
            </w:r>
            <w:proofErr w:type="spellEnd"/>
            <w:r w:rsidRPr="002F46F0">
              <w:rPr>
                <w:rFonts w:ascii="Aptos Narrow" w:hAnsi="Aptos Narrow"/>
                <w:color w:val="000000"/>
              </w:rPr>
              <w:t xml:space="preserve"> </w:t>
            </w:r>
            <w:proofErr w:type="spellStart"/>
            <w:r w:rsidRPr="002F46F0">
              <w:rPr>
                <w:rFonts w:ascii="Aptos Narrow" w:hAnsi="Aptos Narrow"/>
                <w:color w:val="000000"/>
              </w:rPr>
              <w:t>maksimālā</w:t>
            </w:r>
            <w:proofErr w:type="spellEnd"/>
            <w:r w:rsidRPr="002F46F0">
              <w:rPr>
                <w:rFonts w:ascii="Aptos Narrow" w:hAnsi="Aptos Narrow"/>
                <w:color w:val="000000"/>
              </w:rPr>
              <w:t xml:space="preserve"> </w:t>
            </w:r>
            <w:proofErr w:type="spellStart"/>
            <w:r w:rsidRPr="002F46F0">
              <w:rPr>
                <w:rFonts w:ascii="Aptos Narrow" w:hAnsi="Aptos Narrow"/>
                <w:color w:val="000000"/>
              </w:rPr>
              <w:t>izšķirtspēja</w:t>
            </w:r>
            <w:proofErr w:type="spellEnd"/>
            <w:r w:rsidRPr="002F46F0">
              <w:rPr>
                <w:rFonts w:ascii="Aptos Narrow" w:hAnsi="Aptos Narrow"/>
                <w:color w:val="000000"/>
              </w:rPr>
              <w:t xml:space="preserve"> (DisplayPort) - 7680 x 4320 </w:t>
            </w:r>
            <w:proofErr w:type="spellStart"/>
            <w:r w:rsidRPr="002F46F0">
              <w:rPr>
                <w:rFonts w:ascii="Aptos Narrow" w:hAnsi="Aptos Narrow"/>
                <w:color w:val="000000"/>
              </w:rPr>
              <w:t>pikseļi</w:t>
            </w:r>
            <w:proofErr w:type="spellEnd"/>
          </w:p>
        </w:tc>
      </w:tr>
      <w:tr w:rsidR="008D2BA4" w:rsidRPr="002F46F0" w14:paraId="628F9B8E" w14:textId="77777777" w:rsidTr="008D2BA4">
        <w:trPr>
          <w:trHeight w:val="571"/>
        </w:trPr>
        <w:tc>
          <w:tcPr>
            <w:tcW w:w="4962" w:type="dxa"/>
            <w:tcBorders>
              <w:top w:val="nil"/>
              <w:left w:val="nil"/>
              <w:bottom w:val="nil"/>
              <w:right w:val="nil"/>
            </w:tcBorders>
            <w:shd w:val="clear" w:color="auto" w:fill="auto"/>
            <w:vAlign w:val="bottom"/>
            <w:hideMark/>
          </w:tcPr>
          <w:p w14:paraId="5E14E48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Iebūvētās</w:t>
            </w:r>
            <w:proofErr w:type="spellEnd"/>
            <w:r w:rsidRPr="002F46F0">
              <w:rPr>
                <w:rFonts w:ascii="Aptos Narrow" w:hAnsi="Aptos Narrow"/>
                <w:color w:val="000000"/>
              </w:rPr>
              <w:t xml:space="preserve"> </w:t>
            </w:r>
            <w:proofErr w:type="spellStart"/>
            <w:r w:rsidRPr="002F46F0">
              <w:rPr>
                <w:rFonts w:ascii="Aptos Narrow" w:hAnsi="Aptos Narrow"/>
                <w:color w:val="000000"/>
              </w:rPr>
              <w:t>grafiskās</w:t>
            </w:r>
            <w:proofErr w:type="spellEnd"/>
            <w:r w:rsidRPr="002F46F0">
              <w:rPr>
                <w:rFonts w:ascii="Aptos Narrow" w:hAnsi="Aptos Narrow"/>
                <w:color w:val="000000"/>
              </w:rPr>
              <w:t xml:space="preserve"> </w:t>
            </w:r>
            <w:proofErr w:type="spellStart"/>
            <w:r w:rsidRPr="002F46F0">
              <w:rPr>
                <w:rFonts w:ascii="Aptos Narrow" w:hAnsi="Aptos Narrow"/>
                <w:color w:val="000000"/>
              </w:rPr>
              <w:t>kartes</w:t>
            </w:r>
            <w:proofErr w:type="spellEnd"/>
            <w:r w:rsidRPr="002F46F0">
              <w:rPr>
                <w:rFonts w:ascii="Aptos Narrow" w:hAnsi="Aptos Narrow"/>
                <w:color w:val="000000"/>
              </w:rPr>
              <w:t xml:space="preserve"> </w:t>
            </w:r>
            <w:proofErr w:type="spellStart"/>
            <w:r w:rsidRPr="002F46F0">
              <w:rPr>
                <w:rFonts w:ascii="Aptos Narrow" w:hAnsi="Aptos Narrow"/>
                <w:color w:val="000000"/>
              </w:rPr>
              <w:t>maksimālā</w:t>
            </w:r>
            <w:proofErr w:type="spellEnd"/>
            <w:r w:rsidRPr="002F46F0">
              <w:rPr>
                <w:rFonts w:ascii="Aptos Narrow" w:hAnsi="Aptos Narrow"/>
                <w:color w:val="000000"/>
              </w:rPr>
              <w:t xml:space="preserve"> </w:t>
            </w:r>
            <w:proofErr w:type="spellStart"/>
            <w:r w:rsidRPr="002F46F0">
              <w:rPr>
                <w:rFonts w:ascii="Aptos Narrow" w:hAnsi="Aptos Narrow"/>
                <w:color w:val="000000"/>
              </w:rPr>
              <w:t>izšķirtspēja</w:t>
            </w:r>
            <w:proofErr w:type="spellEnd"/>
            <w:r w:rsidRPr="002F46F0">
              <w:rPr>
                <w:rFonts w:ascii="Aptos Narrow" w:hAnsi="Aptos Narrow"/>
                <w:color w:val="000000"/>
              </w:rPr>
              <w:t xml:space="preserve"> (</w:t>
            </w:r>
            <w:proofErr w:type="spellStart"/>
            <w:r w:rsidRPr="002F46F0">
              <w:rPr>
                <w:rFonts w:ascii="Aptos Narrow" w:hAnsi="Aptos Narrow"/>
                <w:color w:val="000000"/>
              </w:rPr>
              <w:t>eDP</w:t>
            </w:r>
            <w:proofErr w:type="spellEnd"/>
            <w:r w:rsidRPr="002F46F0">
              <w:rPr>
                <w:rFonts w:ascii="Aptos Narrow" w:hAnsi="Aptos Narrow"/>
                <w:color w:val="000000"/>
              </w:rPr>
              <w:t xml:space="preserve"> - </w:t>
            </w:r>
            <w:proofErr w:type="spellStart"/>
            <w:r w:rsidRPr="002F46F0">
              <w:rPr>
                <w:rFonts w:ascii="Aptos Narrow" w:hAnsi="Aptos Narrow"/>
                <w:color w:val="000000"/>
              </w:rPr>
              <w:t>integrētais</w:t>
            </w:r>
            <w:proofErr w:type="spellEnd"/>
            <w:r w:rsidRPr="002F46F0">
              <w:rPr>
                <w:rFonts w:ascii="Aptos Narrow" w:hAnsi="Aptos Narrow"/>
                <w:color w:val="000000"/>
              </w:rPr>
              <w:t xml:space="preserve"> </w:t>
            </w:r>
            <w:proofErr w:type="spellStart"/>
            <w:r w:rsidRPr="002F46F0">
              <w:rPr>
                <w:rFonts w:ascii="Aptos Narrow" w:hAnsi="Aptos Narrow"/>
                <w:color w:val="000000"/>
              </w:rPr>
              <w:t>plakanais</w:t>
            </w:r>
            <w:proofErr w:type="spellEnd"/>
            <w:r w:rsidRPr="002F46F0">
              <w:rPr>
                <w:rFonts w:ascii="Aptos Narrow" w:hAnsi="Aptos Narrow"/>
                <w:color w:val="000000"/>
              </w:rPr>
              <w:t xml:space="preserve"> </w:t>
            </w:r>
            <w:proofErr w:type="spellStart"/>
            <w:r w:rsidRPr="002F46F0">
              <w:rPr>
                <w:rFonts w:ascii="Aptos Narrow" w:hAnsi="Aptos Narrow"/>
                <w:color w:val="000000"/>
              </w:rPr>
              <w:t>panelis</w:t>
            </w:r>
            <w:proofErr w:type="spellEnd"/>
            <w:r w:rsidRPr="002F46F0">
              <w:rPr>
                <w:rFonts w:ascii="Aptos Narrow" w:hAnsi="Aptos Narrow"/>
                <w:color w:val="000000"/>
              </w:rPr>
              <w:t xml:space="preserve">) - 5120 x 3200 </w:t>
            </w:r>
            <w:proofErr w:type="spellStart"/>
            <w:r w:rsidRPr="002F46F0">
              <w:rPr>
                <w:rFonts w:ascii="Aptos Narrow" w:hAnsi="Aptos Narrow"/>
                <w:color w:val="000000"/>
              </w:rPr>
              <w:t>pikseļi</w:t>
            </w:r>
            <w:proofErr w:type="spellEnd"/>
          </w:p>
        </w:tc>
      </w:tr>
      <w:tr w:rsidR="008D2BA4" w:rsidRPr="002F46F0" w14:paraId="16846128" w14:textId="77777777" w:rsidTr="008D2BA4">
        <w:trPr>
          <w:trHeight w:val="571"/>
        </w:trPr>
        <w:tc>
          <w:tcPr>
            <w:tcW w:w="4962" w:type="dxa"/>
            <w:tcBorders>
              <w:top w:val="nil"/>
              <w:left w:val="nil"/>
              <w:bottom w:val="nil"/>
              <w:right w:val="nil"/>
            </w:tcBorders>
            <w:shd w:val="clear" w:color="auto" w:fill="auto"/>
            <w:vAlign w:val="bottom"/>
            <w:hideMark/>
          </w:tcPr>
          <w:p w14:paraId="3A4F7D3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lastRenderedPageBreak/>
              <w:t>Iebūvētās</w:t>
            </w:r>
            <w:proofErr w:type="spellEnd"/>
            <w:r w:rsidRPr="002F46F0">
              <w:rPr>
                <w:rFonts w:ascii="Aptos Narrow" w:hAnsi="Aptos Narrow"/>
                <w:color w:val="000000"/>
              </w:rPr>
              <w:t xml:space="preserve"> </w:t>
            </w:r>
            <w:proofErr w:type="spellStart"/>
            <w:r w:rsidRPr="002F46F0">
              <w:rPr>
                <w:rFonts w:ascii="Aptos Narrow" w:hAnsi="Aptos Narrow"/>
                <w:color w:val="000000"/>
              </w:rPr>
              <w:t>grafiskās</w:t>
            </w:r>
            <w:proofErr w:type="spellEnd"/>
            <w:r w:rsidRPr="002F46F0">
              <w:rPr>
                <w:rFonts w:ascii="Aptos Narrow" w:hAnsi="Aptos Narrow"/>
                <w:color w:val="000000"/>
              </w:rPr>
              <w:t xml:space="preserve"> </w:t>
            </w:r>
            <w:proofErr w:type="spellStart"/>
            <w:r w:rsidRPr="002F46F0">
              <w:rPr>
                <w:rFonts w:ascii="Aptos Narrow" w:hAnsi="Aptos Narrow"/>
                <w:color w:val="000000"/>
              </w:rPr>
              <w:t>kartes</w:t>
            </w:r>
            <w:proofErr w:type="spellEnd"/>
            <w:r w:rsidRPr="002F46F0">
              <w:rPr>
                <w:rFonts w:ascii="Aptos Narrow" w:hAnsi="Aptos Narrow"/>
                <w:color w:val="000000"/>
              </w:rPr>
              <w:t xml:space="preserve"> </w:t>
            </w:r>
            <w:proofErr w:type="spellStart"/>
            <w:r w:rsidRPr="002F46F0">
              <w:rPr>
                <w:rFonts w:ascii="Aptos Narrow" w:hAnsi="Aptos Narrow"/>
                <w:color w:val="000000"/>
              </w:rPr>
              <w:t>maksimālā</w:t>
            </w:r>
            <w:proofErr w:type="spellEnd"/>
            <w:r w:rsidRPr="002F46F0">
              <w:rPr>
                <w:rFonts w:ascii="Aptos Narrow" w:hAnsi="Aptos Narrow"/>
                <w:color w:val="000000"/>
              </w:rPr>
              <w:t xml:space="preserve"> </w:t>
            </w:r>
            <w:proofErr w:type="spellStart"/>
            <w:r w:rsidRPr="002F46F0">
              <w:rPr>
                <w:rFonts w:ascii="Aptos Narrow" w:hAnsi="Aptos Narrow"/>
                <w:color w:val="000000"/>
              </w:rPr>
              <w:t>izšķirtspēja</w:t>
            </w:r>
            <w:proofErr w:type="spellEnd"/>
            <w:r w:rsidRPr="002F46F0">
              <w:rPr>
                <w:rFonts w:ascii="Aptos Narrow" w:hAnsi="Aptos Narrow"/>
                <w:color w:val="000000"/>
              </w:rPr>
              <w:t xml:space="preserve"> (HDMI) - 4096 x 2160 </w:t>
            </w:r>
            <w:proofErr w:type="spellStart"/>
            <w:r w:rsidRPr="002F46F0">
              <w:rPr>
                <w:rFonts w:ascii="Aptos Narrow" w:hAnsi="Aptos Narrow"/>
                <w:color w:val="000000"/>
              </w:rPr>
              <w:t>pikseļi</w:t>
            </w:r>
            <w:proofErr w:type="spellEnd"/>
          </w:p>
        </w:tc>
      </w:tr>
      <w:tr w:rsidR="008D2BA4" w:rsidRPr="002F46F0" w14:paraId="03602868" w14:textId="77777777" w:rsidTr="008D2BA4">
        <w:trPr>
          <w:trHeight w:val="286"/>
        </w:trPr>
        <w:tc>
          <w:tcPr>
            <w:tcW w:w="4962" w:type="dxa"/>
            <w:tcBorders>
              <w:top w:val="nil"/>
              <w:left w:val="nil"/>
              <w:bottom w:val="nil"/>
              <w:right w:val="nil"/>
            </w:tcBorders>
            <w:shd w:val="clear" w:color="auto" w:fill="auto"/>
            <w:vAlign w:val="bottom"/>
            <w:hideMark/>
          </w:tcPr>
          <w:p w14:paraId="6F9006C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Iebūvētās</w:t>
            </w:r>
            <w:proofErr w:type="spellEnd"/>
            <w:r w:rsidRPr="002F46F0">
              <w:rPr>
                <w:rFonts w:ascii="Aptos Narrow" w:hAnsi="Aptos Narrow"/>
                <w:color w:val="000000"/>
              </w:rPr>
              <w:t xml:space="preserve"> </w:t>
            </w:r>
            <w:proofErr w:type="spellStart"/>
            <w:r w:rsidRPr="002F46F0">
              <w:rPr>
                <w:rFonts w:ascii="Aptos Narrow" w:hAnsi="Aptos Narrow"/>
                <w:color w:val="000000"/>
              </w:rPr>
              <w:t>grafiskās</w:t>
            </w:r>
            <w:proofErr w:type="spellEnd"/>
            <w:r w:rsidRPr="002F46F0">
              <w:rPr>
                <w:rFonts w:ascii="Aptos Narrow" w:hAnsi="Aptos Narrow"/>
                <w:color w:val="000000"/>
              </w:rPr>
              <w:t xml:space="preserve"> </w:t>
            </w:r>
            <w:proofErr w:type="spellStart"/>
            <w:r w:rsidRPr="002F46F0">
              <w:rPr>
                <w:rFonts w:ascii="Aptos Narrow" w:hAnsi="Aptos Narrow"/>
                <w:color w:val="000000"/>
              </w:rPr>
              <w:t>kartes</w:t>
            </w:r>
            <w:proofErr w:type="spellEnd"/>
            <w:r w:rsidRPr="002F46F0">
              <w:rPr>
                <w:rFonts w:ascii="Aptos Narrow" w:hAnsi="Aptos Narrow"/>
                <w:color w:val="000000"/>
              </w:rPr>
              <w:t xml:space="preserve"> OpenGL </w:t>
            </w:r>
            <w:proofErr w:type="spellStart"/>
            <w:r w:rsidRPr="002F46F0">
              <w:rPr>
                <w:rFonts w:ascii="Aptos Narrow" w:hAnsi="Aptos Narrow"/>
                <w:color w:val="000000"/>
              </w:rPr>
              <w:t>versija</w:t>
            </w:r>
            <w:proofErr w:type="spellEnd"/>
            <w:r w:rsidRPr="002F46F0">
              <w:rPr>
                <w:rFonts w:ascii="Aptos Narrow" w:hAnsi="Aptos Narrow"/>
                <w:color w:val="000000"/>
              </w:rPr>
              <w:t xml:space="preserve"> - 4.5</w:t>
            </w:r>
          </w:p>
        </w:tc>
      </w:tr>
      <w:tr w:rsidR="008D2BA4" w:rsidRPr="002F46F0" w14:paraId="22DEA6CA" w14:textId="77777777" w:rsidTr="008D2BA4">
        <w:trPr>
          <w:trHeight w:val="286"/>
        </w:trPr>
        <w:tc>
          <w:tcPr>
            <w:tcW w:w="4962" w:type="dxa"/>
            <w:tcBorders>
              <w:top w:val="nil"/>
              <w:left w:val="nil"/>
              <w:bottom w:val="nil"/>
              <w:right w:val="nil"/>
            </w:tcBorders>
            <w:shd w:val="clear" w:color="auto" w:fill="auto"/>
            <w:vAlign w:val="bottom"/>
            <w:hideMark/>
          </w:tcPr>
          <w:p w14:paraId="1AFACED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Integrētā</w:t>
            </w:r>
            <w:proofErr w:type="spellEnd"/>
            <w:r w:rsidRPr="002F46F0">
              <w:rPr>
                <w:rFonts w:ascii="Aptos Narrow" w:hAnsi="Aptos Narrow"/>
                <w:color w:val="000000"/>
              </w:rPr>
              <w:t xml:space="preserve"> </w:t>
            </w:r>
            <w:proofErr w:type="spellStart"/>
            <w:r w:rsidRPr="002F46F0">
              <w:rPr>
                <w:rFonts w:ascii="Aptos Narrow" w:hAnsi="Aptos Narrow"/>
                <w:color w:val="000000"/>
              </w:rPr>
              <w:t>grafiskā</w:t>
            </w:r>
            <w:proofErr w:type="spellEnd"/>
            <w:r w:rsidRPr="002F46F0">
              <w:rPr>
                <w:rFonts w:ascii="Aptos Narrow" w:hAnsi="Aptos Narrow"/>
                <w:color w:val="000000"/>
              </w:rPr>
              <w:t xml:space="preserve"> </w:t>
            </w:r>
            <w:proofErr w:type="spellStart"/>
            <w:r w:rsidRPr="002F46F0">
              <w:rPr>
                <w:rFonts w:ascii="Aptos Narrow" w:hAnsi="Aptos Narrow"/>
                <w:color w:val="000000"/>
              </w:rPr>
              <w:t>karte</w:t>
            </w:r>
            <w:proofErr w:type="spellEnd"/>
            <w:r w:rsidRPr="002F46F0">
              <w:rPr>
                <w:rFonts w:ascii="Aptos Narrow" w:hAnsi="Aptos Narrow"/>
                <w:color w:val="000000"/>
              </w:rPr>
              <w:t xml:space="preserve"> DirectX </w:t>
            </w:r>
            <w:proofErr w:type="spellStart"/>
            <w:r w:rsidRPr="002F46F0">
              <w:rPr>
                <w:rFonts w:ascii="Aptos Narrow" w:hAnsi="Aptos Narrow"/>
                <w:color w:val="000000"/>
              </w:rPr>
              <w:t>versija</w:t>
            </w:r>
            <w:proofErr w:type="spellEnd"/>
            <w:r w:rsidRPr="002F46F0">
              <w:rPr>
                <w:rFonts w:ascii="Aptos Narrow" w:hAnsi="Aptos Narrow"/>
                <w:color w:val="000000"/>
              </w:rPr>
              <w:t xml:space="preserve"> - 12.0</w:t>
            </w:r>
          </w:p>
        </w:tc>
      </w:tr>
      <w:tr w:rsidR="008D2BA4" w:rsidRPr="002F46F0" w14:paraId="786ADB66" w14:textId="77777777" w:rsidTr="008D2BA4">
        <w:trPr>
          <w:trHeight w:val="286"/>
        </w:trPr>
        <w:tc>
          <w:tcPr>
            <w:tcW w:w="4962" w:type="dxa"/>
            <w:tcBorders>
              <w:top w:val="nil"/>
              <w:left w:val="nil"/>
              <w:bottom w:val="nil"/>
              <w:right w:val="nil"/>
            </w:tcBorders>
            <w:shd w:val="clear" w:color="auto" w:fill="auto"/>
            <w:vAlign w:val="bottom"/>
            <w:hideMark/>
          </w:tcPr>
          <w:p w14:paraId="52B1573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Integrētās</w:t>
            </w:r>
            <w:proofErr w:type="spellEnd"/>
            <w:r w:rsidRPr="002F46F0">
              <w:rPr>
                <w:rFonts w:ascii="Aptos Narrow" w:hAnsi="Aptos Narrow"/>
                <w:color w:val="000000"/>
              </w:rPr>
              <w:t xml:space="preserve"> </w:t>
            </w:r>
            <w:proofErr w:type="spellStart"/>
            <w:r w:rsidRPr="002F46F0">
              <w:rPr>
                <w:rFonts w:ascii="Aptos Narrow" w:hAnsi="Aptos Narrow"/>
                <w:color w:val="000000"/>
              </w:rPr>
              <w:t>grafiskās</w:t>
            </w:r>
            <w:proofErr w:type="spellEnd"/>
            <w:r w:rsidRPr="002F46F0">
              <w:rPr>
                <w:rFonts w:ascii="Aptos Narrow" w:hAnsi="Aptos Narrow"/>
                <w:color w:val="000000"/>
              </w:rPr>
              <w:t xml:space="preserve"> </w:t>
            </w:r>
            <w:proofErr w:type="spellStart"/>
            <w:r w:rsidRPr="002F46F0">
              <w:rPr>
                <w:rFonts w:ascii="Aptos Narrow" w:hAnsi="Aptos Narrow"/>
                <w:color w:val="000000"/>
              </w:rPr>
              <w:t>kartes</w:t>
            </w:r>
            <w:proofErr w:type="spellEnd"/>
            <w:r w:rsidRPr="002F46F0">
              <w:rPr>
                <w:rFonts w:ascii="Aptos Narrow" w:hAnsi="Aptos Narrow"/>
                <w:color w:val="000000"/>
              </w:rPr>
              <w:t xml:space="preserve"> </w:t>
            </w:r>
            <w:proofErr w:type="spellStart"/>
            <w:r w:rsidRPr="002F46F0">
              <w:rPr>
                <w:rFonts w:ascii="Aptos Narrow" w:hAnsi="Aptos Narrow"/>
                <w:color w:val="000000"/>
              </w:rPr>
              <w:t>dinamiskā</w:t>
            </w:r>
            <w:proofErr w:type="spellEnd"/>
            <w:r w:rsidRPr="002F46F0">
              <w:rPr>
                <w:rFonts w:ascii="Aptos Narrow" w:hAnsi="Aptos Narrow"/>
                <w:color w:val="000000"/>
              </w:rPr>
              <w:t xml:space="preserve"> </w:t>
            </w:r>
            <w:proofErr w:type="spellStart"/>
            <w:r w:rsidRPr="002F46F0">
              <w:rPr>
                <w:rFonts w:ascii="Aptos Narrow" w:hAnsi="Aptos Narrow"/>
                <w:color w:val="000000"/>
              </w:rPr>
              <w:t>frekvence</w:t>
            </w:r>
            <w:proofErr w:type="spellEnd"/>
            <w:r w:rsidRPr="002F46F0">
              <w:rPr>
                <w:rFonts w:ascii="Aptos Narrow" w:hAnsi="Aptos Narrow"/>
                <w:color w:val="000000"/>
              </w:rPr>
              <w:t xml:space="preserve"> (</w:t>
            </w:r>
            <w:proofErr w:type="spellStart"/>
            <w:r w:rsidRPr="002F46F0">
              <w:rPr>
                <w:rFonts w:ascii="Aptos Narrow" w:hAnsi="Aptos Narrow"/>
                <w:color w:val="000000"/>
              </w:rPr>
              <w:t>maks</w:t>
            </w:r>
            <w:proofErr w:type="spellEnd"/>
            <w:r w:rsidRPr="002F46F0">
              <w:rPr>
                <w:rFonts w:ascii="Aptos Narrow" w:hAnsi="Aptos Narrow"/>
                <w:color w:val="000000"/>
              </w:rPr>
              <w:t>.) - 1650 MHz</w:t>
            </w:r>
          </w:p>
        </w:tc>
      </w:tr>
      <w:tr w:rsidR="008D2BA4" w:rsidRPr="002F46F0" w14:paraId="794FCA2C" w14:textId="77777777" w:rsidTr="008D2BA4">
        <w:trPr>
          <w:trHeight w:val="286"/>
        </w:trPr>
        <w:tc>
          <w:tcPr>
            <w:tcW w:w="4962" w:type="dxa"/>
            <w:tcBorders>
              <w:top w:val="nil"/>
              <w:left w:val="nil"/>
              <w:bottom w:val="nil"/>
              <w:right w:val="nil"/>
            </w:tcBorders>
            <w:shd w:val="clear" w:color="auto" w:fill="auto"/>
            <w:vAlign w:val="bottom"/>
            <w:hideMark/>
          </w:tcPr>
          <w:p w14:paraId="366FC7C6"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Izpildes</w:t>
            </w:r>
            <w:proofErr w:type="spellEnd"/>
            <w:r w:rsidRPr="002F46F0">
              <w:rPr>
                <w:rFonts w:ascii="Aptos Narrow" w:hAnsi="Aptos Narrow"/>
                <w:color w:val="000000"/>
              </w:rPr>
              <w:t xml:space="preserve"> </w:t>
            </w:r>
            <w:proofErr w:type="spellStart"/>
            <w:r w:rsidRPr="002F46F0">
              <w:rPr>
                <w:rFonts w:ascii="Aptos Narrow" w:hAnsi="Aptos Narrow"/>
                <w:color w:val="000000"/>
              </w:rPr>
              <w:t>vienību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- 32</w:t>
            </w:r>
          </w:p>
        </w:tc>
      </w:tr>
      <w:tr w:rsidR="008D2BA4" w:rsidRPr="002F46F0" w14:paraId="36678252" w14:textId="77777777" w:rsidTr="008D2BA4">
        <w:trPr>
          <w:trHeight w:val="286"/>
        </w:trPr>
        <w:tc>
          <w:tcPr>
            <w:tcW w:w="4962" w:type="dxa"/>
            <w:tcBorders>
              <w:top w:val="nil"/>
              <w:left w:val="nil"/>
              <w:bottom w:val="nil"/>
              <w:right w:val="nil"/>
            </w:tcBorders>
            <w:shd w:val="clear" w:color="auto" w:fill="auto"/>
            <w:vAlign w:val="bottom"/>
            <w:hideMark/>
          </w:tcPr>
          <w:p w14:paraId="050BF29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Tehniskā</w:t>
            </w:r>
            <w:proofErr w:type="spellEnd"/>
            <w:r w:rsidRPr="002F46F0">
              <w:rPr>
                <w:rFonts w:ascii="Aptos Narrow" w:hAnsi="Aptos Narrow"/>
                <w:color w:val="000000"/>
              </w:rPr>
              <w:t xml:space="preserve"> </w:t>
            </w:r>
            <w:proofErr w:type="spellStart"/>
            <w:r w:rsidRPr="002F46F0">
              <w:rPr>
                <w:rFonts w:ascii="Aptos Narrow" w:hAnsi="Aptos Narrow"/>
                <w:color w:val="000000"/>
              </w:rPr>
              <w:t>informācija</w:t>
            </w:r>
            <w:proofErr w:type="spellEnd"/>
            <w:r w:rsidRPr="002F46F0">
              <w:rPr>
                <w:rFonts w:ascii="Aptos Narrow" w:hAnsi="Aptos Narrow"/>
                <w:color w:val="000000"/>
              </w:rPr>
              <w:t xml:space="preserve"> - OpenCL </w:t>
            </w:r>
            <w:proofErr w:type="spellStart"/>
            <w:r w:rsidRPr="002F46F0">
              <w:rPr>
                <w:rFonts w:ascii="Aptos Narrow" w:hAnsi="Aptos Narrow"/>
                <w:color w:val="000000"/>
              </w:rPr>
              <w:t>versija</w:t>
            </w:r>
            <w:proofErr w:type="spellEnd"/>
            <w:r w:rsidRPr="002F46F0">
              <w:rPr>
                <w:rFonts w:ascii="Aptos Narrow" w:hAnsi="Aptos Narrow"/>
                <w:color w:val="000000"/>
              </w:rPr>
              <w:t xml:space="preserve"> - 3.0</w:t>
            </w:r>
          </w:p>
        </w:tc>
      </w:tr>
      <w:tr w:rsidR="008D2BA4" w:rsidRPr="002F46F0" w14:paraId="4FDFCDD7" w14:textId="77777777" w:rsidTr="008D2BA4">
        <w:trPr>
          <w:trHeight w:val="286"/>
        </w:trPr>
        <w:tc>
          <w:tcPr>
            <w:tcW w:w="4962" w:type="dxa"/>
            <w:tcBorders>
              <w:top w:val="nil"/>
              <w:left w:val="nil"/>
              <w:bottom w:val="nil"/>
              <w:right w:val="nil"/>
            </w:tcBorders>
            <w:shd w:val="clear" w:color="auto" w:fill="auto"/>
            <w:vAlign w:val="bottom"/>
            <w:hideMark/>
          </w:tcPr>
          <w:p w14:paraId="3BFF655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64 - </w:t>
            </w:r>
            <w:proofErr w:type="spellStart"/>
            <w:r w:rsidRPr="002F46F0">
              <w:rPr>
                <w:rFonts w:ascii="Aptos Narrow" w:hAnsi="Aptos Narrow"/>
                <w:color w:val="000000"/>
              </w:rPr>
              <w:t>Jā</w:t>
            </w:r>
            <w:proofErr w:type="spellEnd"/>
          </w:p>
        </w:tc>
      </w:tr>
      <w:tr w:rsidR="008D2BA4" w:rsidRPr="002F46F0" w14:paraId="0EB71CA2" w14:textId="77777777" w:rsidTr="008D2BA4">
        <w:trPr>
          <w:trHeight w:val="286"/>
        </w:trPr>
        <w:tc>
          <w:tcPr>
            <w:tcW w:w="4962" w:type="dxa"/>
            <w:tcBorders>
              <w:top w:val="nil"/>
              <w:left w:val="nil"/>
              <w:bottom w:val="nil"/>
              <w:right w:val="nil"/>
            </w:tcBorders>
            <w:shd w:val="clear" w:color="auto" w:fill="auto"/>
            <w:vAlign w:val="bottom"/>
            <w:hideMark/>
          </w:tcPr>
          <w:p w14:paraId="57E8880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Turbo Boost Max 3.0 </w:t>
            </w:r>
            <w:proofErr w:type="spellStart"/>
            <w:r w:rsidRPr="002F46F0">
              <w:rPr>
                <w:rFonts w:ascii="Aptos Narrow" w:hAnsi="Aptos Narrow"/>
                <w:color w:val="000000"/>
              </w:rPr>
              <w:t>tehnoloģija</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171ACA6C" w14:textId="77777777" w:rsidTr="008D2BA4">
        <w:trPr>
          <w:trHeight w:val="286"/>
        </w:trPr>
        <w:tc>
          <w:tcPr>
            <w:tcW w:w="4962" w:type="dxa"/>
            <w:tcBorders>
              <w:top w:val="nil"/>
              <w:left w:val="nil"/>
              <w:bottom w:val="nil"/>
              <w:right w:val="nil"/>
            </w:tcBorders>
            <w:shd w:val="clear" w:color="auto" w:fill="auto"/>
            <w:vAlign w:val="bottom"/>
            <w:hideMark/>
          </w:tcPr>
          <w:p w14:paraId="21D22D26"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w:t>
            </w:r>
            <w:proofErr w:type="spellStart"/>
            <w:r w:rsidRPr="002F46F0">
              <w:rPr>
                <w:rFonts w:ascii="Aptos Narrow" w:hAnsi="Aptos Narrow"/>
                <w:color w:val="000000"/>
              </w:rPr>
              <w:t>virtualizācijas</w:t>
            </w:r>
            <w:proofErr w:type="spellEnd"/>
            <w:r w:rsidRPr="002F46F0">
              <w:rPr>
                <w:rFonts w:ascii="Aptos Narrow" w:hAnsi="Aptos Narrow"/>
                <w:color w:val="000000"/>
              </w:rPr>
              <w:t xml:space="preserve"> </w:t>
            </w:r>
            <w:proofErr w:type="spellStart"/>
            <w:r w:rsidRPr="002F46F0">
              <w:rPr>
                <w:rFonts w:ascii="Aptos Narrow" w:hAnsi="Aptos Narrow"/>
                <w:color w:val="000000"/>
              </w:rPr>
              <w:t>tehnoloģija</w:t>
            </w:r>
            <w:proofErr w:type="spellEnd"/>
            <w:r w:rsidRPr="002F46F0">
              <w:rPr>
                <w:rFonts w:ascii="Aptos Narrow" w:hAnsi="Aptos Narrow"/>
                <w:color w:val="000000"/>
              </w:rPr>
              <w:t xml:space="preserve"> (VT-x) - </w:t>
            </w:r>
            <w:proofErr w:type="spellStart"/>
            <w:r w:rsidRPr="002F46F0">
              <w:rPr>
                <w:rFonts w:ascii="Aptos Narrow" w:hAnsi="Aptos Narrow"/>
                <w:color w:val="000000"/>
              </w:rPr>
              <w:t>Jā</w:t>
            </w:r>
            <w:proofErr w:type="spellEnd"/>
          </w:p>
        </w:tc>
      </w:tr>
      <w:tr w:rsidR="008D2BA4" w:rsidRPr="002F46F0" w14:paraId="60961DB1" w14:textId="77777777" w:rsidTr="008D2BA4">
        <w:trPr>
          <w:trHeight w:val="571"/>
        </w:trPr>
        <w:tc>
          <w:tcPr>
            <w:tcW w:w="4962" w:type="dxa"/>
            <w:tcBorders>
              <w:top w:val="nil"/>
              <w:left w:val="nil"/>
              <w:bottom w:val="nil"/>
              <w:right w:val="nil"/>
            </w:tcBorders>
            <w:shd w:val="clear" w:color="auto" w:fill="auto"/>
            <w:vAlign w:val="bottom"/>
            <w:hideMark/>
          </w:tcPr>
          <w:p w14:paraId="79D44CE0"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w:t>
            </w:r>
            <w:proofErr w:type="spellStart"/>
            <w:r w:rsidRPr="002F46F0">
              <w:rPr>
                <w:rFonts w:ascii="Aptos Narrow" w:hAnsi="Aptos Narrow"/>
                <w:color w:val="000000"/>
              </w:rPr>
              <w:t>virtualizācijas</w:t>
            </w:r>
            <w:proofErr w:type="spellEnd"/>
            <w:r w:rsidRPr="002F46F0">
              <w:rPr>
                <w:rFonts w:ascii="Aptos Narrow" w:hAnsi="Aptos Narrow"/>
                <w:color w:val="000000"/>
              </w:rPr>
              <w:t xml:space="preserve"> </w:t>
            </w:r>
            <w:proofErr w:type="spellStart"/>
            <w:r w:rsidRPr="002F46F0">
              <w:rPr>
                <w:rFonts w:ascii="Aptos Narrow" w:hAnsi="Aptos Narrow"/>
                <w:color w:val="000000"/>
              </w:rPr>
              <w:t>tehnoloģija</w:t>
            </w:r>
            <w:proofErr w:type="spellEnd"/>
            <w:r w:rsidRPr="002F46F0">
              <w:rPr>
                <w:rFonts w:ascii="Aptos Narrow" w:hAnsi="Aptos Narrow"/>
                <w:color w:val="000000"/>
              </w:rPr>
              <w:t xml:space="preserve"> </w:t>
            </w:r>
            <w:proofErr w:type="spellStart"/>
            <w:r w:rsidRPr="002F46F0">
              <w:rPr>
                <w:rFonts w:ascii="Aptos Narrow" w:hAnsi="Aptos Narrow"/>
                <w:color w:val="000000"/>
              </w:rPr>
              <w:t>novirzītajam</w:t>
            </w:r>
            <w:proofErr w:type="spellEnd"/>
            <w:r w:rsidRPr="002F46F0">
              <w:rPr>
                <w:rFonts w:ascii="Aptos Narrow" w:hAnsi="Aptos Narrow"/>
                <w:color w:val="000000"/>
              </w:rPr>
              <w:t xml:space="preserve"> I/O (VT-d) - </w:t>
            </w:r>
            <w:proofErr w:type="spellStart"/>
            <w:r w:rsidRPr="002F46F0">
              <w:rPr>
                <w:rFonts w:ascii="Aptos Narrow" w:hAnsi="Aptos Narrow"/>
                <w:color w:val="000000"/>
              </w:rPr>
              <w:t>Jā</w:t>
            </w:r>
            <w:proofErr w:type="spellEnd"/>
          </w:p>
        </w:tc>
      </w:tr>
      <w:tr w:rsidR="008D2BA4" w:rsidRPr="002F46F0" w14:paraId="1E83C921" w14:textId="77777777" w:rsidTr="008D2BA4">
        <w:trPr>
          <w:trHeight w:val="571"/>
        </w:trPr>
        <w:tc>
          <w:tcPr>
            <w:tcW w:w="4962" w:type="dxa"/>
            <w:tcBorders>
              <w:top w:val="nil"/>
              <w:left w:val="nil"/>
              <w:bottom w:val="nil"/>
              <w:right w:val="nil"/>
            </w:tcBorders>
            <w:shd w:val="clear" w:color="auto" w:fill="auto"/>
            <w:vAlign w:val="bottom"/>
            <w:hideMark/>
          </w:tcPr>
          <w:p w14:paraId="79FDF3E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VT-x </w:t>
            </w:r>
            <w:proofErr w:type="spellStart"/>
            <w:r w:rsidRPr="002F46F0">
              <w:rPr>
                <w:rFonts w:ascii="Aptos Narrow" w:hAnsi="Aptos Narrow"/>
                <w:color w:val="000000"/>
              </w:rPr>
              <w:t>ar</w:t>
            </w:r>
            <w:proofErr w:type="spellEnd"/>
            <w:r w:rsidRPr="002F46F0">
              <w:rPr>
                <w:rFonts w:ascii="Aptos Narrow" w:hAnsi="Aptos Narrow"/>
                <w:color w:val="000000"/>
              </w:rPr>
              <w:t xml:space="preserve"> </w:t>
            </w:r>
            <w:proofErr w:type="spellStart"/>
            <w:r w:rsidRPr="002F46F0">
              <w:rPr>
                <w:rFonts w:ascii="Aptos Narrow" w:hAnsi="Aptos Narrow"/>
                <w:color w:val="000000"/>
              </w:rPr>
              <w:t>paplašinātām</w:t>
            </w:r>
            <w:proofErr w:type="spellEnd"/>
            <w:r w:rsidRPr="002F46F0">
              <w:rPr>
                <w:rFonts w:ascii="Aptos Narrow" w:hAnsi="Aptos Narrow"/>
                <w:color w:val="000000"/>
              </w:rPr>
              <w:t xml:space="preserve"> </w:t>
            </w:r>
            <w:proofErr w:type="spellStart"/>
            <w:r w:rsidRPr="002F46F0">
              <w:rPr>
                <w:rFonts w:ascii="Aptos Narrow" w:hAnsi="Aptos Narrow"/>
                <w:color w:val="000000"/>
              </w:rPr>
              <w:t>lappušu</w:t>
            </w:r>
            <w:proofErr w:type="spellEnd"/>
            <w:r w:rsidRPr="002F46F0">
              <w:rPr>
                <w:rFonts w:ascii="Aptos Narrow" w:hAnsi="Aptos Narrow"/>
                <w:color w:val="000000"/>
              </w:rPr>
              <w:t xml:space="preserve"> </w:t>
            </w:r>
            <w:proofErr w:type="spellStart"/>
            <w:r w:rsidRPr="002F46F0">
              <w:rPr>
                <w:rFonts w:ascii="Aptos Narrow" w:hAnsi="Aptos Narrow"/>
                <w:color w:val="000000"/>
              </w:rPr>
              <w:t>tabulām</w:t>
            </w:r>
            <w:proofErr w:type="spellEnd"/>
            <w:r w:rsidRPr="002F46F0">
              <w:rPr>
                <w:rFonts w:ascii="Aptos Narrow" w:hAnsi="Aptos Narrow"/>
                <w:color w:val="000000"/>
              </w:rPr>
              <w:t xml:space="preserve"> (EPT) - </w:t>
            </w:r>
            <w:proofErr w:type="spellStart"/>
            <w:r w:rsidRPr="002F46F0">
              <w:rPr>
                <w:rFonts w:ascii="Aptos Narrow" w:hAnsi="Aptos Narrow"/>
                <w:color w:val="000000"/>
              </w:rPr>
              <w:t>Jā</w:t>
            </w:r>
            <w:proofErr w:type="spellEnd"/>
          </w:p>
        </w:tc>
      </w:tr>
      <w:tr w:rsidR="008D2BA4" w:rsidRPr="002F46F0" w14:paraId="49E5C63E" w14:textId="77777777" w:rsidTr="008D2BA4">
        <w:trPr>
          <w:trHeight w:val="286"/>
        </w:trPr>
        <w:tc>
          <w:tcPr>
            <w:tcW w:w="4962" w:type="dxa"/>
            <w:tcBorders>
              <w:top w:val="nil"/>
              <w:left w:val="nil"/>
              <w:bottom w:val="nil"/>
              <w:right w:val="nil"/>
            </w:tcBorders>
            <w:shd w:val="clear" w:color="auto" w:fill="auto"/>
            <w:vAlign w:val="bottom"/>
            <w:hideMark/>
          </w:tcPr>
          <w:p w14:paraId="40C7BE8C"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Adaptive Boost </w:t>
            </w:r>
            <w:proofErr w:type="spellStart"/>
            <w:r w:rsidRPr="002F46F0">
              <w:rPr>
                <w:rFonts w:ascii="Aptos Narrow" w:hAnsi="Aptos Narrow"/>
                <w:color w:val="000000"/>
              </w:rPr>
              <w:t>tehnoloģija</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1F397E45" w14:textId="77777777" w:rsidTr="008D2BA4">
        <w:trPr>
          <w:trHeight w:val="571"/>
        </w:trPr>
        <w:tc>
          <w:tcPr>
            <w:tcW w:w="4962" w:type="dxa"/>
            <w:tcBorders>
              <w:top w:val="nil"/>
              <w:left w:val="nil"/>
              <w:bottom w:val="nil"/>
              <w:right w:val="nil"/>
            </w:tcBorders>
            <w:shd w:val="clear" w:color="auto" w:fill="auto"/>
            <w:vAlign w:val="bottom"/>
            <w:hideMark/>
          </w:tcPr>
          <w:p w14:paraId="0EF31A0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AES New Instructions (Intel® AES-NI) - </w:t>
            </w:r>
            <w:proofErr w:type="spellStart"/>
            <w:r w:rsidRPr="002F46F0">
              <w:rPr>
                <w:rFonts w:ascii="Aptos Narrow" w:hAnsi="Aptos Narrow"/>
                <w:color w:val="000000"/>
              </w:rPr>
              <w:t>Jā</w:t>
            </w:r>
            <w:proofErr w:type="spellEnd"/>
          </w:p>
        </w:tc>
      </w:tr>
      <w:tr w:rsidR="008D2BA4" w:rsidRPr="002F46F0" w14:paraId="56543419" w14:textId="77777777" w:rsidTr="008D2BA4">
        <w:trPr>
          <w:trHeight w:val="286"/>
        </w:trPr>
        <w:tc>
          <w:tcPr>
            <w:tcW w:w="4962" w:type="dxa"/>
            <w:tcBorders>
              <w:top w:val="nil"/>
              <w:left w:val="nil"/>
              <w:bottom w:val="nil"/>
              <w:right w:val="nil"/>
            </w:tcBorders>
            <w:shd w:val="clear" w:color="auto" w:fill="auto"/>
            <w:vAlign w:val="bottom"/>
            <w:hideMark/>
          </w:tcPr>
          <w:p w14:paraId="7BADD1B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Boot Guard - </w:t>
            </w:r>
            <w:proofErr w:type="spellStart"/>
            <w:r w:rsidRPr="002F46F0">
              <w:rPr>
                <w:rFonts w:ascii="Aptos Narrow" w:hAnsi="Aptos Narrow"/>
                <w:color w:val="000000"/>
              </w:rPr>
              <w:t>Jā</w:t>
            </w:r>
            <w:proofErr w:type="spellEnd"/>
          </w:p>
        </w:tc>
      </w:tr>
      <w:tr w:rsidR="008D2BA4" w:rsidRPr="002F46F0" w14:paraId="26DAA94D" w14:textId="77777777" w:rsidTr="008D2BA4">
        <w:trPr>
          <w:trHeight w:val="571"/>
        </w:trPr>
        <w:tc>
          <w:tcPr>
            <w:tcW w:w="4962" w:type="dxa"/>
            <w:tcBorders>
              <w:top w:val="nil"/>
              <w:left w:val="nil"/>
              <w:bottom w:val="nil"/>
              <w:right w:val="nil"/>
            </w:tcBorders>
            <w:shd w:val="clear" w:color="auto" w:fill="auto"/>
            <w:vAlign w:val="bottom"/>
            <w:hideMark/>
          </w:tcPr>
          <w:p w14:paraId="775F8768"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Control-flow Enforcement Technology (CET) - </w:t>
            </w:r>
            <w:proofErr w:type="spellStart"/>
            <w:r w:rsidRPr="002F46F0">
              <w:rPr>
                <w:rFonts w:ascii="Aptos Narrow" w:hAnsi="Aptos Narrow"/>
                <w:color w:val="000000"/>
              </w:rPr>
              <w:t>Jā</w:t>
            </w:r>
            <w:proofErr w:type="spellEnd"/>
          </w:p>
        </w:tc>
      </w:tr>
      <w:tr w:rsidR="008D2BA4" w:rsidRPr="002F46F0" w14:paraId="18E8A857" w14:textId="77777777" w:rsidTr="008D2BA4">
        <w:trPr>
          <w:trHeight w:val="571"/>
        </w:trPr>
        <w:tc>
          <w:tcPr>
            <w:tcW w:w="4962" w:type="dxa"/>
            <w:tcBorders>
              <w:top w:val="nil"/>
              <w:left w:val="nil"/>
              <w:bottom w:val="nil"/>
              <w:right w:val="nil"/>
            </w:tcBorders>
            <w:shd w:val="clear" w:color="auto" w:fill="auto"/>
            <w:vAlign w:val="bottom"/>
            <w:hideMark/>
          </w:tcPr>
          <w:p w14:paraId="2D9DC704"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Hyper Threading </w:t>
            </w:r>
            <w:proofErr w:type="spellStart"/>
            <w:r w:rsidRPr="002F46F0">
              <w:rPr>
                <w:rFonts w:ascii="Aptos Narrow" w:hAnsi="Aptos Narrow"/>
                <w:color w:val="000000"/>
              </w:rPr>
              <w:t>tehnoloģija</w:t>
            </w:r>
            <w:proofErr w:type="spellEnd"/>
            <w:r w:rsidRPr="002F46F0">
              <w:rPr>
                <w:rFonts w:ascii="Aptos Narrow" w:hAnsi="Aptos Narrow"/>
                <w:color w:val="000000"/>
              </w:rPr>
              <w:t xml:space="preserve"> (Intel® HT </w:t>
            </w:r>
            <w:proofErr w:type="spellStart"/>
            <w:r w:rsidRPr="002F46F0">
              <w:rPr>
                <w:rFonts w:ascii="Aptos Narrow" w:hAnsi="Aptos Narrow"/>
                <w:color w:val="000000"/>
              </w:rPr>
              <w:t>tehnoloģija</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736D22CB" w14:textId="77777777" w:rsidTr="008D2BA4">
        <w:trPr>
          <w:trHeight w:val="286"/>
        </w:trPr>
        <w:tc>
          <w:tcPr>
            <w:tcW w:w="4962" w:type="dxa"/>
            <w:tcBorders>
              <w:top w:val="nil"/>
              <w:left w:val="nil"/>
              <w:bottom w:val="nil"/>
              <w:right w:val="nil"/>
            </w:tcBorders>
            <w:shd w:val="clear" w:color="auto" w:fill="auto"/>
            <w:vAlign w:val="bottom"/>
            <w:hideMark/>
          </w:tcPr>
          <w:p w14:paraId="308EDAD0"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OS Guard - </w:t>
            </w:r>
            <w:proofErr w:type="spellStart"/>
            <w:r w:rsidRPr="002F46F0">
              <w:rPr>
                <w:rFonts w:ascii="Aptos Narrow" w:hAnsi="Aptos Narrow"/>
                <w:color w:val="000000"/>
              </w:rPr>
              <w:t>Jā</w:t>
            </w:r>
            <w:proofErr w:type="spellEnd"/>
          </w:p>
        </w:tc>
      </w:tr>
      <w:tr w:rsidR="008D2BA4" w:rsidRPr="002F46F0" w14:paraId="7BB157E2" w14:textId="77777777" w:rsidTr="008D2BA4">
        <w:trPr>
          <w:trHeight w:val="286"/>
        </w:trPr>
        <w:tc>
          <w:tcPr>
            <w:tcW w:w="4962" w:type="dxa"/>
            <w:tcBorders>
              <w:top w:val="nil"/>
              <w:left w:val="nil"/>
              <w:bottom w:val="nil"/>
              <w:right w:val="nil"/>
            </w:tcBorders>
            <w:shd w:val="clear" w:color="auto" w:fill="auto"/>
            <w:vAlign w:val="bottom"/>
            <w:hideMark/>
          </w:tcPr>
          <w:p w14:paraId="3CDCBFA8"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Secure Key - </w:t>
            </w:r>
            <w:proofErr w:type="spellStart"/>
            <w:r w:rsidRPr="002F46F0">
              <w:rPr>
                <w:rFonts w:ascii="Aptos Narrow" w:hAnsi="Aptos Narrow"/>
                <w:color w:val="000000"/>
              </w:rPr>
              <w:t>Jā</w:t>
            </w:r>
            <w:proofErr w:type="spellEnd"/>
          </w:p>
        </w:tc>
      </w:tr>
      <w:tr w:rsidR="008D2BA4" w:rsidRPr="002F46F0" w14:paraId="65A80A5A" w14:textId="77777777" w:rsidTr="008D2BA4">
        <w:trPr>
          <w:trHeight w:val="286"/>
        </w:trPr>
        <w:tc>
          <w:tcPr>
            <w:tcW w:w="4962" w:type="dxa"/>
            <w:tcBorders>
              <w:top w:val="nil"/>
              <w:left w:val="nil"/>
              <w:bottom w:val="nil"/>
              <w:right w:val="nil"/>
            </w:tcBorders>
            <w:shd w:val="clear" w:color="auto" w:fill="auto"/>
            <w:vAlign w:val="bottom"/>
            <w:hideMark/>
          </w:tcPr>
          <w:p w14:paraId="5D8580B8"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Speed Shift </w:t>
            </w:r>
            <w:proofErr w:type="spellStart"/>
            <w:r w:rsidRPr="002F46F0">
              <w:rPr>
                <w:rFonts w:ascii="Aptos Narrow" w:hAnsi="Aptos Narrow"/>
                <w:color w:val="000000"/>
              </w:rPr>
              <w:t>tehnoloģija</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36E761FB" w14:textId="77777777" w:rsidTr="008D2BA4">
        <w:trPr>
          <w:trHeight w:val="286"/>
        </w:trPr>
        <w:tc>
          <w:tcPr>
            <w:tcW w:w="4962" w:type="dxa"/>
            <w:tcBorders>
              <w:top w:val="nil"/>
              <w:left w:val="nil"/>
              <w:bottom w:val="nil"/>
              <w:right w:val="nil"/>
            </w:tcBorders>
            <w:shd w:val="clear" w:color="auto" w:fill="auto"/>
            <w:vAlign w:val="bottom"/>
            <w:hideMark/>
          </w:tcPr>
          <w:p w14:paraId="7AA21408"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Standard Manageability (ISM) - </w:t>
            </w:r>
            <w:proofErr w:type="spellStart"/>
            <w:r w:rsidRPr="002F46F0">
              <w:rPr>
                <w:rFonts w:ascii="Aptos Narrow" w:hAnsi="Aptos Narrow"/>
                <w:color w:val="000000"/>
              </w:rPr>
              <w:t>Jā</w:t>
            </w:r>
            <w:proofErr w:type="spellEnd"/>
          </w:p>
        </w:tc>
      </w:tr>
      <w:tr w:rsidR="008D2BA4" w:rsidRPr="002F46F0" w14:paraId="44D6F890" w14:textId="77777777" w:rsidTr="008D2BA4">
        <w:trPr>
          <w:trHeight w:val="286"/>
        </w:trPr>
        <w:tc>
          <w:tcPr>
            <w:tcW w:w="4962" w:type="dxa"/>
            <w:tcBorders>
              <w:top w:val="nil"/>
              <w:left w:val="nil"/>
              <w:bottom w:val="nil"/>
              <w:right w:val="nil"/>
            </w:tcBorders>
            <w:shd w:val="clear" w:color="auto" w:fill="auto"/>
            <w:vAlign w:val="bottom"/>
            <w:hideMark/>
          </w:tcPr>
          <w:p w14:paraId="65A6A363"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Thermal Velocity Boost - </w:t>
            </w:r>
            <w:proofErr w:type="spellStart"/>
            <w:r w:rsidRPr="002F46F0">
              <w:rPr>
                <w:rFonts w:ascii="Aptos Narrow" w:hAnsi="Aptos Narrow"/>
                <w:color w:val="000000"/>
              </w:rPr>
              <w:t>Jā</w:t>
            </w:r>
            <w:proofErr w:type="spellEnd"/>
          </w:p>
        </w:tc>
      </w:tr>
      <w:tr w:rsidR="008D2BA4" w:rsidRPr="002F46F0" w14:paraId="5BD7E2B4" w14:textId="77777777" w:rsidTr="008D2BA4">
        <w:trPr>
          <w:trHeight w:val="571"/>
        </w:trPr>
        <w:tc>
          <w:tcPr>
            <w:tcW w:w="4962" w:type="dxa"/>
            <w:tcBorders>
              <w:top w:val="nil"/>
              <w:left w:val="nil"/>
              <w:bottom w:val="nil"/>
              <w:right w:val="nil"/>
            </w:tcBorders>
            <w:shd w:val="clear" w:color="auto" w:fill="auto"/>
            <w:vAlign w:val="bottom"/>
            <w:hideMark/>
          </w:tcPr>
          <w:p w14:paraId="060A7FD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Thermal Velocity Boost </w:t>
            </w:r>
            <w:proofErr w:type="spellStart"/>
            <w:r w:rsidRPr="002F46F0">
              <w:rPr>
                <w:rFonts w:ascii="Aptos Narrow" w:hAnsi="Aptos Narrow"/>
                <w:color w:val="000000"/>
              </w:rPr>
              <w:t>frekvence</w:t>
            </w:r>
            <w:proofErr w:type="spellEnd"/>
            <w:r w:rsidRPr="002F46F0">
              <w:rPr>
                <w:rFonts w:ascii="Aptos Narrow" w:hAnsi="Aptos Narrow"/>
                <w:color w:val="000000"/>
              </w:rPr>
              <w:t xml:space="preserve"> - 5.6 GHz</w:t>
            </w:r>
          </w:p>
        </w:tc>
      </w:tr>
      <w:tr w:rsidR="008D2BA4" w:rsidRPr="002F46F0" w14:paraId="7E4B0153" w14:textId="77777777" w:rsidTr="008D2BA4">
        <w:trPr>
          <w:trHeight w:val="286"/>
        </w:trPr>
        <w:tc>
          <w:tcPr>
            <w:tcW w:w="4962" w:type="dxa"/>
            <w:tcBorders>
              <w:top w:val="nil"/>
              <w:left w:val="nil"/>
              <w:bottom w:val="nil"/>
              <w:right w:val="nil"/>
            </w:tcBorders>
            <w:shd w:val="clear" w:color="auto" w:fill="auto"/>
            <w:vAlign w:val="bottom"/>
            <w:hideMark/>
          </w:tcPr>
          <w:p w14:paraId="0420EDA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Thread Director - </w:t>
            </w:r>
            <w:proofErr w:type="spellStart"/>
            <w:r w:rsidRPr="002F46F0">
              <w:rPr>
                <w:rFonts w:ascii="Aptos Narrow" w:hAnsi="Aptos Narrow"/>
                <w:color w:val="000000"/>
              </w:rPr>
              <w:t>Jā</w:t>
            </w:r>
            <w:proofErr w:type="spellEnd"/>
          </w:p>
        </w:tc>
      </w:tr>
      <w:tr w:rsidR="008D2BA4" w:rsidRPr="002F46F0" w14:paraId="0392D70C" w14:textId="77777777" w:rsidTr="008D2BA4">
        <w:trPr>
          <w:trHeight w:val="571"/>
        </w:trPr>
        <w:tc>
          <w:tcPr>
            <w:tcW w:w="4962" w:type="dxa"/>
            <w:tcBorders>
              <w:top w:val="nil"/>
              <w:left w:val="nil"/>
              <w:bottom w:val="nil"/>
              <w:right w:val="nil"/>
            </w:tcBorders>
            <w:shd w:val="clear" w:color="auto" w:fill="auto"/>
            <w:vAlign w:val="bottom"/>
            <w:hideMark/>
          </w:tcPr>
          <w:p w14:paraId="1E7EDA8B"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Turbo Boost Max Technology 3.0 </w:t>
            </w:r>
            <w:proofErr w:type="spellStart"/>
            <w:r w:rsidRPr="002F46F0">
              <w:rPr>
                <w:rFonts w:ascii="Aptos Narrow" w:hAnsi="Aptos Narrow"/>
                <w:color w:val="000000"/>
              </w:rPr>
              <w:t>frekvence</w:t>
            </w:r>
            <w:proofErr w:type="spellEnd"/>
            <w:r w:rsidRPr="002F46F0">
              <w:rPr>
                <w:rFonts w:ascii="Aptos Narrow" w:hAnsi="Aptos Narrow"/>
                <w:color w:val="000000"/>
              </w:rPr>
              <w:t xml:space="preserve"> - 5.6 GHz</w:t>
            </w:r>
          </w:p>
        </w:tc>
      </w:tr>
      <w:tr w:rsidR="008D2BA4" w:rsidRPr="002F46F0" w14:paraId="37D4E3F5" w14:textId="77777777" w:rsidTr="008D2BA4">
        <w:trPr>
          <w:trHeight w:val="286"/>
        </w:trPr>
        <w:tc>
          <w:tcPr>
            <w:tcW w:w="4962" w:type="dxa"/>
            <w:tcBorders>
              <w:top w:val="nil"/>
              <w:left w:val="nil"/>
              <w:bottom w:val="nil"/>
              <w:right w:val="nil"/>
            </w:tcBorders>
            <w:shd w:val="clear" w:color="auto" w:fill="auto"/>
            <w:vAlign w:val="bottom"/>
            <w:hideMark/>
          </w:tcPr>
          <w:p w14:paraId="3350A4F4"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Turbo Boost </w:t>
            </w:r>
            <w:proofErr w:type="spellStart"/>
            <w:r w:rsidRPr="002F46F0">
              <w:rPr>
                <w:rFonts w:ascii="Aptos Narrow" w:hAnsi="Aptos Narrow"/>
                <w:color w:val="000000"/>
              </w:rPr>
              <w:t>tehnoloģija</w:t>
            </w:r>
            <w:proofErr w:type="spellEnd"/>
            <w:r w:rsidRPr="002F46F0">
              <w:rPr>
                <w:rFonts w:ascii="Aptos Narrow" w:hAnsi="Aptos Narrow"/>
                <w:color w:val="000000"/>
              </w:rPr>
              <w:t xml:space="preserve"> - 2.0</w:t>
            </w:r>
          </w:p>
        </w:tc>
      </w:tr>
      <w:tr w:rsidR="008D2BA4" w:rsidRPr="002F46F0" w14:paraId="3357BD28" w14:textId="77777777" w:rsidTr="008D2BA4">
        <w:trPr>
          <w:trHeight w:val="571"/>
        </w:trPr>
        <w:tc>
          <w:tcPr>
            <w:tcW w:w="4962" w:type="dxa"/>
            <w:tcBorders>
              <w:top w:val="nil"/>
              <w:left w:val="nil"/>
              <w:bottom w:val="nil"/>
              <w:right w:val="nil"/>
            </w:tcBorders>
            <w:shd w:val="clear" w:color="auto" w:fill="auto"/>
            <w:vAlign w:val="bottom"/>
            <w:hideMark/>
          </w:tcPr>
          <w:p w14:paraId="7D39F42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Volume Management Device (VMD) - </w:t>
            </w:r>
            <w:proofErr w:type="spellStart"/>
            <w:r w:rsidRPr="002F46F0">
              <w:rPr>
                <w:rFonts w:ascii="Aptos Narrow" w:hAnsi="Aptos Narrow"/>
                <w:color w:val="000000"/>
              </w:rPr>
              <w:t>Jā</w:t>
            </w:r>
            <w:proofErr w:type="spellEnd"/>
          </w:p>
        </w:tc>
      </w:tr>
      <w:tr w:rsidR="008D2BA4" w:rsidRPr="002F46F0" w14:paraId="52149D5C" w14:textId="77777777" w:rsidTr="008D2BA4">
        <w:trPr>
          <w:trHeight w:val="571"/>
        </w:trPr>
        <w:tc>
          <w:tcPr>
            <w:tcW w:w="4962" w:type="dxa"/>
            <w:tcBorders>
              <w:top w:val="nil"/>
              <w:left w:val="nil"/>
              <w:bottom w:val="nil"/>
              <w:right w:val="nil"/>
            </w:tcBorders>
            <w:shd w:val="clear" w:color="auto" w:fill="auto"/>
            <w:vAlign w:val="bottom"/>
            <w:hideMark/>
          </w:tcPr>
          <w:p w14:paraId="4800644C"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Uz </w:t>
            </w:r>
            <w:proofErr w:type="spellStart"/>
            <w:r w:rsidRPr="002F46F0">
              <w:rPr>
                <w:rFonts w:ascii="Aptos Narrow" w:hAnsi="Aptos Narrow"/>
                <w:color w:val="000000"/>
              </w:rPr>
              <w:t>režīmu</w:t>
            </w:r>
            <w:proofErr w:type="spellEnd"/>
            <w:r w:rsidRPr="002F46F0">
              <w:rPr>
                <w:rFonts w:ascii="Aptos Narrow" w:hAnsi="Aptos Narrow"/>
                <w:color w:val="000000"/>
              </w:rPr>
              <w:t xml:space="preserve"> </w:t>
            </w:r>
            <w:proofErr w:type="spellStart"/>
            <w:r w:rsidRPr="002F46F0">
              <w:rPr>
                <w:rFonts w:ascii="Aptos Narrow" w:hAnsi="Aptos Narrow"/>
                <w:color w:val="000000"/>
              </w:rPr>
              <w:t>balstīta</w:t>
            </w:r>
            <w:proofErr w:type="spellEnd"/>
            <w:r w:rsidRPr="002F46F0">
              <w:rPr>
                <w:rFonts w:ascii="Aptos Narrow" w:hAnsi="Aptos Narrow"/>
                <w:color w:val="000000"/>
              </w:rPr>
              <w:t xml:space="preserve"> </w:t>
            </w:r>
            <w:proofErr w:type="spellStart"/>
            <w:r w:rsidRPr="002F46F0">
              <w:rPr>
                <w:rFonts w:ascii="Aptos Narrow" w:hAnsi="Aptos Narrow"/>
                <w:color w:val="000000"/>
              </w:rPr>
              <w:t>izpildes</w:t>
            </w:r>
            <w:proofErr w:type="spellEnd"/>
            <w:r w:rsidRPr="002F46F0">
              <w:rPr>
                <w:rFonts w:ascii="Aptos Narrow" w:hAnsi="Aptos Narrow"/>
                <w:color w:val="000000"/>
              </w:rPr>
              <w:t xml:space="preserve"> </w:t>
            </w:r>
            <w:proofErr w:type="spellStart"/>
            <w:r w:rsidRPr="002F46F0">
              <w:rPr>
                <w:rFonts w:ascii="Aptos Narrow" w:hAnsi="Aptos Narrow"/>
                <w:color w:val="000000"/>
              </w:rPr>
              <w:t>kontrole</w:t>
            </w:r>
            <w:proofErr w:type="spellEnd"/>
            <w:r w:rsidRPr="002F46F0">
              <w:rPr>
                <w:rFonts w:ascii="Aptos Narrow" w:hAnsi="Aptos Narrow"/>
                <w:color w:val="000000"/>
              </w:rPr>
              <w:t xml:space="preserve"> (MBE) - </w:t>
            </w:r>
            <w:proofErr w:type="spellStart"/>
            <w:r w:rsidRPr="002F46F0">
              <w:rPr>
                <w:rFonts w:ascii="Aptos Narrow" w:hAnsi="Aptos Narrow"/>
                <w:color w:val="000000"/>
              </w:rPr>
              <w:t>Jā</w:t>
            </w:r>
            <w:proofErr w:type="spellEnd"/>
          </w:p>
        </w:tc>
      </w:tr>
      <w:tr w:rsidR="008D2BA4" w:rsidRPr="002F46F0" w14:paraId="38E56BC8" w14:textId="77777777" w:rsidTr="008D2BA4">
        <w:trPr>
          <w:trHeight w:val="286"/>
        </w:trPr>
        <w:tc>
          <w:tcPr>
            <w:tcW w:w="4962" w:type="dxa"/>
            <w:tcBorders>
              <w:top w:val="nil"/>
              <w:left w:val="nil"/>
              <w:bottom w:val="nil"/>
              <w:right w:val="nil"/>
            </w:tcBorders>
            <w:shd w:val="clear" w:color="auto" w:fill="auto"/>
            <w:vAlign w:val="bottom"/>
            <w:hideMark/>
          </w:tcPr>
          <w:p w14:paraId="7BE5C5E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Procesors</w:t>
            </w:r>
            <w:proofErr w:type="spellEnd"/>
            <w:r w:rsidRPr="002F46F0">
              <w:rPr>
                <w:rFonts w:ascii="Aptos Narrow" w:hAnsi="Aptos Narrow"/>
                <w:color w:val="000000"/>
              </w:rPr>
              <w:t xml:space="preserve"> - </w:t>
            </w:r>
            <w:proofErr w:type="spellStart"/>
            <w:r w:rsidRPr="002F46F0">
              <w:rPr>
                <w:rFonts w:ascii="Aptos Narrow" w:hAnsi="Aptos Narrow"/>
                <w:color w:val="000000"/>
              </w:rPr>
              <w:t>Efektīva</w:t>
            </w:r>
            <w:proofErr w:type="spellEnd"/>
            <w:r w:rsidRPr="002F46F0">
              <w:rPr>
                <w:rFonts w:ascii="Aptos Narrow" w:hAnsi="Aptos Narrow"/>
                <w:color w:val="000000"/>
              </w:rPr>
              <w:t xml:space="preserve"> </w:t>
            </w:r>
            <w:proofErr w:type="spellStart"/>
            <w:r w:rsidRPr="002F46F0">
              <w:rPr>
                <w:rFonts w:ascii="Aptos Narrow" w:hAnsi="Aptos Narrow"/>
                <w:color w:val="000000"/>
              </w:rPr>
              <w:t>kodolu</w:t>
            </w:r>
            <w:proofErr w:type="spellEnd"/>
            <w:r w:rsidRPr="002F46F0">
              <w:rPr>
                <w:rFonts w:ascii="Aptos Narrow" w:hAnsi="Aptos Narrow"/>
                <w:color w:val="000000"/>
              </w:rPr>
              <w:t xml:space="preserve"> </w:t>
            </w:r>
            <w:proofErr w:type="spellStart"/>
            <w:r w:rsidRPr="002F46F0">
              <w:rPr>
                <w:rFonts w:ascii="Aptos Narrow" w:hAnsi="Aptos Narrow"/>
                <w:color w:val="000000"/>
              </w:rPr>
              <w:t>frekvences</w:t>
            </w:r>
            <w:proofErr w:type="spellEnd"/>
            <w:r w:rsidRPr="002F46F0">
              <w:rPr>
                <w:rFonts w:ascii="Aptos Narrow" w:hAnsi="Aptos Narrow"/>
                <w:color w:val="000000"/>
              </w:rPr>
              <w:t xml:space="preserve"> </w:t>
            </w:r>
            <w:proofErr w:type="spellStart"/>
            <w:r w:rsidRPr="002F46F0">
              <w:rPr>
                <w:rFonts w:ascii="Aptos Narrow" w:hAnsi="Aptos Narrow"/>
                <w:color w:val="000000"/>
              </w:rPr>
              <w:t>palielināšana</w:t>
            </w:r>
            <w:proofErr w:type="spellEnd"/>
            <w:r w:rsidRPr="002F46F0">
              <w:rPr>
                <w:rFonts w:ascii="Aptos Narrow" w:hAnsi="Aptos Narrow"/>
                <w:color w:val="000000"/>
              </w:rPr>
              <w:t xml:space="preserve"> - 4.3 GHz</w:t>
            </w:r>
          </w:p>
        </w:tc>
      </w:tr>
      <w:tr w:rsidR="008D2BA4" w:rsidRPr="002F46F0" w14:paraId="376A1641" w14:textId="77777777" w:rsidTr="008D2BA4">
        <w:trPr>
          <w:trHeight w:val="286"/>
        </w:trPr>
        <w:tc>
          <w:tcPr>
            <w:tcW w:w="4962" w:type="dxa"/>
            <w:tcBorders>
              <w:top w:val="nil"/>
              <w:left w:val="nil"/>
              <w:bottom w:val="nil"/>
              <w:right w:val="nil"/>
            </w:tcBorders>
            <w:shd w:val="clear" w:color="auto" w:fill="auto"/>
            <w:vAlign w:val="bottom"/>
            <w:hideMark/>
          </w:tcPr>
          <w:p w14:paraId="5464BB16"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Procesors</w:t>
            </w:r>
            <w:proofErr w:type="spellEnd"/>
            <w:r w:rsidRPr="002F46F0">
              <w:rPr>
                <w:rFonts w:ascii="Aptos Narrow" w:hAnsi="Aptos Narrow"/>
                <w:color w:val="000000"/>
              </w:rPr>
              <w:t xml:space="preserve"> - </w:t>
            </w:r>
            <w:proofErr w:type="spellStart"/>
            <w:r w:rsidRPr="002F46F0">
              <w:rPr>
                <w:rFonts w:ascii="Aptos Narrow" w:hAnsi="Aptos Narrow"/>
                <w:color w:val="000000"/>
              </w:rPr>
              <w:t>Procesora</w:t>
            </w:r>
            <w:proofErr w:type="spellEnd"/>
            <w:r w:rsidRPr="002F46F0">
              <w:rPr>
                <w:rFonts w:ascii="Aptos Narrow" w:hAnsi="Aptos Narrow"/>
                <w:color w:val="000000"/>
              </w:rPr>
              <w:t xml:space="preserve"> ARK ID - 236783</w:t>
            </w:r>
          </w:p>
        </w:tc>
      </w:tr>
      <w:tr w:rsidR="008D2BA4" w:rsidRPr="002F46F0" w14:paraId="0CA5050A" w14:textId="77777777" w:rsidTr="008D2BA4">
        <w:trPr>
          <w:trHeight w:val="571"/>
        </w:trPr>
        <w:tc>
          <w:tcPr>
            <w:tcW w:w="4962" w:type="dxa"/>
            <w:tcBorders>
              <w:top w:val="nil"/>
              <w:left w:val="nil"/>
              <w:bottom w:val="nil"/>
              <w:right w:val="nil"/>
            </w:tcBorders>
            <w:shd w:val="clear" w:color="auto" w:fill="auto"/>
            <w:vAlign w:val="bottom"/>
            <w:hideMark/>
          </w:tcPr>
          <w:p w14:paraId="7BE49E97"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Īpašas</w:t>
            </w:r>
            <w:proofErr w:type="spellEnd"/>
            <w:r w:rsidRPr="002F46F0">
              <w:rPr>
                <w:rFonts w:ascii="Aptos Narrow" w:hAnsi="Aptos Narrow"/>
                <w:color w:val="000000"/>
              </w:rPr>
              <w:t xml:space="preserve"> </w:t>
            </w: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Clear Video HD </w:t>
            </w:r>
            <w:proofErr w:type="spellStart"/>
            <w:r w:rsidRPr="002F46F0">
              <w:rPr>
                <w:rFonts w:ascii="Aptos Narrow" w:hAnsi="Aptos Narrow"/>
                <w:color w:val="000000"/>
              </w:rPr>
              <w:t>tehnoloģija</w:t>
            </w:r>
            <w:proofErr w:type="spellEnd"/>
            <w:r w:rsidRPr="002F46F0">
              <w:rPr>
                <w:rFonts w:ascii="Aptos Narrow" w:hAnsi="Aptos Narrow"/>
                <w:color w:val="000000"/>
              </w:rPr>
              <w:t xml:space="preserve"> (Intel® CVT HD) - </w:t>
            </w:r>
            <w:proofErr w:type="spellStart"/>
            <w:r w:rsidRPr="002F46F0">
              <w:rPr>
                <w:rFonts w:ascii="Aptos Narrow" w:hAnsi="Aptos Narrow"/>
                <w:color w:val="000000"/>
              </w:rPr>
              <w:t>Jā</w:t>
            </w:r>
            <w:proofErr w:type="spellEnd"/>
          </w:p>
        </w:tc>
      </w:tr>
      <w:tr w:rsidR="008D2BA4" w:rsidRPr="002F46F0" w14:paraId="0760FF9B" w14:textId="77777777" w:rsidTr="008D2BA4">
        <w:trPr>
          <w:trHeight w:val="571"/>
        </w:trPr>
        <w:tc>
          <w:tcPr>
            <w:tcW w:w="4962" w:type="dxa"/>
            <w:tcBorders>
              <w:top w:val="nil"/>
              <w:left w:val="nil"/>
              <w:bottom w:val="nil"/>
              <w:right w:val="nil"/>
            </w:tcBorders>
            <w:shd w:val="clear" w:color="auto" w:fill="auto"/>
            <w:vAlign w:val="bottom"/>
            <w:hideMark/>
          </w:tcPr>
          <w:p w14:paraId="31BEFF9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Īpašas</w:t>
            </w:r>
            <w:proofErr w:type="spellEnd"/>
            <w:r w:rsidRPr="002F46F0">
              <w:rPr>
                <w:rFonts w:ascii="Aptos Narrow" w:hAnsi="Aptos Narrow"/>
                <w:color w:val="000000"/>
              </w:rPr>
              <w:t xml:space="preserve"> </w:t>
            </w: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Deep Learning Boost (Intel® DL Boost) - </w:t>
            </w:r>
            <w:proofErr w:type="spellStart"/>
            <w:r w:rsidRPr="002F46F0">
              <w:rPr>
                <w:rFonts w:ascii="Aptos Narrow" w:hAnsi="Aptos Narrow"/>
                <w:color w:val="000000"/>
              </w:rPr>
              <w:t>Jā</w:t>
            </w:r>
            <w:proofErr w:type="spellEnd"/>
          </w:p>
        </w:tc>
      </w:tr>
      <w:tr w:rsidR="008D2BA4" w:rsidRPr="002F46F0" w14:paraId="774F63FA" w14:textId="77777777" w:rsidTr="008D2BA4">
        <w:trPr>
          <w:trHeight w:val="571"/>
        </w:trPr>
        <w:tc>
          <w:tcPr>
            <w:tcW w:w="4962" w:type="dxa"/>
            <w:tcBorders>
              <w:top w:val="nil"/>
              <w:left w:val="nil"/>
              <w:bottom w:val="nil"/>
              <w:right w:val="nil"/>
            </w:tcBorders>
            <w:shd w:val="clear" w:color="auto" w:fill="auto"/>
            <w:vAlign w:val="bottom"/>
            <w:hideMark/>
          </w:tcPr>
          <w:p w14:paraId="2F3AA16B"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Īpašas</w:t>
            </w:r>
            <w:proofErr w:type="spellEnd"/>
            <w:r w:rsidRPr="002F46F0">
              <w:rPr>
                <w:rFonts w:ascii="Aptos Narrow" w:hAnsi="Aptos Narrow"/>
                <w:color w:val="000000"/>
              </w:rPr>
              <w:t xml:space="preserve"> </w:t>
            </w: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Gaussian &amp; Neural Accelerator (Intel® GNA) 3.0 - </w:t>
            </w:r>
            <w:proofErr w:type="spellStart"/>
            <w:r w:rsidRPr="002F46F0">
              <w:rPr>
                <w:rFonts w:ascii="Aptos Narrow" w:hAnsi="Aptos Narrow"/>
                <w:color w:val="000000"/>
              </w:rPr>
              <w:t>Jā</w:t>
            </w:r>
            <w:proofErr w:type="spellEnd"/>
          </w:p>
        </w:tc>
      </w:tr>
      <w:tr w:rsidR="008D2BA4" w:rsidRPr="002F46F0" w14:paraId="2147A49E" w14:textId="77777777" w:rsidTr="008D2BA4">
        <w:trPr>
          <w:trHeight w:val="286"/>
        </w:trPr>
        <w:tc>
          <w:tcPr>
            <w:tcW w:w="4962" w:type="dxa"/>
            <w:tcBorders>
              <w:top w:val="nil"/>
              <w:left w:val="nil"/>
              <w:bottom w:val="nil"/>
              <w:right w:val="nil"/>
            </w:tcBorders>
            <w:shd w:val="clear" w:color="auto" w:fill="auto"/>
            <w:vAlign w:val="bottom"/>
            <w:hideMark/>
          </w:tcPr>
          <w:p w14:paraId="3BBB736B"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Īpašas</w:t>
            </w:r>
            <w:proofErr w:type="spellEnd"/>
            <w:r w:rsidRPr="002F46F0">
              <w:rPr>
                <w:rFonts w:ascii="Aptos Narrow" w:hAnsi="Aptos Narrow"/>
                <w:color w:val="000000"/>
              </w:rPr>
              <w:t xml:space="preserve"> </w:t>
            </w: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Quick Sync video </w:t>
            </w:r>
            <w:proofErr w:type="spellStart"/>
            <w:r w:rsidRPr="002F46F0">
              <w:rPr>
                <w:rFonts w:ascii="Aptos Narrow" w:hAnsi="Aptos Narrow"/>
                <w:color w:val="000000"/>
              </w:rPr>
              <w:t>tehnoloģija</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417A0A35" w14:textId="77777777" w:rsidTr="008D2BA4">
        <w:trPr>
          <w:trHeight w:val="286"/>
        </w:trPr>
        <w:tc>
          <w:tcPr>
            <w:tcW w:w="4962" w:type="dxa"/>
            <w:tcBorders>
              <w:top w:val="nil"/>
              <w:left w:val="nil"/>
              <w:bottom w:val="nil"/>
              <w:right w:val="nil"/>
            </w:tcBorders>
            <w:shd w:val="clear" w:color="auto" w:fill="auto"/>
            <w:vAlign w:val="bottom"/>
            <w:hideMark/>
          </w:tcPr>
          <w:p w14:paraId="5483059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Īpašas</w:t>
            </w:r>
            <w:proofErr w:type="spellEnd"/>
            <w:r w:rsidRPr="002F46F0">
              <w:rPr>
                <w:rFonts w:ascii="Aptos Narrow" w:hAnsi="Aptos Narrow"/>
                <w:color w:val="000000"/>
              </w:rPr>
              <w:t xml:space="preserve"> </w:t>
            </w: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w:t>
            </w:r>
            <w:proofErr w:type="spellStart"/>
            <w:r w:rsidRPr="002F46F0">
              <w:rPr>
                <w:rFonts w:ascii="Aptos Narrow" w:hAnsi="Aptos Narrow"/>
                <w:color w:val="000000"/>
              </w:rPr>
              <w:t>uzlabota</w:t>
            </w:r>
            <w:proofErr w:type="spellEnd"/>
            <w:r w:rsidRPr="002F46F0">
              <w:rPr>
                <w:rFonts w:ascii="Aptos Narrow" w:hAnsi="Aptos Narrow"/>
                <w:color w:val="000000"/>
              </w:rPr>
              <w:t xml:space="preserve"> Intel </w:t>
            </w:r>
            <w:proofErr w:type="spellStart"/>
            <w:r w:rsidRPr="002F46F0">
              <w:rPr>
                <w:rFonts w:ascii="Aptos Narrow" w:hAnsi="Aptos Narrow"/>
                <w:color w:val="000000"/>
              </w:rPr>
              <w:t>SpeedStep</w:t>
            </w:r>
            <w:proofErr w:type="spellEnd"/>
            <w:r w:rsidRPr="002F46F0">
              <w:rPr>
                <w:rFonts w:ascii="Aptos Narrow" w:hAnsi="Aptos Narrow"/>
                <w:color w:val="000000"/>
              </w:rPr>
              <w:t xml:space="preserve"> </w:t>
            </w:r>
            <w:proofErr w:type="spellStart"/>
            <w:r w:rsidRPr="002F46F0">
              <w:rPr>
                <w:rFonts w:ascii="Aptos Narrow" w:hAnsi="Aptos Narrow"/>
                <w:color w:val="000000"/>
              </w:rPr>
              <w:t>tehnoloģija</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0024E132" w14:textId="77777777" w:rsidTr="008D2BA4">
        <w:trPr>
          <w:trHeight w:val="286"/>
        </w:trPr>
        <w:tc>
          <w:tcPr>
            <w:tcW w:w="4962" w:type="dxa"/>
            <w:tcBorders>
              <w:top w:val="nil"/>
              <w:left w:val="nil"/>
              <w:bottom w:val="nil"/>
              <w:right w:val="nil"/>
            </w:tcBorders>
            <w:shd w:val="clear" w:color="auto" w:fill="auto"/>
            <w:vAlign w:val="bottom"/>
            <w:hideMark/>
          </w:tcPr>
          <w:p w14:paraId="01E66E5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Ražotāja</w:t>
            </w:r>
            <w:proofErr w:type="spellEnd"/>
            <w:r w:rsidRPr="002F46F0">
              <w:rPr>
                <w:rFonts w:ascii="Aptos Narrow" w:hAnsi="Aptos Narrow"/>
                <w:color w:val="000000"/>
              </w:rPr>
              <w:t xml:space="preserve"> </w:t>
            </w:r>
            <w:proofErr w:type="spellStart"/>
            <w:r w:rsidRPr="002F46F0">
              <w:rPr>
                <w:rFonts w:ascii="Aptos Narrow" w:hAnsi="Aptos Narrow"/>
                <w:color w:val="000000"/>
              </w:rPr>
              <w:t>garantijas</w:t>
            </w:r>
            <w:proofErr w:type="spellEnd"/>
            <w:r w:rsidRPr="002F46F0">
              <w:rPr>
                <w:rFonts w:ascii="Aptos Narrow" w:hAnsi="Aptos Narrow"/>
                <w:color w:val="000000"/>
              </w:rPr>
              <w:t xml:space="preserve"> </w:t>
            </w:r>
            <w:proofErr w:type="spellStart"/>
            <w:r w:rsidRPr="002F46F0">
              <w:rPr>
                <w:rFonts w:ascii="Aptos Narrow" w:hAnsi="Aptos Narrow"/>
                <w:color w:val="000000"/>
              </w:rPr>
              <w:t>termiņš</w:t>
            </w:r>
            <w:proofErr w:type="spellEnd"/>
            <w:r w:rsidRPr="002F46F0">
              <w:rPr>
                <w:rFonts w:ascii="Aptos Narrow" w:hAnsi="Aptos Narrow"/>
                <w:color w:val="000000"/>
              </w:rPr>
              <w:t xml:space="preserve"> - 36 </w:t>
            </w:r>
            <w:proofErr w:type="spellStart"/>
            <w:r w:rsidRPr="002F46F0">
              <w:rPr>
                <w:rFonts w:ascii="Aptos Narrow" w:hAnsi="Aptos Narrow"/>
                <w:color w:val="000000"/>
              </w:rPr>
              <w:t>mēneši</w:t>
            </w:r>
            <w:proofErr w:type="spellEnd"/>
          </w:p>
        </w:tc>
      </w:tr>
      <w:tr w:rsidR="008D2BA4" w:rsidRPr="002F46F0" w14:paraId="27C18784" w14:textId="77777777" w:rsidTr="008D2BA4">
        <w:trPr>
          <w:trHeight w:val="286"/>
        </w:trPr>
        <w:tc>
          <w:tcPr>
            <w:tcW w:w="4962" w:type="dxa"/>
            <w:tcBorders>
              <w:top w:val="nil"/>
              <w:left w:val="nil"/>
              <w:bottom w:val="nil"/>
              <w:right w:val="nil"/>
            </w:tcBorders>
            <w:shd w:val="clear" w:color="auto" w:fill="auto"/>
            <w:vAlign w:val="bottom"/>
            <w:hideMark/>
          </w:tcPr>
          <w:p w14:paraId="21DFF4DD" w14:textId="77777777" w:rsidR="008D2BA4" w:rsidRPr="002F46F0" w:rsidRDefault="008D2BA4" w:rsidP="00443EBD">
            <w:pPr>
              <w:rPr>
                <w:rFonts w:ascii="Aptos Narrow" w:hAnsi="Aptos Narrow"/>
                <w:color w:val="000000"/>
              </w:rPr>
            </w:pPr>
          </w:p>
        </w:tc>
      </w:tr>
      <w:tr w:rsidR="008D2BA4" w:rsidRPr="002F46F0" w14:paraId="1B288059" w14:textId="77777777" w:rsidTr="008D2BA4">
        <w:trPr>
          <w:trHeight w:val="286"/>
        </w:trPr>
        <w:tc>
          <w:tcPr>
            <w:tcW w:w="4962" w:type="dxa"/>
            <w:tcBorders>
              <w:top w:val="nil"/>
              <w:left w:val="nil"/>
              <w:bottom w:val="nil"/>
              <w:right w:val="nil"/>
            </w:tcBorders>
            <w:shd w:val="clear" w:color="000000" w:fill="C1F0C8"/>
            <w:vAlign w:val="bottom"/>
            <w:hideMark/>
          </w:tcPr>
          <w:p w14:paraId="4678963D" w14:textId="77777777" w:rsidR="008D2BA4" w:rsidRPr="002F46F0" w:rsidRDefault="008D2BA4" w:rsidP="00443EBD">
            <w:pPr>
              <w:rPr>
                <w:rFonts w:ascii="Aptos Narrow" w:hAnsi="Aptos Narrow"/>
                <w:b/>
                <w:bCs/>
                <w:color w:val="000000"/>
              </w:rPr>
            </w:pPr>
            <w:proofErr w:type="spellStart"/>
            <w:r w:rsidRPr="002F46F0">
              <w:rPr>
                <w:rFonts w:ascii="Aptos Narrow" w:hAnsi="Aptos Narrow"/>
                <w:b/>
                <w:bCs/>
                <w:color w:val="000000"/>
              </w:rPr>
              <w:t>Procesora</w:t>
            </w:r>
            <w:proofErr w:type="spellEnd"/>
            <w:r w:rsidRPr="002F46F0">
              <w:rPr>
                <w:rFonts w:ascii="Aptos Narrow" w:hAnsi="Aptos Narrow"/>
                <w:b/>
                <w:bCs/>
                <w:color w:val="000000"/>
              </w:rPr>
              <w:t xml:space="preserve"> </w:t>
            </w:r>
            <w:proofErr w:type="spellStart"/>
            <w:proofErr w:type="gramStart"/>
            <w:r w:rsidRPr="002F46F0">
              <w:rPr>
                <w:rFonts w:ascii="Aptos Narrow" w:hAnsi="Aptos Narrow"/>
                <w:b/>
                <w:bCs/>
                <w:color w:val="000000"/>
              </w:rPr>
              <w:t>dzesētājs</w:t>
            </w:r>
            <w:proofErr w:type="spellEnd"/>
            <w:r w:rsidRPr="002F46F0">
              <w:rPr>
                <w:rFonts w:ascii="Aptos Narrow" w:hAnsi="Aptos Narrow"/>
                <w:b/>
                <w:bCs/>
                <w:color w:val="000000"/>
              </w:rPr>
              <w:t xml:space="preserve"> :</w:t>
            </w:r>
            <w:proofErr w:type="gramEnd"/>
            <w:r w:rsidRPr="002F46F0">
              <w:rPr>
                <w:rFonts w:ascii="Aptos Narrow" w:hAnsi="Aptos Narrow"/>
                <w:b/>
                <w:bCs/>
                <w:color w:val="000000"/>
              </w:rPr>
              <w:t xml:space="preserve"> </w:t>
            </w:r>
          </w:p>
        </w:tc>
      </w:tr>
      <w:tr w:rsidR="008D2BA4" w:rsidRPr="002F46F0" w14:paraId="0C1DE689" w14:textId="77777777" w:rsidTr="008D2BA4">
        <w:trPr>
          <w:trHeight w:val="286"/>
        </w:trPr>
        <w:tc>
          <w:tcPr>
            <w:tcW w:w="4962" w:type="dxa"/>
            <w:tcBorders>
              <w:top w:val="nil"/>
              <w:left w:val="nil"/>
              <w:bottom w:val="nil"/>
              <w:right w:val="nil"/>
            </w:tcBorders>
            <w:shd w:val="clear" w:color="auto" w:fill="auto"/>
            <w:vAlign w:val="bottom"/>
            <w:hideMark/>
          </w:tcPr>
          <w:p w14:paraId="7BD0962B"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Augstums</w:t>
            </w:r>
            <w:proofErr w:type="spellEnd"/>
            <w:r w:rsidRPr="002F46F0">
              <w:rPr>
                <w:rFonts w:ascii="Aptos Narrow" w:hAnsi="Aptos Narrow"/>
                <w:color w:val="000000"/>
              </w:rPr>
              <w:t xml:space="preserve">, </w:t>
            </w:r>
            <w:proofErr w:type="gramStart"/>
            <w:r w:rsidRPr="002F46F0">
              <w:rPr>
                <w:rFonts w:ascii="Aptos Narrow" w:hAnsi="Aptos Narrow"/>
                <w:color w:val="000000"/>
              </w:rPr>
              <w:t>mm :</w:t>
            </w:r>
            <w:proofErr w:type="gramEnd"/>
            <w:r w:rsidRPr="002F46F0">
              <w:rPr>
                <w:rFonts w:ascii="Aptos Narrow" w:hAnsi="Aptos Narrow"/>
                <w:color w:val="000000"/>
              </w:rPr>
              <w:t xml:space="preserve"> 165mm</w:t>
            </w:r>
          </w:p>
        </w:tc>
      </w:tr>
      <w:tr w:rsidR="008D2BA4" w:rsidRPr="002F46F0" w14:paraId="16B935F9" w14:textId="77777777" w:rsidTr="008D2BA4">
        <w:trPr>
          <w:trHeight w:val="286"/>
        </w:trPr>
        <w:tc>
          <w:tcPr>
            <w:tcW w:w="4962" w:type="dxa"/>
            <w:tcBorders>
              <w:top w:val="nil"/>
              <w:left w:val="nil"/>
              <w:bottom w:val="nil"/>
              <w:right w:val="nil"/>
            </w:tcBorders>
            <w:shd w:val="clear" w:color="auto" w:fill="auto"/>
            <w:vAlign w:val="bottom"/>
            <w:hideMark/>
          </w:tcPr>
          <w:p w14:paraId="7221D36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Dzesēšanas</w:t>
            </w:r>
            <w:proofErr w:type="spellEnd"/>
            <w:r w:rsidRPr="002F46F0">
              <w:rPr>
                <w:rFonts w:ascii="Aptos Narrow" w:hAnsi="Aptos Narrow"/>
                <w:color w:val="000000"/>
              </w:rPr>
              <w:t xml:space="preserve"> </w:t>
            </w:r>
            <w:proofErr w:type="spellStart"/>
            <w:r w:rsidRPr="002F46F0">
              <w:rPr>
                <w:rFonts w:ascii="Aptos Narrow" w:hAnsi="Aptos Narrow"/>
                <w:color w:val="000000"/>
              </w:rPr>
              <w:t>kapacitāte</w:t>
            </w:r>
            <w:proofErr w:type="spellEnd"/>
            <w:r w:rsidRPr="002F46F0">
              <w:rPr>
                <w:rFonts w:ascii="Aptos Narrow" w:hAnsi="Aptos Narrow"/>
                <w:color w:val="000000"/>
              </w:rPr>
              <w:t xml:space="preserve"> (TDP), </w:t>
            </w:r>
            <w:proofErr w:type="gramStart"/>
            <w:r w:rsidRPr="002F46F0">
              <w:rPr>
                <w:rFonts w:ascii="Aptos Narrow" w:hAnsi="Aptos Narrow"/>
                <w:color w:val="000000"/>
              </w:rPr>
              <w:t>W :</w:t>
            </w:r>
            <w:proofErr w:type="gramEnd"/>
            <w:r w:rsidRPr="002F46F0">
              <w:rPr>
                <w:rFonts w:ascii="Aptos Narrow" w:hAnsi="Aptos Narrow"/>
                <w:color w:val="000000"/>
              </w:rPr>
              <w:t xml:space="preserve"> Nav </w:t>
            </w:r>
            <w:proofErr w:type="spellStart"/>
            <w:r w:rsidRPr="002F46F0">
              <w:rPr>
                <w:rFonts w:ascii="Aptos Narrow" w:hAnsi="Aptos Narrow"/>
                <w:color w:val="000000"/>
              </w:rPr>
              <w:t>norādīts</w:t>
            </w:r>
            <w:proofErr w:type="spellEnd"/>
          </w:p>
        </w:tc>
      </w:tr>
      <w:tr w:rsidR="008D2BA4" w:rsidRPr="002F46F0" w14:paraId="098CBD27" w14:textId="77777777" w:rsidTr="008D2BA4">
        <w:trPr>
          <w:trHeight w:val="286"/>
        </w:trPr>
        <w:tc>
          <w:tcPr>
            <w:tcW w:w="4962" w:type="dxa"/>
            <w:tcBorders>
              <w:top w:val="nil"/>
              <w:left w:val="nil"/>
              <w:bottom w:val="nil"/>
              <w:right w:val="nil"/>
            </w:tcBorders>
            <w:shd w:val="clear" w:color="auto" w:fill="auto"/>
            <w:vAlign w:val="bottom"/>
            <w:hideMark/>
          </w:tcPr>
          <w:p w14:paraId="5A58539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Dzesētāja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klase</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Extreme</w:t>
            </w:r>
          </w:p>
        </w:tc>
      </w:tr>
      <w:tr w:rsidR="008D2BA4" w:rsidRPr="002F46F0" w14:paraId="1B2BB403" w14:textId="77777777" w:rsidTr="008D2BA4">
        <w:trPr>
          <w:trHeight w:val="286"/>
        </w:trPr>
        <w:tc>
          <w:tcPr>
            <w:tcW w:w="4962" w:type="dxa"/>
            <w:tcBorders>
              <w:top w:val="nil"/>
              <w:left w:val="nil"/>
              <w:bottom w:val="nil"/>
              <w:right w:val="nil"/>
            </w:tcBorders>
            <w:shd w:val="clear" w:color="auto" w:fill="auto"/>
            <w:vAlign w:val="bottom"/>
            <w:hideMark/>
          </w:tcPr>
          <w:p w14:paraId="77413218"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LED </w:t>
            </w:r>
            <w:proofErr w:type="spellStart"/>
            <w:r w:rsidRPr="002F46F0">
              <w:rPr>
                <w:rFonts w:ascii="Aptos Narrow" w:hAnsi="Aptos Narrow"/>
                <w:color w:val="000000"/>
              </w:rPr>
              <w:t>izgaismojuma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krāsa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Nav</w:t>
            </w:r>
          </w:p>
        </w:tc>
      </w:tr>
      <w:tr w:rsidR="008D2BA4" w:rsidRPr="002F46F0" w14:paraId="4B7083EE" w14:textId="77777777" w:rsidTr="008D2BA4">
        <w:trPr>
          <w:trHeight w:val="286"/>
        </w:trPr>
        <w:tc>
          <w:tcPr>
            <w:tcW w:w="4962" w:type="dxa"/>
            <w:tcBorders>
              <w:top w:val="nil"/>
              <w:left w:val="nil"/>
              <w:bottom w:val="nil"/>
              <w:right w:val="nil"/>
            </w:tcBorders>
            <w:shd w:val="clear" w:color="auto" w:fill="auto"/>
            <w:vAlign w:val="bottom"/>
            <w:hideMark/>
          </w:tcPr>
          <w:p w14:paraId="76A5A324"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Radiatora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krāsa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Sudraba</w:t>
            </w:r>
            <w:proofErr w:type="spellEnd"/>
          </w:p>
        </w:tc>
      </w:tr>
      <w:tr w:rsidR="008D2BA4" w:rsidRPr="002F46F0" w14:paraId="36F9BAAF" w14:textId="77777777" w:rsidTr="008D2BA4">
        <w:trPr>
          <w:trHeight w:val="856"/>
        </w:trPr>
        <w:tc>
          <w:tcPr>
            <w:tcW w:w="4962" w:type="dxa"/>
            <w:tcBorders>
              <w:top w:val="nil"/>
              <w:left w:val="nil"/>
              <w:bottom w:val="nil"/>
              <w:right w:val="nil"/>
            </w:tcBorders>
            <w:shd w:val="clear" w:color="auto" w:fill="auto"/>
            <w:vAlign w:val="bottom"/>
            <w:hideMark/>
          </w:tcPr>
          <w:p w14:paraId="36821202"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Saderība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AM2, AM2+, AM3, AM3+, AM4, AM5, FM1, FM2, FM2+, LGA1150, LGA1151, LGA1155, LGA1156, LGA1200, LGA1700, LGA2011, LGA2011-3, LGA2066</w:t>
            </w:r>
          </w:p>
        </w:tc>
      </w:tr>
      <w:tr w:rsidR="008D2BA4" w:rsidRPr="002F46F0" w14:paraId="0F8C12F7" w14:textId="77777777" w:rsidTr="008D2BA4">
        <w:trPr>
          <w:trHeight w:val="286"/>
        </w:trPr>
        <w:tc>
          <w:tcPr>
            <w:tcW w:w="4962" w:type="dxa"/>
            <w:tcBorders>
              <w:top w:val="nil"/>
              <w:left w:val="nil"/>
              <w:bottom w:val="nil"/>
              <w:right w:val="nil"/>
            </w:tcBorders>
            <w:shd w:val="clear" w:color="auto" w:fill="auto"/>
            <w:vAlign w:val="bottom"/>
            <w:hideMark/>
          </w:tcPr>
          <w:p w14:paraId="257B8AE4"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Savienojums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4-pin (PWM)</w:t>
            </w:r>
          </w:p>
        </w:tc>
      </w:tr>
      <w:tr w:rsidR="008D2BA4" w:rsidRPr="002F46F0" w14:paraId="69A95EE4" w14:textId="77777777" w:rsidTr="008D2BA4">
        <w:trPr>
          <w:trHeight w:val="286"/>
        </w:trPr>
        <w:tc>
          <w:tcPr>
            <w:tcW w:w="4962" w:type="dxa"/>
            <w:tcBorders>
              <w:top w:val="nil"/>
              <w:left w:val="nil"/>
              <w:bottom w:val="nil"/>
              <w:right w:val="nil"/>
            </w:tcBorders>
            <w:shd w:val="clear" w:color="auto" w:fill="auto"/>
            <w:vAlign w:val="bottom"/>
            <w:hideMark/>
          </w:tcPr>
          <w:p w14:paraId="0BC041C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Trokšņa</w:t>
            </w:r>
            <w:proofErr w:type="spellEnd"/>
            <w:r w:rsidRPr="002F46F0">
              <w:rPr>
                <w:rFonts w:ascii="Aptos Narrow" w:hAnsi="Aptos Narrow"/>
                <w:color w:val="000000"/>
              </w:rPr>
              <w:t xml:space="preserve"> </w:t>
            </w:r>
            <w:proofErr w:type="spellStart"/>
            <w:r w:rsidRPr="002F46F0">
              <w:rPr>
                <w:rFonts w:ascii="Aptos Narrow" w:hAnsi="Aptos Narrow"/>
                <w:color w:val="000000"/>
              </w:rPr>
              <w:t>līmenis</w:t>
            </w:r>
            <w:proofErr w:type="spellEnd"/>
            <w:r w:rsidRPr="002F46F0">
              <w:rPr>
                <w:rFonts w:ascii="Aptos Narrow" w:hAnsi="Aptos Narrow"/>
                <w:color w:val="000000"/>
              </w:rPr>
              <w:t xml:space="preserve"> (MAX), dB(A</w:t>
            </w:r>
            <w:proofErr w:type="gramStart"/>
            <w:r w:rsidRPr="002F46F0">
              <w:rPr>
                <w:rFonts w:ascii="Aptos Narrow" w:hAnsi="Aptos Narrow"/>
                <w:color w:val="000000"/>
              </w:rPr>
              <w:t>) :</w:t>
            </w:r>
            <w:proofErr w:type="gramEnd"/>
            <w:r w:rsidRPr="002F46F0">
              <w:rPr>
                <w:rFonts w:ascii="Aptos Narrow" w:hAnsi="Aptos Narrow"/>
                <w:color w:val="000000"/>
              </w:rPr>
              <w:t xml:space="preserve"> 24.6</w:t>
            </w:r>
          </w:p>
        </w:tc>
      </w:tr>
      <w:tr w:rsidR="008D2BA4" w:rsidRPr="002F46F0" w14:paraId="18F16B43" w14:textId="77777777" w:rsidTr="008D2BA4">
        <w:trPr>
          <w:trHeight w:val="286"/>
        </w:trPr>
        <w:tc>
          <w:tcPr>
            <w:tcW w:w="4962" w:type="dxa"/>
            <w:tcBorders>
              <w:top w:val="nil"/>
              <w:left w:val="nil"/>
              <w:bottom w:val="nil"/>
              <w:right w:val="nil"/>
            </w:tcBorders>
            <w:shd w:val="clear" w:color="auto" w:fill="auto"/>
            <w:vAlign w:val="bottom"/>
            <w:hideMark/>
          </w:tcPr>
          <w:p w14:paraId="21AA2F9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Ventilatora</w:t>
            </w:r>
            <w:proofErr w:type="spellEnd"/>
            <w:r w:rsidRPr="002F46F0">
              <w:rPr>
                <w:rFonts w:ascii="Aptos Narrow" w:hAnsi="Aptos Narrow"/>
                <w:color w:val="000000"/>
              </w:rPr>
              <w:t xml:space="preserve"> </w:t>
            </w:r>
            <w:proofErr w:type="spellStart"/>
            <w:r w:rsidRPr="002F46F0">
              <w:rPr>
                <w:rFonts w:ascii="Aptos Narrow" w:hAnsi="Aptos Narrow"/>
                <w:color w:val="000000"/>
              </w:rPr>
              <w:t>apgriezieni</w:t>
            </w:r>
            <w:proofErr w:type="spellEnd"/>
            <w:r w:rsidRPr="002F46F0">
              <w:rPr>
                <w:rFonts w:ascii="Aptos Narrow" w:hAnsi="Aptos Narrow"/>
                <w:color w:val="000000"/>
              </w:rPr>
              <w:t xml:space="preserve"> (MAX), </w:t>
            </w:r>
            <w:proofErr w:type="gramStart"/>
            <w:r w:rsidRPr="002F46F0">
              <w:rPr>
                <w:rFonts w:ascii="Aptos Narrow" w:hAnsi="Aptos Narrow"/>
                <w:color w:val="000000"/>
              </w:rPr>
              <w:t>rpm :</w:t>
            </w:r>
            <w:proofErr w:type="gramEnd"/>
            <w:r w:rsidRPr="002F46F0">
              <w:rPr>
                <w:rFonts w:ascii="Aptos Narrow" w:hAnsi="Aptos Narrow"/>
                <w:color w:val="000000"/>
              </w:rPr>
              <w:t xml:space="preserve"> 1500</w:t>
            </w:r>
          </w:p>
        </w:tc>
      </w:tr>
      <w:tr w:rsidR="008D2BA4" w:rsidRPr="002F46F0" w14:paraId="78735652" w14:textId="77777777" w:rsidTr="008D2BA4">
        <w:trPr>
          <w:trHeight w:val="286"/>
        </w:trPr>
        <w:tc>
          <w:tcPr>
            <w:tcW w:w="4962" w:type="dxa"/>
            <w:tcBorders>
              <w:top w:val="nil"/>
              <w:left w:val="nil"/>
              <w:bottom w:val="nil"/>
              <w:right w:val="nil"/>
            </w:tcBorders>
            <w:shd w:val="clear" w:color="auto" w:fill="auto"/>
            <w:vAlign w:val="bottom"/>
            <w:hideMark/>
          </w:tcPr>
          <w:p w14:paraId="00AC98EC"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Ventilatora</w:t>
            </w:r>
            <w:proofErr w:type="spellEnd"/>
            <w:r w:rsidRPr="002F46F0">
              <w:rPr>
                <w:rFonts w:ascii="Aptos Narrow" w:hAnsi="Aptos Narrow"/>
                <w:color w:val="000000"/>
              </w:rPr>
              <w:t xml:space="preserve"> </w:t>
            </w:r>
            <w:proofErr w:type="spellStart"/>
            <w:r w:rsidRPr="002F46F0">
              <w:rPr>
                <w:rFonts w:ascii="Aptos Narrow" w:hAnsi="Aptos Narrow"/>
                <w:color w:val="000000"/>
              </w:rPr>
              <w:t>apgriezieni</w:t>
            </w:r>
            <w:proofErr w:type="spellEnd"/>
            <w:r w:rsidRPr="002F46F0">
              <w:rPr>
                <w:rFonts w:ascii="Aptos Narrow" w:hAnsi="Aptos Narrow"/>
                <w:color w:val="000000"/>
              </w:rPr>
              <w:t xml:space="preserve"> (MIN), </w:t>
            </w:r>
            <w:proofErr w:type="gramStart"/>
            <w:r w:rsidRPr="002F46F0">
              <w:rPr>
                <w:rFonts w:ascii="Aptos Narrow" w:hAnsi="Aptos Narrow"/>
                <w:color w:val="000000"/>
              </w:rPr>
              <w:t>rpm :</w:t>
            </w:r>
            <w:proofErr w:type="gramEnd"/>
            <w:r w:rsidRPr="002F46F0">
              <w:rPr>
                <w:rFonts w:ascii="Aptos Narrow" w:hAnsi="Aptos Narrow"/>
                <w:color w:val="000000"/>
              </w:rPr>
              <w:t xml:space="preserve"> 300</w:t>
            </w:r>
          </w:p>
        </w:tc>
      </w:tr>
      <w:tr w:rsidR="008D2BA4" w:rsidRPr="002F46F0" w14:paraId="14D254C1" w14:textId="77777777" w:rsidTr="008D2BA4">
        <w:trPr>
          <w:trHeight w:val="286"/>
        </w:trPr>
        <w:tc>
          <w:tcPr>
            <w:tcW w:w="4962" w:type="dxa"/>
            <w:tcBorders>
              <w:top w:val="nil"/>
              <w:left w:val="nil"/>
              <w:bottom w:val="nil"/>
              <w:right w:val="nil"/>
            </w:tcBorders>
            <w:shd w:val="clear" w:color="auto" w:fill="auto"/>
            <w:vAlign w:val="bottom"/>
            <w:hideMark/>
          </w:tcPr>
          <w:p w14:paraId="7BC377A8"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Ventilatora</w:t>
            </w:r>
            <w:proofErr w:type="spellEnd"/>
            <w:r w:rsidRPr="002F46F0">
              <w:rPr>
                <w:rFonts w:ascii="Aptos Narrow" w:hAnsi="Aptos Narrow"/>
                <w:color w:val="000000"/>
              </w:rPr>
              <w:t xml:space="preserve"> </w:t>
            </w:r>
            <w:proofErr w:type="spellStart"/>
            <w:r w:rsidRPr="002F46F0">
              <w:rPr>
                <w:rFonts w:ascii="Aptos Narrow" w:hAnsi="Aptos Narrow"/>
                <w:color w:val="000000"/>
              </w:rPr>
              <w:t>izmērs</w:t>
            </w:r>
            <w:proofErr w:type="spellEnd"/>
            <w:r w:rsidRPr="002F46F0">
              <w:rPr>
                <w:rFonts w:ascii="Aptos Narrow" w:hAnsi="Aptos Narrow"/>
                <w:color w:val="000000"/>
              </w:rPr>
              <w:t xml:space="preserve">, </w:t>
            </w:r>
            <w:proofErr w:type="gramStart"/>
            <w:r w:rsidRPr="002F46F0">
              <w:rPr>
                <w:rFonts w:ascii="Aptos Narrow" w:hAnsi="Aptos Narrow"/>
                <w:color w:val="000000"/>
              </w:rPr>
              <w:t>mm :</w:t>
            </w:r>
            <w:proofErr w:type="gramEnd"/>
            <w:r w:rsidRPr="002F46F0">
              <w:rPr>
                <w:rFonts w:ascii="Aptos Narrow" w:hAnsi="Aptos Narrow"/>
                <w:color w:val="000000"/>
              </w:rPr>
              <w:t xml:space="preserve"> 140mm</w:t>
            </w:r>
          </w:p>
        </w:tc>
      </w:tr>
      <w:tr w:rsidR="008D2BA4" w:rsidRPr="002F46F0" w14:paraId="77400447" w14:textId="77777777" w:rsidTr="008D2BA4">
        <w:trPr>
          <w:trHeight w:val="286"/>
        </w:trPr>
        <w:tc>
          <w:tcPr>
            <w:tcW w:w="4962" w:type="dxa"/>
            <w:tcBorders>
              <w:top w:val="nil"/>
              <w:left w:val="nil"/>
              <w:bottom w:val="nil"/>
              <w:right w:val="nil"/>
            </w:tcBorders>
            <w:shd w:val="clear" w:color="auto" w:fill="auto"/>
            <w:vAlign w:val="bottom"/>
            <w:hideMark/>
          </w:tcPr>
          <w:p w14:paraId="640A392B"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Ventilatora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krāsa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Bēša</w:t>
            </w:r>
            <w:proofErr w:type="spellEnd"/>
            <w:r w:rsidRPr="002F46F0">
              <w:rPr>
                <w:rFonts w:ascii="Aptos Narrow" w:hAnsi="Aptos Narrow"/>
                <w:color w:val="000000"/>
              </w:rPr>
              <w:t>, Brūna</w:t>
            </w:r>
          </w:p>
        </w:tc>
      </w:tr>
      <w:tr w:rsidR="008D2BA4" w:rsidRPr="002F46F0" w14:paraId="557D2005" w14:textId="77777777" w:rsidTr="008D2BA4">
        <w:trPr>
          <w:trHeight w:val="286"/>
        </w:trPr>
        <w:tc>
          <w:tcPr>
            <w:tcW w:w="4962" w:type="dxa"/>
            <w:tcBorders>
              <w:top w:val="nil"/>
              <w:left w:val="nil"/>
              <w:bottom w:val="nil"/>
              <w:right w:val="nil"/>
            </w:tcBorders>
            <w:shd w:val="clear" w:color="auto" w:fill="auto"/>
            <w:vAlign w:val="bottom"/>
            <w:hideMark/>
          </w:tcPr>
          <w:p w14:paraId="6DF119F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Ventilatoru</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skaits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2</w:t>
            </w:r>
          </w:p>
        </w:tc>
      </w:tr>
      <w:tr w:rsidR="008D2BA4" w:rsidRPr="002F46F0" w14:paraId="55D85A9D" w14:textId="77777777" w:rsidTr="008D2BA4">
        <w:trPr>
          <w:trHeight w:val="286"/>
        </w:trPr>
        <w:tc>
          <w:tcPr>
            <w:tcW w:w="4962" w:type="dxa"/>
            <w:tcBorders>
              <w:top w:val="nil"/>
              <w:left w:val="nil"/>
              <w:bottom w:val="nil"/>
              <w:right w:val="nil"/>
            </w:tcBorders>
            <w:shd w:val="clear" w:color="auto" w:fill="auto"/>
            <w:vAlign w:val="bottom"/>
            <w:hideMark/>
          </w:tcPr>
          <w:p w14:paraId="3C42483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Gaisa</w:t>
            </w:r>
            <w:proofErr w:type="spellEnd"/>
            <w:r w:rsidRPr="002F46F0">
              <w:rPr>
                <w:rFonts w:ascii="Aptos Narrow" w:hAnsi="Aptos Narrow"/>
                <w:color w:val="000000"/>
              </w:rPr>
              <w:t xml:space="preserve"> </w:t>
            </w:r>
            <w:proofErr w:type="spellStart"/>
            <w:r w:rsidRPr="002F46F0">
              <w:rPr>
                <w:rFonts w:ascii="Aptos Narrow" w:hAnsi="Aptos Narrow"/>
                <w:color w:val="000000"/>
              </w:rPr>
              <w:t>plūsma</w:t>
            </w:r>
            <w:proofErr w:type="spellEnd"/>
            <w:r w:rsidRPr="002F46F0">
              <w:rPr>
                <w:rFonts w:ascii="Aptos Narrow" w:hAnsi="Aptos Narrow"/>
                <w:color w:val="000000"/>
              </w:rPr>
              <w:t xml:space="preserve"> - </w:t>
            </w:r>
            <w:proofErr w:type="spellStart"/>
            <w:r w:rsidRPr="002F46F0">
              <w:rPr>
                <w:rFonts w:ascii="Aptos Narrow" w:hAnsi="Aptos Narrow"/>
                <w:color w:val="000000"/>
              </w:rPr>
              <w:t>vismaz</w:t>
            </w:r>
            <w:proofErr w:type="spellEnd"/>
            <w:r w:rsidRPr="002F46F0">
              <w:rPr>
                <w:rFonts w:ascii="Aptos Narrow" w:hAnsi="Aptos Narrow"/>
                <w:color w:val="000000"/>
              </w:rPr>
              <w:t xml:space="preserve"> 140.2 m³/h</w:t>
            </w:r>
          </w:p>
        </w:tc>
      </w:tr>
      <w:tr w:rsidR="008D2BA4" w:rsidRPr="002F46F0" w14:paraId="25D06338" w14:textId="77777777" w:rsidTr="008D2BA4">
        <w:trPr>
          <w:trHeight w:val="286"/>
        </w:trPr>
        <w:tc>
          <w:tcPr>
            <w:tcW w:w="4962" w:type="dxa"/>
            <w:tcBorders>
              <w:top w:val="nil"/>
              <w:left w:val="nil"/>
              <w:bottom w:val="nil"/>
              <w:right w:val="nil"/>
            </w:tcBorders>
            <w:shd w:val="clear" w:color="auto" w:fill="auto"/>
            <w:vAlign w:val="bottom"/>
            <w:hideMark/>
          </w:tcPr>
          <w:p w14:paraId="6819189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Enerģijas</w:t>
            </w:r>
            <w:proofErr w:type="spellEnd"/>
            <w:r w:rsidRPr="002F46F0">
              <w:rPr>
                <w:rFonts w:ascii="Aptos Narrow" w:hAnsi="Aptos Narrow"/>
                <w:color w:val="000000"/>
              </w:rPr>
              <w:t xml:space="preserve"> </w:t>
            </w:r>
            <w:proofErr w:type="spellStart"/>
            <w:r w:rsidRPr="002F46F0">
              <w:rPr>
                <w:rFonts w:ascii="Aptos Narrow" w:hAnsi="Aptos Narrow"/>
                <w:color w:val="000000"/>
              </w:rPr>
              <w:t>patēriņš</w:t>
            </w:r>
            <w:proofErr w:type="spellEnd"/>
            <w:r w:rsidRPr="002F46F0">
              <w:rPr>
                <w:rFonts w:ascii="Aptos Narrow" w:hAnsi="Aptos Narrow"/>
                <w:color w:val="000000"/>
              </w:rPr>
              <w:t xml:space="preserve"> (</w:t>
            </w:r>
            <w:proofErr w:type="spellStart"/>
            <w:r w:rsidRPr="002F46F0">
              <w:rPr>
                <w:rFonts w:ascii="Aptos Narrow" w:hAnsi="Aptos Narrow"/>
                <w:color w:val="000000"/>
              </w:rPr>
              <w:t>tipisks</w:t>
            </w:r>
            <w:proofErr w:type="spellEnd"/>
            <w:r w:rsidRPr="002F46F0">
              <w:rPr>
                <w:rFonts w:ascii="Aptos Narrow" w:hAnsi="Aptos Narrow"/>
                <w:color w:val="000000"/>
              </w:rPr>
              <w:t>) - 1.56 W</w:t>
            </w:r>
          </w:p>
        </w:tc>
      </w:tr>
      <w:tr w:rsidR="008D2BA4" w:rsidRPr="002F46F0" w14:paraId="7EB16962" w14:textId="77777777" w:rsidTr="008D2BA4">
        <w:trPr>
          <w:trHeight w:val="286"/>
        </w:trPr>
        <w:tc>
          <w:tcPr>
            <w:tcW w:w="4962" w:type="dxa"/>
            <w:tcBorders>
              <w:top w:val="nil"/>
              <w:left w:val="nil"/>
              <w:bottom w:val="nil"/>
              <w:right w:val="nil"/>
            </w:tcBorders>
            <w:shd w:val="clear" w:color="auto" w:fill="auto"/>
            <w:vAlign w:val="bottom"/>
            <w:hideMark/>
          </w:tcPr>
          <w:p w14:paraId="467B2E70"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Spriegums</w:t>
            </w:r>
            <w:proofErr w:type="spellEnd"/>
            <w:r w:rsidRPr="002F46F0">
              <w:rPr>
                <w:rFonts w:ascii="Aptos Narrow" w:hAnsi="Aptos Narrow"/>
                <w:color w:val="000000"/>
              </w:rPr>
              <w:t xml:space="preserve"> - 12 V</w:t>
            </w:r>
          </w:p>
        </w:tc>
      </w:tr>
      <w:tr w:rsidR="008D2BA4" w:rsidRPr="002F46F0" w14:paraId="590ACB58" w14:textId="77777777" w:rsidTr="008D2BA4">
        <w:trPr>
          <w:trHeight w:val="286"/>
        </w:trPr>
        <w:tc>
          <w:tcPr>
            <w:tcW w:w="4962" w:type="dxa"/>
            <w:tcBorders>
              <w:top w:val="nil"/>
              <w:left w:val="nil"/>
              <w:bottom w:val="nil"/>
              <w:right w:val="nil"/>
            </w:tcBorders>
            <w:shd w:val="clear" w:color="auto" w:fill="auto"/>
            <w:vAlign w:val="bottom"/>
            <w:hideMark/>
          </w:tcPr>
          <w:p w14:paraId="7724C79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Siltuma</w:t>
            </w:r>
            <w:proofErr w:type="spellEnd"/>
            <w:r w:rsidRPr="002F46F0">
              <w:rPr>
                <w:rFonts w:ascii="Aptos Narrow" w:hAnsi="Aptos Narrow"/>
                <w:color w:val="000000"/>
              </w:rPr>
              <w:t xml:space="preserve"> </w:t>
            </w:r>
            <w:proofErr w:type="spellStart"/>
            <w:r w:rsidRPr="002F46F0">
              <w:rPr>
                <w:rFonts w:ascii="Aptos Narrow" w:hAnsi="Aptos Narrow"/>
                <w:color w:val="000000"/>
              </w:rPr>
              <w:t>cauruļu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- 6</w:t>
            </w:r>
          </w:p>
        </w:tc>
      </w:tr>
      <w:tr w:rsidR="008D2BA4" w:rsidRPr="002F46F0" w14:paraId="27C279B3" w14:textId="77777777" w:rsidTr="008D2BA4">
        <w:trPr>
          <w:trHeight w:val="286"/>
        </w:trPr>
        <w:tc>
          <w:tcPr>
            <w:tcW w:w="4962" w:type="dxa"/>
            <w:tcBorders>
              <w:top w:val="nil"/>
              <w:left w:val="nil"/>
              <w:bottom w:val="nil"/>
              <w:right w:val="nil"/>
            </w:tcBorders>
            <w:shd w:val="clear" w:color="auto" w:fill="auto"/>
            <w:vAlign w:val="bottom"/>
            <w:hideMark/>
          </w:tcPr>
          <w:p w14:paraId="0E27CBC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Siltumcauruļu</w:t>
            </w:r>
            <w:proofErr w:type="spellEnd"/>
            <w:r w:rsidRPr="002F46F0">
              <w:rPr>
                <w:rFonts w:ascii="Aptos Narrow" w:hAnsi="Aptos Narrow"/>
                <w:color w:val="000000"/>
              </w:rPr>
              <w:t xml:space="preserve"> un </w:t>
            </w:r>
            <w:proofErr w:type="spellStart"/>
            <w:r w:rsidRPr="002F46F0">
              <w:rPr>
                <w:rFonts w:ascii="Aptos Narrow" w:hAnsi="Aptos Narrow"/>
                <w:color w:val="000000"/>
              </w:rPr>
              <w:t>pamatnes</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materiāls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varš</w:t>
            </w:r>
            <w:proofErr w:type="spellEnd"/>
          </w:p>
        </w:tc>
      </w:tr>
      <w:tr w:rsidR="008D2BA4" w:rsidRPr="002F46F0" w14:paraId="6C5F67C0" w14:textId="77777777" w:rsidTr="008D2BA4">
        <w:trPr>
          <w:trHeight w:val="286"/>
        </w:trPr>
        <w:tc>
          <w:tcPr>
            <w:tcW w:w="4962" w:type="dxa"/>
            <w:tcBorders>
              <w:top w:val="nil"/>
              <w:left w:val="nil"/>
              <w:bottom w:val="nil"/>
              <w:right w:val="nil"/>
            </w:tcBorders>
            <w:shd w:val="clear" w:color="auto" w:fill="auto"/>
            <w:vAlign w:val="bottom"/>
            <w:hideMark/>
          </w:tcPr>
          <w:p w14:paraId="6AC39607"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Trokšņa</w:t>
            </w:r>
            <w:proofErr w:type="spellEnd"/>
            <w:r w:rsidRPr="002F46F0">
              <w:rPr>
                <w:rFonts w:ascii="Aptos Narrow" w:hAnsi="Aptos Narrow"/>
                <w:color w:val="000000"/>
              </w:rPr>
              <w:t xml:space="preserve"> </w:t>
            </w:r>
            <w:proofErr w:type="spellStart"/>
            <w:r w:rsidRPr="002F46F0">
              <w:rPr>
                <w:rFonts w:ascii="Aptos Narrow" w:hAnsi="Aptos Narrow"/>
                <w:color w:val="000000"/>
              </w:rPr>
              <w:t>līmenis</w:t>
            </w:r>
            <w:proofErr w:type="spellEnd"/>
            <w:r w:rsidRPr="002F46F0">
              <w:rPr>
                <w:rFonts w:ascii="Aptos Narrow" w:hAnsi="Aptos Narrow"/>
                <w:color w:val="000000"/>
              </w:rPr>
              <w:t xml:space="preserve"> </w:t>
            </w:r>
            <w:proofErr w:type="spellStart"/>
            <w:r w:rsidRPr="002F46F0">
              <w:rPr>
                <w:rFonts w:ascii="Aptos Narrow" w:hAnsi="Aptos Narrow"/>
                <w:color w:val="000000"/>
              </w:rPr>
              <w:t>maksimālais</w:t>
            </w:r>
            <w:proofErr w:type="spellEnd"/>
            <w:r w:rsidRPr="002F46F0">
              <w:rPr>
                <w:rFonts w:ascii="Aptos Narrow" w:hAnsi="Aptos Narrow"/>
                <w:color w:val="000000"/>
              </w:rPr>
              <w:t xml:space="preserve"> (</w:t>
            </w:r>
            <w:proofErr w:type="spellStart"/>
            <w:r w:rsidRPr="002F46F0">
              <w:rPr>
                <w:rFonts w:ascii="Aptos Narrow" w:hAnsi="Aptos Narrow"/>
                <w:color w:val="000000"/>
              </w:rPr>
              <w:t>liels</w:t>
            </w:r>
            <w:proofErr w:type="spellEnd"/>
            <w:r w:rsidRPr="002F46F0">
              <w:rPr>
                <w:rFonts w:ascii="Aptos Narrow" w:hAnsi="Aptos Narrow"/>
                <w:color w:val="000000"/>
              </w:rPr>
              <w:t xml:space="preserve"> </w:t>
            </w:r>
            <w:proofErr w:type="spellStart"/>
            <w:r w:rsidRPr="002F46F0">
              <w:rPr>
                <w:rFonts w:ascii="Aptos Narrow" w:hAnsi="Aptos Narrow"/>
                <w:color w:val="000000"/>
              </w:rPr>
              <w:t>ātrums</w:t>
            </w:r>
            <w:proofErr w:type="spellEnd"/>
            <w:r w:rsidRPr="002F46F0">
              <w:rPr>
                <w:rFonts w:ascii="Aptos Narrow" w:hAnsi="Aptos Narrow"/>
                <w:color w:val="000000"/>
              </w:rPr>
              <w:t xml:space="preserve">) - ne </w:t>
            </w:r>
            <w:proofErr w:type="spellStart"/>
            <w:r w:rsidRPr="002F46F0">
              <w:rPr>
                <w:rFonts w:ascii="Aptos Narrow" w:hAnsi="Aptos Narrow"/>
                <w:color w:val="000000"/>
              </w:rPr>
              <w:t>vairāk</w:t>
            </w:r>
            <w:proofErr w:type="spellEnd"/>
            <w:r w:rsidRPr="002F46F0">
              <w:rPr>
                <w:rFonts w:ascii="Aptos Narrow" w:hAnsi="Aptos Narrow"/>
                <w:color w:val="000000"/>
              </w:rPr>
              <w:t xml:space="preserve"> par 24.6 dB</w:t>
            </w:r>
          </w:p>
        </w:tc>
      </w:tr>
      <w:tr w:rsidR="008D2BA4" w:rsidRPr="002F46F0" w14:paraId="0B5554FA" w14:textId="77777777" w:rsidTr="008D2BA4">
        <w:trPr>
          <w:trHeight w:val="286"/>
        </w:trPr>
        <w:tc>
          <w:tcPr>
            <w:tcW w:w="4962" w:type="dxa"/>
            <w:tcBorders>
              <w:top w:val="nil"/>
              <w:left w:val="nil"/>
              <w:bottom w:val="nil"/>
              <w:right w:val="nil"/>
            </w:tcBorders>
            <w:shd w:val="clear" w:color="auto" w:fill="auto"/>
            <w:vAlign w:val="bottom"/>
            <w:hideMark/>
          </w:tcPr>
          <w:p w14:paraId="231C2F7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Rotācijas</w:t>
            </w:r>
            <w:proofErr w:type="spellEnd"/>
            <w:r w:rsidRPr="002F46F0">
              <w:rPr>
                <w:rFonts w:ascii="Aptos Narrow" w:hAnsi="Aptos Narrow"/>
                <w:color w:val="000000"/>
              </w:rPr>
              <w:t xml:space="preserve"> </w:t>
            </w:r>
            <w:proofErr w:type="spellStart"/>
            <w:r w:rsidRPr="002F46F0">
              <w:rPr>
                <w:rFonts w:ascii="Aptos Narrow" w:hAnsi="Aptos Narrow"/>
                <w:color w:val="000000"/>
              </w:rPr>
              <w:t>ātrums</w:t>
            </w:r>
            <w:proofErr w:type="spellEnd"/>
            <w:r w:rsidRPr="002F46F0">
              <w:rPr>
                <w:rFonts w:ascii="Aptos Narrow" w:hAnsi="Aptos Narrow"/>
                <w:color w:val="000000"/>
              </w:rPr>
              <w:t xml:space="preserve"> (min.) - 300 RPM</w:t>
            </w:r>
          </w:p>
        </w:tc>
      </w:tr>
      <w:tr w:rsidR="008D2BA4" w:rsidRPr="002F46F0" w14:paraId="0164F635" w14:textId="77777777" w:rsidTr="008D2BA4">
        <w:trPr>
          <w:trHeight w:val="286"/>
        </w:trPr>
        <w:tc>
          <w:tcPr>
            <w:tcW w:w="4962" w:type="dxa"/>
            <w:tcBorders>
              <w:top w:val="nil"/>
              <w:left w:val="nil"/>
              <w:bottom w:val="nil"/>
              <w:right w:val="nil"/>
            </w:tcBorders>
            <w:shd w:val="clear" w:color="auto" w:fill="auto"/>
            <w:vAlign w:val="bottom"/>
            <w:hideMark/>
          </w:tcPr>
          <w:p w14:paraId="63A9BA8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Rotācijas</w:t>
            </w:r>
            <w:proofErr w:type="spellEnd"/>
            <w:r w:rsidRPr="002F46F0">
              <w:rPr>
                <w:rFonts w:ascii="Aptos Narrow" w:hAnsi="Aptos Narrow"/>
                <w:color w:val="000000"/>
              </w:rPr>
              <w:t xml:space="preserve"> </w:t>
            </w:r>
            <w:proofErr w:type="spellStart"/>
            <w:r w:rsidRPr="002F46F0">
              <w:rPr>
                <w:rFonts w:ascii="Aptos Narrow" w:hAnsi="Aptos Narrow"/>
                <w:color w:val="000000"/>
              </w:rPr>
              <w:t>ātrums</w:t>
            </w:r>
            <w:proofErr w:type="spellEnd"/>
            <w:r w:rsidRPr="002F46F0">
              <w:rPr>
                <w:rFonts w:ascii="Aptos Narrow" w:hAnsi="Aptos Narrow"/>
                <w:color w:val="000000"/>
              </w:rPr>
              <w:t xml:space="preserve"> (</w:t>
            </w:r>
            <w:proofErr w:type="spellStart"/>
            <w:r w:rsidRPr="002F46F0">
              <w:rPr>
                <w:rFonts w:ascii="Aptos Narrow" w:hAnsi="Aptos Narrow"/>
                <w:color w:val="000000"/>
              </w:rPr>
              <w:t>maks</w:t>
            </w:r>
            <w:proofErr w:type="spellEnd"/>
            <w:r w:rsidRPr="002F46F0">
              <w:rPr>
                <w:rFonts w:ascii="Aptos Narrow" w:hAnsi="Aptos Narrow"/>
                <w:color w:val="000000"/>
              </w:rPr>
              <w:t>.) - 1500 RPM</w:t>
            </w:r>
          </w:p>
        </w:tc>
      </w:tr>
      <w:tr w:rsidR="008D2BA4" w:rsidRPr="002F46F0" w14:paraId="2AE41423" w14:textId="77777777" w:rsidTr="008D2BA4">
        <w:trPr>
          <w:trHeight w:val="286"/>
        </w:trPr>
        <w:tc>
          <w:tcPr>
            <w:tcW w:w="4962" w:type="dxa"/>
            <w:tcBorders>
              <w:top w:val="nil"/>
              <w:left w:val="nil"/>
              <w:bottom w:val="nil"/>
              <w:right w:val="nil"/>
            </w:tcBorders>
            <w:shd w:val="clear" w:color="auto" w:fill="auto"/>
            <w:vAlign w:val="bottom"/>
            <w:hideMark/>
          </w:tcPr>
          <w:p w14:paraId="1945EEB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Pulsa</w:t>
            </w:r>
            <w:proofErr w:type="spellEnd"/>
            <w:r w:rsidRPr="002F46F0">
              <w:rPr>
                <w:rFonts w:ascii="Aptos Narrow" w:hAnsi="Aptos Narrow"/>
                <w:color w:val="000000"/>
              </w:rPr>
              <w:t xml:space="preserve"> </w:t>
            </w:r>
            <w:proofErr w:type="spellStart"/>
            <w:r w:rsidRPr="002F46F0">
              <w:rPr>
                <w:rFonts w:ascii="Aptos Narrow" w:hAnsi="Aptos Narrow"/>
                <w:color w:val="000000"/>
              </w:rPr>
              <w:t>platuma</w:t>
            </w:r>
            <w:proofErr w:type="spellEnd"/>
            <w:r w:rsidRPr="002F46F0">
              <w:rPr>
                <w:rFonts w:ascii="Aptos Narrow" w:hAnsi="Aptos Narrow"/>
                <w:color w:val="000000"/>
              </w:rPr>
              <w:t xml:space="preserve"> </w:t>
            </w:r>
            <w:proofErr w:type="spellStart"/>
            <w:r w:rsidRPr="002F46F0">
              <w:rPr>
                <w:rFonts w:ascii="Aptos Narrow" w:hAnsi="Aptos Narrow"/>
                <w:color w:val="000000"/>
              </w:rPr>
              <w:t>modulācijas</w:t>
            </w:r>
            <w:proofErr w:type="spellEnd"/>
            <w:r w:rsidRPr="002F46F0">
              <w:rPr>
                <w:rFonts w:ascii="Aptos Narrow" w:hAnsi="Aptos Narrow"/>
                <w:color w:val="000000"/>
              </w:rPr>
              <w:t xml:space="preserve"> (PWM) atbalsts - </w:t>
            </w:r>
            <w:proofErr w:type="spellStart"/>
            <w:r w:rsidRPr="002F46F0">
              <w:rPr>
                <w:rFonts w:ascii="Aptos Narrow" w:hAnsi="Aptos Narrow"/>
                <w:color w:val="000000"/>
              </w:rPr>
              <w:t>Jā</w:t>
            </w:r>
            <w:proofErr w:type="spellEnd"/>
          </w:p>
        </w:tc>
      </w:tr>
      <w:tr w:rsidR="008D2BA4" w:rsidRPr="002F46F0" w14:paraId="1BEFF744" w14:textId="77777777" w:rsidTr="008D2BA4">
        <w:trPr>
          <w:trHeight w:val="286"/>
        </w:trPr>
        <w:tc>
          <w:tcPr>
            <w:tcW w:w="4962" w:type="dxa"/>
            <w:tcBorders>
              <w:top w:val="nil"/>
              <w:left w:val="nil"/>
              <w:bottom w:val="nil"/>
              <w:right w:val="nil"/>
            </w:tcBorders>
            <w:shd w:val="clear" w:color="auto" w:fill="auto"/>
            <w:vAlign w:val="bottom"/>
            <w:hideMark/>
          </w:tcPr>
          <w:p w14:paraId="0AE55B6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Vidējais</w:t>
            </w:r>
            <w:proofErr w:type="spellEnd"/>
            <w:r w:rsidRPr="002F46F0">
              <w:rPr>
                <w:rFonts w:ascii="Aptos Narrow" w:hAnsi="Aptos Narrow"/>
                <w:color w:val="000000"/>
              </w:rPr>
              <w:t xml:space="preserve"> </w:t>
            </w:r>
            <w:proofErr w:type="spellStart"/>
            <w:r w:rsidRPr="002F46F0">
              <w:rPr>
                <w:rFonts w:ascii="Aptos Narrow" w:hAnsi="Aptos Narrow"/>
                <w:color w:val="000000"/>
              </w:rPr>
              <w:t>laiks</w:t>
            </w:r>
            <w:proofErr w:type="spellEnd"/>
            <w:r w:rsidRPr="002F46F0">
              <w:rPr>
                <w:rFonts w:ascii="Aptos Narrow" w:hAnsi="Aptos Narrow"/>
                <w:color w:val="000000"/>
              </w:rPr>
              <w:t xml:space="preserve"> </w:t>
            </w:r>
            <w:proofErr w:type="spellStart"/>
            <w:r w:rsidRPr="002F46F0">
              <w:rPr>
                <w:rFonts w:ascii="Aptos Narrow" w:hAnsi="Aptos Narrow"/>
                <w:color w:val="000000"/>
              </w:rPr>
              <w:t>starp</w:t>
            </w:r>
            <w:proofErr w:type="spellEnd"/>
            <w:r w:rsidRPr="002F46F0">
              <w:rPr>
                <w:rFonts w:ascii="Aptos Narrow" w:hAnsi="Aptos Narrow"/>
                <w:color w:val="000000"/>
              </w:rPr>
              <w:t xml:space="preserve"> </w:t>
            </w:r>
            <w:proofErr w:type="spellStart"/>
            <w:r w:rsidRPr="002F46F0">
              <w:rPr>
                <w:rFonts w:ascii="Aptos Narrow" w:hAnsi="Aptos Narrow"/>
                <w:color w:val="000000"/>
              </w:rPr>
              <w:t>atteici</w:t>
            </w:r>
            <w:proofErr w:type="spellEnd"/>
            <w:r w:rsidRPr="002F46F0">
              <w:rPr>
                <w:rFonts w:ascii="Aptos Narrow" w:hAnsi="Aptos Narrow"/>
                <w:color w:val="000000"/>
              </w:rPr>
              <w:t xml:space="preserve"> (MTBF) - </w:t>
            </w:r>
            <w:proofErr w:type="spellStart"/>
            <w:r w:rsidRPr="002F46F0">
              <w:rPr>
                <w:rFonts w:ascii="Aptos Narrow" w:hAnsi="Aptos Narrow"/>
                <w:color w:val="000000"/>
              </w:rPr>
              <w:t>vismaz</w:t>
            </w:r>
            <w:proofErr w:type="spellEnd"/>
            <w:r w:rsidRPr="002F46F0">
              <w:rPr>
                <w:rFonts w:ascii="Aptos Narrow" w:hAnsi="Aptos Narrow"/>
                <w:color w:val="000000"/>
              </w:rPr>
              <w:t xml:space="preserve"> 150000 h</w:t>
            </w:r>
          </w:p>
        </w:tc>
      </w:tr>
      <w:tr w:rsidR="008D2BA4" w:rsidRPr="002F46F0" w14:paraId="3AE21F3B" w14:textId="77777777" w:rsidTr="008D2BA4">
        <w:trPr>
          <w:trHeight w:val="286"/>
        </w:trPr>
        <w:tc>
          <w:tcPr>
            <w:tcW w:w="4962" w:type="dxa"/>
            <w:tcBorders>
              <w:top w:val="nil"/>
              <w:left w:val="nil"/>
              <w:bottom w:val="nil"/>
              <w:right w:val="nil"/>
            </w:tcBorders>
            <w:shd w:val="clear" w:color="auto" w:fill="auto"/>
            <w:vAlign w:val="bottom"/>
            <w:hideMark/>
          </w:tcPr>
          <w:p w14:paraId="5FEDA50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Ražotāja</w:t>
            </w:r>
            <w:proofErr w:type="spellEnd"/>
            <w:r w:rsidRPr="002F46F0">
              <w:rPr>
                <w:rFonts w:ascii="Aptos Narrow" w:hAnsi="Aptos Narrow"/>
                <w:color w:val="000000"/>
              </w:rPr>
              <w:t xml:space="preserve"> </w:t>
            </w:r>
            <w:proofErr w:type="spellStart"/>
            <w:r w:rsidRPr="002F46F0">
              <w:rPr>
                <w:rFonts w:ascii="Aptos Narrow" w:hAnsi="Aptos Narrow"/>
                <w:color w:val="000000"/>
              </w:rPr>
              <w:t>garantija</w:t>
            </w:r>
            <w:proofErr w:type="spellEnd"/>
            <w:r w:rsidRPr="002F46F0">
              <w:rPr>
                <w:rFonts w:ascii="Aptos Narrow" w:hAnsi="Aptos Narrow"/>
                <w:color w:val="000000"/>
              </w:rPr>
              <w:t xml:space="preserve"> - 72 </w:t>
            </w:r>
            <w:proofErr w:type="spellStart"/>
            <w:r w:rsidRPr="002F46F0">
              <w:rPr>
                <w:rFonts w:ascii="Aptos Narrow" w:hAnsi="Aptos Narrow"/>
                <w:color w:val="000000"/>
              </w:rPr>
              <w:t>mēneši</w:t>
            </w:r>
            <w:proofErr w:type="spellEnd"/>
          </w:p>
        </w:tc>
      </w:tr>
      <w:tr w:rsidR="008D2BA4" w:rsidRPr="002F46F0" w14:paraId="77FF4F59" w14:textId="77777777" w:rsidTr="008D2BA4">
        <w:trPr>
          <w:trHeight w:val="286"/>
        </w:trPr>
        <w:tc>
          <w:tcPr>
            <w:tcW w:w="4962" w:type="dxa"/>
            <w:tcBorders>
              <w:top w:val="nil"/>
              <w:left w:val="nil"/>
              <w:bottom w:val="nil"/>
              <w:right w:val="nil"/>
            </w:tcBorders>
            <w:shd w:val="clear" w:color="000000" w:fill="C1F0C8"/>
            <w:vAlign w:val="bottom"/>
            <w:hideMark/>
          </w:tcPr>
          <w:p w14:paraId="0FD4F673" w14:textId="77777777" w:rsidR="008D2BA4" w:rsidRPr="002F46F0" w:rsidRDefault="008D2BA4" w:rsidP="00443EBD">
            <w:pPr>
              <w:rPr>
                <w:rFonts w:ascii="Aptos Narrow" w:hAnsi="Aptos Narrow"/>
                <w:b/>
                <w:bCs/>
                <w:color w:val="000000"/>
              </w:rPr>
            </w:pPr>
            <w:proofErr w:type="spellStart"/>
            <w:proofErr w:type="gramStart"/>
            <w:r w:rsidRPr="002F46F0">
              <w:rPr>
                <w:rFonts w:ascii="Aptos Narrow" w:hAnsi="Aptos Narrow"/>
                <w:b/>
                <w:bCs/>
                <w:color w:val="000000"/>
              </w:rPr>
              <w:t>Mātesplate</w:t>
            </w:r>
            <w:proofErr w:type="spellEnd"/>
            <w:r w:rsidRPr="002F46F0">
              <w:rPr>
                <w:rFonts w:ascii="Aptos Narrow" w:hAnsi="Aptos Narrow"/>
                <w:b/>
                <w:bCs/>
                <w:color w:val="000000"/>
              </w:rPr>
              <w:t xml:space="preserve"> :</w:t>
            </w:r>
            <w:proofErr w:type="gramEnd"/>
            <w:r w:rsidRPr="002F46F0">
              <w:rPr>
                <w:rFonts w:ascii="Aptos Narrow" w:hAnsi="Aptos Narrow"/>
                <w:b/>
                <w:bCs/>
                <w:color w:val="000000"/>
              </w:rPr>
              <w:t xml:space="preserve"> </w:t>
            </w:r>
          </w:p>
        </w:tc>
      </w:tr>
      <w:tr w:rsidR="008D2BA4" w:rsidRPr="002F46F0" w14:paraId="0183C700" w14:textId="77777777" w:rsidTr="008D2BA4">
        <w:trPr>
          <w:trHeight w:val="286"/>
        </w:trPr>
        <w:tc>
          <w:tcPr>
            <w:tcW w:w="4962" w:type="dxa"/>
            <w:tcBorders>
              <w:top w:val="nil"/>
              <w:left w:val="nil"/>
              <w:bottom w:val="nil"/>
              <w:right w:val="nil"/>
            </w:tcBorders>
            <w:shd w:val="clear" w:color="auto" w:fill="auto"/>
            <w:vAlign w:val="bottom"/>
            <w:hideMark/>
          </w:tcPr>
          <w:p w14:paraId="189404AB"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Formas</w:t>
            </w:r>
            <w:proofErr w:type="spellEnd"/>
            <w:r w:rsidRPr="002F46F0">
              <w:rPr>
                <w:rFonts w:ascii="Aptos Narrow" w:hAnsi="Aptos Narrow"/>
                <w:color w:val="000000"/>
              </w:rPr>
              <w:t xml:space="preserve"> </w:t>
            </w:r>
            <w:proofErr w:type="spellStart"/>
            <w:r w:rsidRPr="002F46F0">
              <w:rPr>
                <w:rFonts w:ascii="Aptos Narrow" w:hAnsi="Aptos Narrow"/>
                <w:color w:val="000000"/>
              </w:rPr>
              <w:t>faktors</w:t>
            </w:r>
            <w:proofErr w:type="spellEnd"/>
            <w:r w:rsidRPr="002F46F0">
              <w:rPr>
                <w:rFonts w:ascii="Aptos Narrow" w:hAnsi="Aptos Narrow"/>
                <w:color w:val="000000"/>
              </w:rPr>
              <w:t xml:space="preserve"> - ATX</w:t>
            </w:r>
          </w:p>
        </w:tc>
      </w:tr>
      <w:tr w:rsidR="008D2BA4" w:rsidRPr="002F46F0" w14:paraId="469BE9E1" w14:textId="77777777" w:rsidTr="008D2BA4">
        <w:trPr>
          <w:trHeight w:val="286"/>
        </w:trPr>
        <w:tc>
          <w:tcPr>
            <w:tcW w:w="4962" w:type="dxa"/>
            <w:tcBorders>
              <w:top w:val="nil"/>
              <w:left w:val="nil"/>
              <w:bottom w:val="nil"/>
              <w:right w:val="nil"/>
            </w:tcBorders>
            <w:shd w:val="clear" w:color="auto" w:fill="auto"/>
            <w:vAlign w:val="bottom"/>
            <w:hideMark/>
          </w:tcPr>
          <w:p w14:paraId="37760B4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Mātesplates</w:t>
            </w:r>
            <w:proofErr w:type="spellEnd"/>
            <w:r w:rsidRPr="002F46F0">
              <w:rPr>
                <w:rFonts w:ascii="Aptos Narrow" w:hAnsi="Aptos Narrow"/>
                <w:color w:val="000000"/>
              </w:rPr>
              <w:t xml:space="preserve"> </w:t>
            </w:r>
            <w:proofErr w:type="spellStart"/>
            <w:r w:rsidRPr="002F46F0">
              <w:rPr>
                <w:rFonts w:ascii="Aptos Narrow" w:hAnsi="Aptos Narrow"/>
                <w:color w:val="000000"/>
              </w:rPr>
              <w:t>mikroshēmas</w:t>
            </w:r>
            <w:proofErr w:type="spellEnd"/>
            <w:r w:rsidRPr="002F46F0">
              <w:rPr>
                <w:rFonts w:ascii="Aptos Narrow" w:hAnsi="Aptos Narrow"/>
                <w:color w:val="000000"/>
              </w:rPr>
              <w:t xml:space="preserve"> - ne </w:t>
            </w:r>
            <w:proofErr w:type="spellStart"/>
            <w:r w:rsidRPr="002F46F0">
              <w:rPr>
                <w:rFonts w:ascii="Aptos Narrow" w:hAnsi="Aptos Narrow"/>
                <w:color w:val="000000"/>
              </w:rPr>
              <w:t>zemāk</w:t>
            </w:r>
            <w:proofErr w:type="spellEnd"/>
            <w:r w:rsidRPr="002F46F0">
              <w:rPr>
                <w:rFonts w:ascii="Aptos Narrow" w:hAnsi="Aptos Narrow"/>
                <w:color w:val="000000"/>
              </w:rPr>
              <w:t xml:space="preserve"> par </w:t>
            </w:r>
            <w:proofErr w:type="gramStart"/>
            <w:r w:rsidRPr="002F46F0">
              <w:rPr>
                <w:rFonts w:ascii="Aptos Narrow" w:hAnsi="Aptos Narrow"/>
                <w:color w:val="000000"/>
              </w:rPr>
              <w:t>Intel  B</w:t>
            </w:r>
            <w:proofErr w:type="gramEnd"/>
            <w:r w:rsidRPr="002F46F0">
              <w:rPr>
                <w:rFonts w:ascii="Aptos Narrow" w:hAnsi="Aptos Narrow"/>
                <w:color w:val="000000"/>
              </w:rPr>
              <w:t>760</w:t>
            </w:r>
          </w:p>
        </w:tc>
      </w:tr>
      <w:tr w:rsidR="008D2BA4" w:rsidRPr="002F46F0" w14:paraId="4689E2DE" w14:textId="77777777" w:rsidTr="008D2BA4">
        <w:trPr>
          <w:trHeight w:val="286"/>
        </w:trPr>
        <w:tc>
          <w:tcPr>
            <w:tcW w:w="4962" w:type="dxa"/>
            <w:tcBorders>
              <w:top w:val="nil"/>
              <w:left w:val="nil"/>
              <w:bottom w:val="nil"/>
              <w:right w:val="nil"/>
            </w:tcBorders>
            <w:shd w:val="clear" w:color="auto" w:fill="auto"/>
            <w:vAlign w:val="bottom"/>
            <w:hideMark/>
          </w:tcPr>
          <w:p w14:paraId="6668336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Atbalstītās</w:t>
            </w:r>
            <w:proofErr w:type="spellEnd"/>
            <w:r w:rsidRPr="002F46F0">
              <w:rPr>
                <w:rFonts w:ascii="Aptos Narrow" w:hAnsi="Aptos Narrow"/>
                <w:color w:val="000000"/>
              </w:rPr>
              <w:t xml:space="preserve"> </w:t>
            </w:r>
            <w:proofErr w:type="spellStart"/>
            <w:r w:rsidRPr="002F46F0">
              <w:rPr>
                <w:rFonts w:ascii="Aptos Narrow" w:hAnsi="Aptos Narrow"/>
                <w:color w:val="000000"/>
              </w:rPr>
              <w:t>operētājsistēmas</w:t>
            </w:r>
            <w:proofErr w:type="spellEnd"/>
            <w:r w:rsidRPr="002F46F0">
              <w:rPr>
                <w:rFonts w:ascii="Aptos Narrow" w:hAnsi="Aptos Narrow"/>
                <w:color w:val="000000"/>
              </w:rPr>
              <w:t xml:space="preserve"> - Windows 11 x64</w:t>
            </w:r>
          </w:p>
        </w:tc>
      </w:tr>
      <w:tr w:rsidR="008D2BA4" w:rsidRPr="002F46F0" w14:paraId="2250C3FA" w14:textId="77777777" w:rsidTr="008D2BA4">
        <w:trPr>
          <w:trHeight w:val="286"/>
        </w:trPr>
        <w:tc>
          <w:tcPr>
            <w:tcW w:w="4962" w:type="dxa"/>
            <w:tcBorders>
              <w:top w:val="nil"/>
              <w:left w:val="nil"/>
              <w:bottom w:val="nil"/>
              <w:right w:val="nil"/>
            </w:tcBorders>
            <w:shd w:val="clear" w:color="auto" w:fill="auto"/>
            <w:vAlign w:val="bottom"/>
            <w:hideMark/>
          </w:tcPr>
          <w:p w14:paraId="32D14BAC"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Atbalstītie</w:t>
            </w:r>
            <w:proofErr w:type="spellEnd"/>
            <w:r w:rsidRPr="002F46F0">
              <w:rPr>
                <w:rFonts w:ascii="Aptos Narrow" w:hAnsi="Aptos Narrow"/>
                <w:color w:val="000000"/>
              </w:rPr>
              <w:t xml:space="preserve"> </w:t>
            </w:r>
            <w:proofErr w:type="spellStart"/>
            <w:r w:rsidRPr="002F46F0">
              <w:rPr>
                <w:rFonts w:ascii="Aptos Narrow" w:hAnsi="Aptos Narrow"/>
                <w:color w:val="000000"/>
              </w:rPr>
              <w:t>procesori</w:t>
            </w:r>
            <w:proofErr w:type="spellEnd"/>
            <w:r w:rsidRPr="002F46F0">
              <w:rPr>
                <w:rFonts w:ascii="Aptos Narrow" w:hAnsi="Aptos Narrow"/>
                <w:color w:val="000000"/>
              </w:rPr>
              <w:t xml:space="preserve"> - Intel 14 </w:t>
            </w:r>
            <w:proofErr w:type="spellStart"/>
            <w:r w:rsidRPr="002F46F0">
              <w:rPr>
                <w:rFonts w:ascii="Aptos Narrow" w:hAnsi="Aptos Narrow"/>
                <w:color w:val="000000"/>
              </w:rPr>
              <w:t>paaudzes</w:t>
            </w:r>
            <w:proofErr w:type="spellEnd"/>
          </w:p>
        </w:tc>
      </w:tr>
      <w:tr w:rsidR="008D2BA4" w:rsidRPr="002F46F0" w14:paraId="7FBC31F2" w14:textId="77777777" w:rsidTr="008D2BA4">
        <w:trPr>
          <w:trHeight w:val="286"/>
        </w:trPr>
        <w:tc>
          <w:tcPr>
            <w:tcW w:w="4962" w:type="dxa"/>
            <w:tcBorders>
              <w:top w:val="nil"/>
              <w:left w:val="nil"/>
              <w:bottom w:val="nil"/>
              <w:right w:val="nil"/>
            </w:tcBorders>
            <w:shd w:val="clear" w:color="auto" w:fill="auto"/>
            <w:vAlign w:val="bottom"/>
            <w:hideMark/>
          </w:tcPr>
          <w:p w14:paraId="0F7B1408"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Atbalstītie</w:t>
            </w:r>
            <w:proofErr w:type="spellEnd"/>
            <w:r w:rsidRPr="002F46F0">
              <w:rPr>
                <w:rFonts w:ascii="Aptos Narrow" w:hAnsi="Aptos Narrow"/>
                <w:color w:val="000000"/>
              </w:rPr>
              <w:t xml:space="preserve"> </w:t>
            </w:r>
            <w:proofErr w:type="spellStart"/>
            <w:r w:rsidRPr="002F46F0">
              <w:rPr>
                <w:rFonts w:ascii="Aptos Narrow" w:hAnsi="Aptos Narrow"/>
                <w:color w:val="000000"/>
              </w:rPr>
              <w:t>atmiņas</w:t>
            </w:r>
            <w:proofErr w:type="spellEnd"/>
            <w:r w:rsidRPr="002F46F0">
              <w:rPr>
                <w:rFonts w:ascii="Aptos Narrow" w:hAnsi="Aptos Narrow"/>
                <w:color w:val="000000"/>
              </w:rPr>
              <w:t xml:space="preserve"> </w:t>
            </w:r>
            <w:proofErr w:type="spellStart"/>
            <w:r w:rsidRPr="002F46F0">
              <w:rPr>
                <w:rFonts w:ascii="Aptos Narrow" w:hAnsi="Aptos Narrow"/>
                <w:color w:val="000000"/>
              </w:rPr>
              <w:t>veidi</w:t>
            </w:r>
            <w:proofErr w:type="spellEnd"/>
            <w:r w:rsidRPr="002F46F0">
              <w:rPr>
                <w:rFonts w:ascii="Aptos Narrow" w:hAnsi="Aptos Narrow"/>
                <w:color w:val="000000"/>
              </w:rPr>
              <w:t xml:space="preserve"> - DDR5-SDRAM DIMM </w:t>
            </w:r>
          </w:p>
        </w:tc>
      </w:tr>
      <w:tr w:rsidR="008D2BA4" w:rsidRPr="002F46F0" w14:paraId="16C1F4DB" w14:textId="77777777" w:rsidTr="008D2BA4">
        <w:trPr>
          <w:trHeight w:val="286"/>
        </w:trPr>
        <w:tc>
          <w:tcPr>
            <w:tcW w:w="4962" w:type="dxa"/>
            <w:tcBorders>
              <w:top w:val="nil"/>
              <w:left w:val="nil"/>
              <w:bottom w:val="nil"/>
              <w:right w:val="nil"/>
            </w:tcBorders>
            <w:shd w:val="clear" w:color="auto" w:fill="auto"/>
            <w:vAlign w:val="bottom"/>
            <w:hideMark/>
          </w:tcPr>
          <w:p w14:paraId="71D5163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Atmiņas</w:t>
            </w:r>
            <w:proofErr w:type="spellEnd"/>
            <w:r w:rsidRPr="002F46F0">
              <w:rPr>
                <w:rFonts w:ascii="Aptos Narrow" w:hAnsi="Aptos Narrow"/>
                <w:color w:val="000000"/>
              </w:rPr>
              <w:t xml:space="preserve"> </w:t>
            </w:r>
            <w:proofErr w:type="spellStart"/>
            <w:r w:rsidRPr="002F46F0">
              <w:rPr>
                <w:rFonts w:ascii="Aptos Narrow" w:hAnsi="Aptos Narrow"/>
                <w:color w:val="000000"/>
              </w:rPr>
              <w:t>kopne</w:t>
            </w:r>
            <w:proofErr w:type="spellEnd"/>
            <w:r w:rsidRPr="002F46F0">
              <w:rPr>
                <w:rFonts w:ascii="Aptos Narrow" w:hAnsi="Aptos Narrow"/>
                <w:color w:val="000000"/>
              </w:rPr>
              <w:t xml:space="preserve"> - atbalsta DDR5 5600 (OC 7600)</w:t>
            </w:r>
          </w:p>
        </w:tc>
      </w:tr>
      <w:tr w:rsidR="008D2BA4" w:rsidRPr="002F46F0" w14:paraId="56FE98BC" w14:textId="77777777" w:rsidTr="008D2BA4">
        <w:trPr>
          <w:trHeight w:val="286"/>
        </w:trPr>
        <w:tc>
          <w:tcPr>
            <w:tcW w:w="4962" w:type="dxa"/>
            <w:tcBorders>
              <w:top w:val="nil"/>
              <w:left w:val="nil"/>
              <w:bottom w:val="nil"/>
              <w:right w:val="nil"/>
            </w:tcBorders>
            <w:shd w:val="clear" w:color="auto" w:fill="auto"/>
            <w:vAlign w:val="bottom"/>
            <w:hideMark/>
          </w:tcPr>
          <w:p w14:paraId="29DB23F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lastRenderedPageBreak/>
              <w:t>Atmiņas</w:t>
            </w:r>
            <w:proofErr w:type="spellEnd"/>
            <w:r w:rsidRPr="002F46F0">
              <w:rPr>
                <w:rFonts w:ascii="Aptos Narrow" w:hAnsi="Aptos Narrow"/>
                <w:color w:val="000000"/>
              </w:rPr>
              <w:t xml:space="preserve"> </w:t>
            </w:r>
            <w:proofErr w:type="spellStart"/>
            <w:r w:rsidRPr="002F46F0">
              <w:rPr>
                <w:rFonts w:ascii="Aptos Narrow" w:hAnsi="Aptos Narrow"/>
                <w:color w:val="000000"/>
              </w:rPr>
              <w:t>kanāli</w:t>
            </w:r>
            <w:proofErr w:type="spellEnd"/>
            <w:r w:rsidRPr="002F46F0">
              <w:rPr>
                <w:rFonts w:ascii="Aptos Narrow" w:hAnsi="Aptos Narrow"/>
                <w:color w:val="000000"/>
              </w:rPr>
              <w:t xml:space="preserve"> - </w:t>
            </w:r>
            <w:proofErr w:type="spellStart"/>
            <w:r w:rsidRPr="002F46F0">
              <w:rPr>
                <w:rFonts w:ascii="Aptos Narrow" w:hAnsi="Aptos Narrow"/>
                <w:color w:val="000000"/>
              </w:rPr>
              <w:t>Divu</w:t>
            </w:r>
            <w:proofErr w:type="spellEnd"/>
            <w:r w:rsidRPr="002F46F0">
              <w:rPr>
                <w:rFonts w:ascii="Aptos Narrow" w:hAnsi="Aptos Narrow"/>
                <w:color w:val="000000"/>
              </w:rPr>
              <w:t xml:space="preserve"> </w:t>
            </w:r>
            <w:proofErr w:type="spellStart"/>
            <w:r w:rsidRPr="002F46F0">
              <w:rPr>
                <w:rFonts w:ascii="Aptos Narrow" w:hAnsi="Aptos Narrow"/>
                <w:color w:val="000000"/>
              </w:rPr>
              <w:t>kanālu</w:t>
            </w:r>
            <w:proofErr w:type="spellEnd"/>
          </w:p>
        </w:tc>
      </w:tr>
      <w:tr w:rsidR="008D2BA4" w:rsidRPr="002F46F0" w14:paraId="3DA9C2FD" w14:textId="77777777" w:rsidTr="008D2BA4">
        <w:trPr>
          <w:trHeight w:val="286"/>
        </w:trPr>
        <w:tc>
          <w:tcPr>
            <w:tcW w:w="4962" w:type="dxa"/>
            <w:tcBorders>
              <w:top w:val="nil"/>
              <w:left w:val="nil"/>
              <w:bottom w:val="nil"/>
              <w:right w:val="nil"/>
            </w:tcBorders>
            <w:shd w:val="clear" w:color="auto" w:fill="auto"/>
            <w:vAlign w:val="bottom"/>
            <w:hideMark/>
          </w:tcPr>
          <w:p w14:paraId="0036496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Atmiņas</w:t>
            </w:r>
            <w:proofErr w:type="spellEnd"/>
            <w:r w:rsidRPr="002F46F0">
              <w:rPr>
                <w:rFonts w:ascii="Aptos Narrow" w:hAnsi="Aptos Narrow"/>
                <w:color w:val="000000"/>
              </w:rPr>
              <w:t xml:space="preserve"> </w:t>
            </w:r>
            <w:proofErr w:type="spellStart"/>
            <w:r w:rsidRPr="002F46F0">
              <w:rPr>
                <w:rFonts w:ascii="Aptos Narrow" w:hAnsi="Aptos Narrow"/>
                <w:color w:val="000000"/>
              </w:rPr>
              <w:t>slotu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- 4</w:t>
            </w:r>
          </w:p>
        </w:tc>
      </w:tr>
      <w:tr w:rsidR="008D2BA4" w:rsidRPr="002F46F0" w14:paraId="0157D717" w14:textId="77777777" w:rsidTr="008D2BA4">
        <w:trPr>
          <w:trHeight w:val="571"/>
        </w:trPr>
        <w:tc>
          <w:tcPr>
            <w:tcW w:w="4962" w:type="dxa"/>
            <w:tcBorders>
              <w:top w:val="nil"/>
              <w:left w:val="nil"/>
              <w:bottom w:val="nil"/>
              <w:right w:val="nil"/>
            </w:tcBorders>
            <w:shd w:val="clear" w:color="auto" w:fill="auto"/>
            <w:vAlign w:val="bottom"/>
            <w:hideMark/>
          </w:tcPr>
          <w:p w14:paraId="34AA38F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Maksimālās</w:t>
            </w:r>
            <w:proofErr w:type="spellEnd"/>
            <w:r w:rsidRPr="002F46F0">
              <w:rPr>
                <w:rFonts w:ascii="Aptos Narrow" w:hAnsi="Aptos Narrow"/>
                <w:color w:val="000000"/>
              </w:rPr>
              <w:t xml:space="preserve"> </w:t>
            </w:r>
            <w:proofErr w:type="spellStart"/>
            <w:r w:rsidRPr="002F46F0">
              <w:rPr>
                <w:rFonts w:ascii="Aptos Narrow" w:hAnsi="Aptos Narrow"/>
                <w:color w:val="000000"/>
              </w:rPr>
              <w:t>iekšējās</w:t>
            </w:r>
            <w:proofErr w:type="spellEnd"/>
            <w:r w:rsidRPr="002F46F0">
              <w:rPr>
                <w:rFonts w:ascii="Aptos Narrow" w:hAnsi="Aptos Narrow"/>
                <w:color w:val="000000"/>
              </w:rPr>
              <w:t xml:space="preserve"> </w:t>
            </w:r>
            <w:proofErr w:type="spellStart"/>
            <w:r w:rsidRPr="002F46F0">
              <w:rPr>
                <w:rFonts w:ascii="Aptos Narrow" w:hAnsi="Aptos Narrow"/>
                <w:color w:val="000000"/>
              </w:rPr>
              <w:t>atmiņas</w:t>
            </w:r>
            <w:proofErr w:type="spellEnd"/>
            <w:r w:rsidRPr="002F46F0">
              <w:rPr>
                <w:rFonts w:ascii="Aptos Narrow" w:hAnsi="Aptos Narrow"/>
                <w:color w:val="000000"/>
              </w:rPr>
              <w:t xml:space="preserve"> atbalsts -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196 GB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48GB </w:t>
            </w:r>
            <w:proofErr w:type="spellStart"/>
            <w:r w:rsidRPr="002F46F0">
              <w:rPr>
                <w:rFonts w:ascii="Aptos Narrow" w:hAnsi="Aptos Narrow"/>
                <w:color w:val="000000"/>
              </w:rPr>
              <w:t>viens</w:t>
            </w:r>
            <w:proofErr w:type="spellEnd"/>
            <w:r w:rsidRPr="002F46F0">
              <w:rPr>
                <w:rFonts w:ascii="Aptos Narrow" w:hAnsi="Aptos Narrow"/>
                <w:color w:val="000000"/>
              </w:rPr>
              <w:t xml:space="preserve"> slots)</w:t>
            </w:r>
          </w:p>
        </w:tc>
      </w:tr>
      <w:tr w:rsidR="008D2BA4" w:rsidRPr="002F46F0" w14:paraId="24B9CE62" w14:textId="77777777" w:rsidTr="008D2BA4">
        <w:trPr>
          <w:trHeight w:val="286"/>
        </w:trPr>
        <w:tc>
          <w:tcPr>
            <w:tcW w:w="4962" w:type="dxa"/>
            <w:tcBorders>
              <w:top w:val="nil"/>
              <w:left w:val="nil"/>
              <w:bottom w:val="nil"/>
              <w:right w:val="nil"/>
            </w:tcBorders>
            <w:shd w:val="clear" w:color="auto" w:fill="auto"/>
            <w:vAlign w:val="bottom"/>
            <w:hideMark/>
          </w:tcPr>
          <w:p w14:paraId="21E336CB"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Atmiņa</w:t>
            </w:r>
            <w:proofErr w:type="spellEnd"/>
            <w:r w:rsidRPr="002F46F0">
              <w:rPr>
                <w:rFonts w:ascii="Aptos Narrow" w:hAnsi="Aptos Narrow"/>
                <w:color w:val="000000"/>
              </w:rPr>
              <w:t xml:space="preserve"> - </w:t>
            </w:r>
            <w:proofErr w:type="spellStart"/>
            <w:r w:rsidRPr="002F46F0">
              <w:rPr>
                <w:rFonts w:ascii="Aptos Narrow" w:hAnsi="Aptos Narrow"/>
                <w:color w:val="000000"/>
              </w:rPr>
              <w:t>Nebuferētā</w:t>
            </w:r>
            <w:proofErr w:type="spellEnd"/>
            <w:r w:rsidRPr="002F46F0">
              <w:rPr>
                <w:rFonts w:ascii="Aptos Narrow" w:hAnsi="Aptos Narrow"/>
                <w:color w:val="000000"/>
              </w:rPr>
              <w:t xml:space="preserve"> </w:t>
            </w:r>
            <w:proofErr w:type="spellStart"/>
            <w:r w:rsidRPr="002F46F0">
              <w:rPr>
                <w:rFonts w:ascii="Aptos Narrow" w:hAnsi="Aptos Narrow"/>
                <w:color w:val="000000"/>
              </w:rPr>
              <w:t>atmiņa</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3D9A28BD" w14:textId="77777777" w:rsidTr="008D2BA4">
        <w:trPr>
          <w:trHeight w:val="286"/>
        </w:trPr>
        <w:tc>
          <w:tcPr>
            <w:tcW w:w="4962" w:type="dxa"/>
            <w:tcBorders>
              <w:top w:val="nil"/>
              <w:left w:val="nil"/>
              <w:bottom w:val="nil"/>
              <w:right w:val="nil"/>
            </w:tcBorders>
            <w:shd w:val="clear" w:color="auto" w:fill="auto"/>
            <w:vAlign w:val="bottom"/>
            <w:hideMark/>
          </w:tcPr>
          <w:p w14:paraId="072F534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Integrētās</w:t>
            </w:r>
            <w:proofErr w:type="spellEnd"/>
            <w:r w:rsidRPr="002F46F0">
              <w:rPr>
                <w:rFonts w:ascii="Aptos Narrow" w:hAnsi="Aptos Narrow"/>
                <w:color w:val="000000"/>
              </w:rPr>
              <w:t xml:space="preserve"> </w:t>
            </w:r>
            <w:proofErr w:type="spellStart"/>
            <w:r w:rsidRPr="002F46F0">
              <w:rPr>
                <w:rFonts w:ascii="Aptos Narrow" w:hAnsi="Aptos Narrow"/>
                <w:color w:val="000000"/>
              </w:rPr>
              <w:t>grafikas</w:t>
            </w:r>
            <w:proofErr w:type="spellEnd"/>
            <w:r w:rsidRPr="002F46F0">
              <w:rPr>
                <w:rFonts w:ascii="Aptos Narrow" w:hAnsi="Aptos Narrow"/>
                <w:color w:val="000000"/>
              </w:rPr>
              <w:t xml:space="preserve"> </w:t>
            </w:r>
            <w:proofErr w:type="gramStart"/>
            <w:r w:rsidRPr="002F46F0">
              <w:rPr>
                <w:rFonts w:ascii="Aptos Narrow" w:hAnsi="Aptos Narrow"/>
                <w:color w:val="000000"/>
              </w:rPr>
              <w:t>atbalsts :</w:t>
            </w:r>
            <w:proofErr w:type="gramEnd"/>
            <w:r w:rsidRPr="002F46F0">
              <w:rPr>
                <w:rFonts w:ascii="Aptos Narrow" w:hAnsi="Aptos Narrow"/>
                <w:color w:val="000000"/>
              </w:rPr>
              <w:t xml:space="preserve"> </w:t>
            </w:r>
            <w:proofErr w:type="spellStart"/>
            <w:r w:rsidRPr="002F46F0">
              <w:rPr>
                <w:rFonts w:ascii="Aptos Narrow" w:hAnsi="Aptos Narrow"/>
                <w:color w:val="000000"/>
              </w:rPr>
              <w:t>Jā</w:t>
            </w:r>
            <w:proofErr w:type="spellEnd"/>
          </w:p>
        </w:tc>
      </w:tr>
      <w:tr w:rsidR="008D2BA4" w:rsidRPr="002F46F0" w14:paraId="1ADC77E6" w14:textId="77777777" w:rsidTr="008D2BA4">
        <w:trPr>
          <w:trHeight w:val="286"/>
        </w:trPr>
        <w:tc>
          <w:tcPr>
            <w:tcW w:w="4962" w:type="dxa"/>
            <w:tcBorders>
              <w:top w:val="nil"/>
              <w:left w:val="nil"/>
              <w:bottom w:val="nil"/>
              <w:right w:val="nil"/>
            </w:tcBorders>
            <w:shd w:val="clear" w:color="auto" w:fill="auto"/>
            <w:vAlign w:val="bottom"/>
            <w:hideMark/>
          </w:tcPr>
          <w:p w14:paraId="5E19B25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Integrētās</w:t>
            </w:r>
            <w:proofErr w:type="spellEnd"/>
            <w:r w:rsidRPr="002F46F0">
              <w:rPr>
                <w:rFonts w:ascii="Aptos Narrow" w:hAnsi="Aptos Narrow"/>
                <w:color w:val="000000"/>
              </w:rPr>
              <w:t xml:space="preserve"> </w:t>
            </w:r>
            <w:proofErr w:type="spellStart"/>
            <w:r w:rsidRPr="002F46F0">
              <w:rPr>
                <w:rFonts w:ascii="Aptos Narrow" w:hAnsi="Aptos Narrow"/>
                <w:color w:val="000000"/>
              </w:rPr>
              <w:t>grafikas</w:t>
            </w:r>
            <w:proofErr w:type="spellEnd"/>
            <w:r w:rsidRPr="002F46F0">
              <w:rPr>
                <w:rFonts w:ascii="Aptos Narrow" w:hAnsi="Aptos Narrow"/>
                <w:color w:val="000000"/>
              </w:rPr>
              <w:t xml:space="preserve"> </w:t>
            </w:r>
            <w:proofErr w:type="gramStart"/>
            <w:r w:rsidRPr="002F46F0">
              <w:rPr>
                <w:rFonts w:ascii="Aptos Narrow" w:hAnsi="Aptos Narrow"/>
                <w:color w:val="000000"/>
              </w:rPr>
              <w:t>atbalsts :</w:t>
            </w:r>
            <w:proofErr w:type="gramEnd"/>
            <w:r w:rsidRPr="002F46F0">
              <w:rPr>
                <w:rFonts w:ascii="Aptos Narrow" w:hAnsi="Aptos Narrow"/>
                <w:color w:val="000000"/>
              </w:rPr>
              <w:t xml:space="preserve"> 1 x HDMI 2.1 4096x2160@60 Hz</w:t>
            </w:r>
          </w:p>
        </w:tc>
      </w:tr>
      <w:tr w:rsidR="008D2BA4" w:rsidRPr="002F46F0" w14:paraId="20560945" w14:textId="77777777" w:rsidTr="008D2BA4">
        <w:trPr>
          <w:trHeight w:val="286"/>
        </w:trPr>
        <w:tc>
          <w:tcPr>
            <w:tcW w:w="4962" w:type="dxa"/>
            <w:tcBorders>
              <w:top w:val="nil"/>
              <w:left w:val="nil"/>
              <w:bottom w:val="nil"/>
              <w:right w:val="nil"/>
            </w:tcBorders>
            <w:shd w:val="clear" w:color="auto" w:fill="auto"/>
            <w:vAlign w:val="bottom"/>
            <w:hideMark/>
          </w:tcPr>
          <w:p w14:paraId="16F06B6E"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HDMI 2.1 </w:t>
            </w:r>
            <w:proofErr w:type="spellStart"/>
            <w:r w:rsidRPr="002F46F0">
              <w:rPr>
                <w:rFonts w:ascii="Aptos Narrow" w:hAnsi="Aptos Narrow"/>
                <w:color w:val="000000"/>
              </w:rPr>
              <w:t>ieejas</w:t>
            </w:r>
            <w:proofErr w:type="spellEnd"/>
            <w:r w:rsidRPr="002F46F0">
              <w:rPr>
                <w:rFonts w:ascii="Aptos Narrow" w:hAnsi="Aptos Narrow"/>
                <w:color w:val="000000"/>
              </w:rPr>
              <w:t>/</w:t>
            </w:r>
            <w:proofErr w:type="spellStart"/>
            <w:r w:rsidRPr="002F46F0">
              <w:rPr>
                <w:rFonts w:ascii="Aptos Narrow" w:hAnsi="Aptos Narrow"/>
                <w:color w:val="000000"/>
              </w:rPr>
              <w:t>izejas</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1</w:t>
            </w:r>
          </w:p>
        </w:tc>
      </w:tr>
      <w:tr w:rsidR="008D2BA4" w:rsidRPr="002F46F0" w14:paraId="7EA4085A" w14:textId="77777777" w:rsidTr="008D2BA4">
        <w:trPr>
          <w:trHeight w:val="286"/>
        </w:trPr>
        <w:tc>
          <w:tcPr>
            <w:tcW w:w="4962" w:type="dxa"/>
            <w:tcBorders>
              <w:top w:val="nil"/>
              <w:left w:val="nil"/>
              <w:bottom w:val="nil"/>
              <w:right w:val="nil"/>
            </w:tcBorders>
            <w:shd w:val="clear" w:color="auto" w:fill="auto"/>
            <w:vAlign w:val="bottom"/>
            <w:hideMark/>
          </w:tcPr>
          <w:p w14:paraId="1FAE594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Integrētās</w:t>
            </w:r>
            <w:proofErr w:type="spellEnd"/>
            <w:r w:rsidRPr="002F46F0">
              <w:rPr>
                <w:rFonts w:ascii="Aptos Narrow" w:hAnsi="Aptos Narrow"/>
                <w:color w:val="000000"/>
              </w:rPr>
              <w:t xml:space="preserve"> </w:t>
            </w:r>
            <w:proofErr w:type="spellStart"/>
            <w:r w:rsidRPr="002F46F0">
              <w:rPr>
                <w:rFonts w:ascii="Aptos Narrow" w:hAnsi="Aptos Narrow"/>
                <w:color w:val="000000"/>
              </w:rPr>
              <w:t>grafikas</w:t>
            </w:r>
            <w:proofErr w:type="spellEnd"/>
            <w:r w:rsidRPr="002F46F0">
              <w:rPr>
                <w:rFonts w:ascii="Aptos Narrow" w:hAnsi="Aptos Narrow"/>
                <w:color w:val="000000"/>
              </w:rPr>
              <w:t xml:space="preserve"> </w:t>
            </w:r>
            <w:proofErr w:type="gramStart"/>
            <w:r w:rsidRPr="002F46F0">
              <w:rPr>
                <w:rFonts w:ascii="Aptos Narrow" w:hAnsi="Aptos Narrow"/>
                <w:color w:val="000000"/>
              </w:rPr>
              <w:t>atbalsts :</w:t>
            </w:r>
            <w:proofErr w:type="gramEnd"/>
            <w:r w:rsidRPr="002F46F0">
              <w:rPr>
                <w:rFonts w:ascii="Aptos Narrow" w:hAnsi="Aptos Narrow"/>
                <w:color w:val="000000"/>
              </w:rPr>
              <w:t xml:space="preserve">  1 x DisplayPort 1.2 4096x2304@60 Hz</w:t>
            </w:r>
          </w:p>
        </w:tc>
      </w:tr>
      <w:tr w:rsidR="008D2BA4" w:rsidRPr="002F46F0" w14:paraId="630B1BBF" w14:textId="77777777" w:rsidTr="008D2BA4">
        <w:trPr>
          <w:trHeight w:val="286"/>
        </w:trPr>
        <w:tc>
          <w:tcPr>
            <w:tcW w:w="4962" w:type="dxa"/>
            <w:tcBorders>
              <w:top w:val="nil"/>
              <w:left w:val="nil"/>
              <w:bottom w:val="nil"/>
              <w:right w:val="nil"/>
            </w:tcBorders>
            <w:shd w:val="clear" w:color="auto" w:fill="auto"/>
            <w:vAlign w:val="bottom"/>
            <w:hideMark/>
          </w:tcPr>
          <w:p w14:paraId="75E165CB"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DisplayPort </w:t>
            </w:r>
            <w:proofErr w:type="spellStart"/>
            <w:r w:rsidRPr="002F46F0">
              <w:rPr>
                <w:rFonts w:ascii="Aptos Narrow" w:hAnsi="Aptos Narrow"/>
                <w:color w:val="000000"/>
              </w:rPr>
              <w:t>ieejas</w:t>
            </w:r>
            <w:proofErr w:type="spellEnd"/>
            <w:r w:rsidRPr="002F46F0">
              <w:rPr>
                <w:rFonts w:ascii="Aptos Narrow" w:hAnsi="Aptos Narrow"/>
                <w:color w:val="000000"/>
              </w:rPr>
              <w:t>/</w:t>
            </w:r>
            <w:proofErr w:type="spellStart"/>
            <w:r w:rsidRPr="002F46F0">
              <w:rPr>
                <w:rFonts w:ascii="Aptos Narrow" w:hAnsi="Aptos Narrow"/>
                <w:color w:val="000000"/>
              </w:rPr>
              <w:t>izejas</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1</w:t>
            </w:r>
          </w:p>
        </w:tc>
      </w:tr>
      <w:tr w:rsidR="008D2BA4" w:rsidRPr="002F46F0" w14:paraId="41D6F049" w14:textId="77777777" w:rsidTr="008D2BA4">
        <w:trPr>
          <w:trHeight w:val="286"/>
        </w:trPr>
        <w:tc>
          <w:tcPr>
            <w:tcW w:w="4962" w:type="dxa"/>
            <w:tcBorders>
              <w:top w:val="nil"/>
              <w:left w:val="nil"/>
              <w:bottom w:val="nil"/>
              <w:right w:val="nil"/>
            </w:tcBorders>
            <w:shd w:val="clear" w:color="auto" w:fill="auto"/>
            <w:vAlign w:val="bottom"/>
            <w:hideMark/>
          </w:tcPr>
          <w:p w14:paraId="3C346A18"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Tīkla</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savienotājs</w:t>
            </w:r>
            <w:proofErr w:type="spellEnd"/>
            <w:r w:rsidRPr="002F46F0">
              <w:rPr>
                <w:rFonts w:ascii="Aptos Narrow" w:hAnsi="Aptos Narrow"/>
                <w:color w:val="000000"/>
              </w:rPr>
              <w:t xml:space="preserve"> RJ</w:t>
            </w:r>
            <w:proofErr w:type="gramStart"/>
            <w:r w:rsidRPr="002F46F0">
              <w:rPr>
                <w:rFonts w:ascii="Aptos Narrow" w:hAnsi="Aptos Narrow"/>
                <w:color w:val="000000"/>
              </w:rPr>
              <w:t>45 :</w:t>
            </w:r>
            <w:proofErr w:type="gramEnd"/>
            <w:r w:rsidRPr="002F46F0">
              <w:rPr>
                <w:rFonts w:ascii="Aptos Narrow" w:hAnsi="Aptos Narrow"/>
                <w:color w:val="000000"/>
              </w:rPr>
              <w:t xml:space="preserve"> 1 x 1Gbps</w:t>
            </w:r>
          </w:p>
        </w:tc>
      </w:tr>
      <w:tr w:rsidR="008D2BA4" w:rsidRPr="002F46F0" w14:paraId="6E2B9062" w14:textId="77777777" w:rsidTr="008D2BA4">
        <w:trPr>
          <w:trHeight w:val="286"/>
        </w:trPr>
        <w:tc>
          <w:tcPr>
            <w:tcW w:w="4962" w:type="dxa"/>
            <w:tcBorders>
              <w:top w:val="nil"/>
              <w:left w:val="nil"/>
              <w:bottom w:val="nil"/>
              <w:right w:val="nil"/>
            </w:tcBorders>
            <w:shd w:val="clear" w:color="auto" w:fill="auto"/>
            <w:vAlign w:val="bottom"/>
            <w:hideMark/>
          </w:tcPr>
          <w:p w14:paraId="6DCD0AF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Iebūvēts</w:t>
            </w:r>
            <w:proofErr w:type="spellEnd"/>
            <w:r w:rsidRPr="002F46F0">
              <w:rPr>
                <w:rFonts w:ascii="Aptos Narrow" w:hAnsi="Aptos Narrow"/>
                <w:color w:val="000000"/>
              </w:rPr>
              <w:t xml:space="preserve"> </w:t>
            </w:r>
            <w:proofErr w:type="spellStart"/>
            <w:r w:rsidRPr="002F46F0">
              <w:rPr>
                <w:rFonts w:ascii="Aptos Narrow" w:hAnsi="Aptos Narrow"/>
                <w:color w:val="000000"/>
              </w:rPr>
              <w:t>bezvadu</w:t>
            </w:r>
            <w:proofErr w:type="spellEnd"/>
            <w:r w:rsidRPr="002F46F0">
              <w:rPr>
                <w:rFonts w:ascii="Aptos Narrow" w:hAnsi="Aptos Narrow"/>
                <w:color w:val="000000"/>
              </w:rPr>
              <w:t xml:space="preserve"> </w:t>
            </w:r>
            <w:proofErr w:type="spellStart"/>
            <w:r w:rsidRPr="002F46F0">
              <w:rPr>
                <w:rFonts w:ascii="Aptos Narrow" w:hAnsi="Aptos Narrow"/>
                <w:color w:val="000000"/>
              </w:rPr>
              <w:t>tīkla</w:t>
            </w:r>
            <w:proofErr w:type="spellEnd"/>
            <w:r w:rsidRPr="002F46F0">
              <w:rPr>
                <w:rFonts w:ascii="Aptos Narrow" w:hAnsi="Aptos Narrow"/>
                <w:color w:val="000000"/>
              </w:rPr>
              <w:t xml:space="preserve"> </w:t>
            </w:r>
            <w:proofErr w:type="spellStart"/>
            <w:r w:rsidRPr="002F46F0">
              <w:rPr>
                <w:rFonts w:ascii="Aptos Narrow" w:hAnsi="Aptos Narrow"/>
                <w:color w:val="000000"/>
              </w:rPr>
              <w:t>karte</w:t>
            </w:r>
            <w:proofErr w:type="spellEnd"/>
            <w:r w:rsidRPr="002F46F0">
              <w:rPr>
                <w:rFonts w:ascii="Aptos Narrow" w:hAnsi="Aptos Narrow"/>
                <w:color w:val="000000"/>
              </w:rPr>
              <w:t xml:space="preserve"> </w:t>
            </w:r>
            <w:proofErr w:type="spellStart"/>
            <w:r w:rsidRPr="002F46F0">
              <w:rPr>
                <w:rFonts w:ascii="Aptos Narrow" w:hAnsi="Aptos Narrow"/>
                <w:color w:val="000000"/>
              </w:rPr>
              <w:t>WiFi</w:t>
            </w:r>
            <w:proofErr w:type="spellEnd"/>
            <w:r w:rsidRPr="002F46F0">
              <w:rPr>
                <w:rFonts w:ascii="Aptos Narrow" w:hAnsi="Aptos Narrow"/>
                <w:color w:val="000000"/>
              </w:rPr>
              <w:t xml:space="preserve"> </w:t>
            </w:r>
            <w:proofErr w:type="gramStart"/>
            <w:r w:rsidRPr="002F46F0">
              <w:rPr>
                <w:rFonts w:ascii="Aptos Narrow" w:hAnsi="Aptos Narrow"/>
                <w:color w:val="000000"/>
              </w:rPr>
              <w:t>AX :</w:t>
            </w:r>
            <w:proofErr w:type="gramEnd"/>
            <w:r w:rsidRPr="002F46F0">
              <w:rPr>
                <w:rFonts w:ascii="Aptos Narrow" w:hAnsi="Aptos Narrow"/>
                <w:color w:val="000000"/>
              </w:rPr>
              <w:t xml:space="preserve"> </w:t>
            </w:r>
            <w:proofErr w:type="spellStart"/>
            <w:r w:rsidRPr="002F46F0">
              <w:rPr>
                <w:rFonts w:ascii="Aptos Narrow" w:hAnsi="Aptos Narrow"/>
                <w:color w:val="000000"/>
              </w:rPr>
              <w:t>Jā</w:t>
            </w:r>
            <w:proofErr w:type="spellEnd"/>
            <w:r w:rsidRPr="002F46F0">
              <w:rPr>
                <w:rFonts w:ascii="Aptos Narrow" w:hAnsi="Aptos Narrow"/>
                <w:color w:val="000000"/>
              </w:rPr>
              <w:t>, 6 GHz</w:t>
            </w:r>
          </w:p>
        </w:tc>
      </w:tr>
      <w:tr w:rsidR="008D2BA4" w:rsidRPr="002F46F0" w14:paraId="24C78C7D" w14:textId="77777777" w:rsidTr="008D2BA4">
        <w:trPr>
          <w:trHeight w:val="286"/>
        </w:trPr>
        <w:tc>
          <w:tcPr>
            <w:tcW w:w="4962" w:type="dxa"/>
            <w:tcBorders>
              <w:top w:val="nil"/>
              <w:left w:val="nil"/>
              <w:bottom w:val="nil"/>
              <w:right w:val="nil"/>
            </w:tcBorders>
            <w:shd w:val="clear" w:color="auto" w:fill="auto"/>
            <w:vAlign w:val="bottom"/>
            <w:hideMark/>
          </w:tcPr>
          <w:p w14:paraId="184EDED7"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Top Wi-Fi </w:t>
            </w:r>
            <w:proofErr w:type="spellStart"/>
            <w:r w:rsidRPr="002F46F0">
              <w:rPr>
                <w:rFonts w:ascii="Aptos Narrow" w:hAnsi="Aptos Narrow"/>
                <w:color w:val="000000"/>
              </w:rPr>
              <w:t>standarts</w:t>
            </w:r>
            <w:proofErr w:type="spellEnd"/>
            <w:r w:rsidRPr="002F46F0">
              <w:rPr>
                <w:rFonts w:ascii="Aptos Narrow" w:hAnsi="Aptos Narrow"/>
                <w:color w:val="000000"/>
              </w:rPr>
              <w:t xml:space="preserve"> - Wi-Fi 6E (802.11ax)</w:t>
            </w:r>
          </w:p>
        </w:tc>
      </w:tr>
      <w:tr w:rsidR="008D2BA4" w:rsidRPr="002F46F0" w14:paraId="4977BB4C" w14:textId="77777777" w:rsidTr="008D2BA4">
        <w:trPr>
          <w:trHeight w:val="286"/>
        </w:trPr>
        <w:tc>
          <w:tcPr>
            <w:tcW w:w="4962" w:type="dxa"/>
            <w:tcBorders>
              <w:top w:val="nil"/>
              <w:left w:val="nil"/>
              <w:bottom w:val="nil"/>
              <w:right w:val="nil"/>
            </w:tcBorders>
            <w:shd w:val="clear" w:color="auto" w:fill="auto"/>
            <w:vAlign w:val="bottom"/>
            <w:hideMark/>
          </w:tcPr>
          <w:p w14:paraId="16655B9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Iebūvēts</w:t>
            </w:r>
            <w:proofErr w:type="spellEnd"/>
            <w:r w:rsidRPr="002F46F0">
              <w:rPr>
                <w:rFonts w:ascii="Aptos Narrow" w:hAnsi="Aptos Narrow"/>
                <w:color w:val="000000"/>
              </w:rPr>
              <w:t xml:space="preserve"> </w:t>
            </w:r>
            <w:proofErr w:type="spellStart"/>
            <w:r w:rsidRPr="002F46F0">
              <w:rPr>
                <w:rFonts w:ascii="Aptos Narrow" w:hAnsi="Aptos Narrow"/>
                <w:color w:val="000000"/>
              </w:rPr>
              <w:t>bezvadu</w:t>
            </w:r>
            <w:proofErr w:type="spellEnd"/>
            <w:r w:rsidRPr="002F46F0">
              <w:rPr>
                <w:rFonts w:ascii="Aptos Narrow" w:hAnsi="Aptos Narrow"/>
                <w:color w:val="000000"/>
              </w:rPr>
              <w:t xml:space="preserve"> </w:t>
            </w:r>
            <w:proofErr w:type="spellStart"/>
            <w:r w:rsidRPr="002F46F0">
              <w:rPr>
                <w:rFonts w:ascii="Aptos Narrow" w:hAnsi="Aptos Narrow"/>
                <w:color w:val="000000"/>
              </w:rPr>
              <w:t>tīkla</w:t>
            </w:r>
            <w:proofErr w:type="spellEnd"/>
            <w:r w:rsidRPr="002F46F0">
              <w:rPr>
                <w:rFonts w:ascii="Aptos Narrow" w:hAnsi="Aptos Narrow"/>
                <w:color w:val="000000"/>
              </w:rPr>
              <w:t xml:space="preserve"> </w:t>
            </w:r>
            <w:proofErr w:type="spellStart"/>
            <w:r w:rsidRPr="002F46F0">
              <w:rPr>
                <w:rFonts w:ascii="Aptos Narrow" w:hAnsi="Aptos Narrow"/>
                <w:color w:val="000000"/>
              </w:rPr>
              <w:t>karte</w:t>
            </w:r>
            <w:proofErr w:type="spellEnd"/>
            <w:r w:rsidRPr="002F46F0">
              <w:rPr>
                <w:rFonts w:ascii="Aptos Narrow" w:hAnsi="Aptos Narrow"/>
                <w:color w:val="000000"/>
              </w:rPr>
              <w:t xml:space="preserve"> Bluetooth </w:t>
            </w:r>
            <w:proofErr w:type="gramStart"/>
            <w:r w:rsidRPr="002F46F0">
              <w:rPr>
                <w:rFonts w:ascii="Aptos Narrow" w:hAnsi="Aptos Narrow"/>
                <w:color w:val="000000"/>
              </w:rPr>
              <w:t>5.3 :</w:t>
            </w:r>
            <w:proofErr w:type="gramEnd"/>
            <w:r w:rsidRPr="002F46F0">
              <w:rPr>
                <w:rFonts w:ascii="Aptos Narrow" w:hAnsi="Aptos Narrow"/>
                <w:color w:val="000000"/>
              </w:rPr>
              <w:t xml:space="preserve"> </w:t>
            </w:r>
            <w:proofErr w:type="spellStart"/>
            <w:r w:rsidRPr="002F46F0">
              <w:rPr>
                <w:rFonts w:ascii="Aptos Narrow" w:hAnsi="Aptos Narrow"/>
                <w:color w:val="000000"/>
              </w:rPr>
              <w:t>Jā</w:t>
            </w:r>
            <w:proofErr w:type="spellEnd"/>
          </w:p>
        </w:tc>
      </w:tr>
      <w:tr w:rsidR="008D2BA4" w:rsidRPr="002F46F0" w14:paraId="253BE741" w14:textId="77777777" w:rsidTr="008D2BA4">
        <w:trPr>
          <w:trHeight w:val="286"/>
        </w:trPr>
        <w:tc>
          <w:tcPr>
            <w:tcW w:w="4962" w:type="dxa"/>
            <w:tcBorders>
              <w:top w:val="nil"/>
              <w:left w:val="nil"/>
              <w:bottom w:val="nil"/>
              <w:right w:val="nil"/>
            </w:tcBorders>
            <w:shd w:val="clear" w:color="auto" w:fill="auto"/>
            <w:vAlign w:val="bottom"/>
            <w:hideMark/>
          </w:tcPr>
          <w:p w14:paraId="11592DBA"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Paplašināšanas </w:t>
            </w:r>
            <w:proofErr w:type="spellStart"/>
            <w:proofErr w:type="gramStart"/>
            <w:r w:rsidRPr="002F46F0">
              <w:rPr>
                <w:rFonts w:ascii="Aptos Narrow" w:hAnsi="Aptos Narrow"/>
                <w:color w:val="000000"/>
              </w:rPr>
              <w:t>sloti</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1 x PCI Express 4.0 x16 </w:t>
            </w:r>
          </w:p>
        </w:tc>
      </w:tr>
      <w:tr w:rsidR="008D2BA4" w:rsidRPr="002F46F0" w14:paraId="167F454C" w14:textId="77777777" w:rsidTr="008D2BA4">
        <w:trPr>
          <w:trHeight w:val="286"/>
        </w:trPr>
        <w:tc>
          <w:tcPr>
            <w:tcW w:w="4962" w:type="dxa"/>
            <w:tcBorders>
              <w:top w:val="nil"/>
              <w:left w:val="nil"/>
              <w:bottom w:val="nil"/>
              <w:right w:val="nil"/>
            </w:tcBorders>
            <w:shd w:val="clear" w:color="auto" w:fill="auto"/>
            <w:vAlign w:val="bottom"/>
            <w:hideMark/>
          </w:tcPr>
          <w:p w14:paraId="06236250"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Paplašināšanas </w:t>
            </w:r>
            <w:proofErr w:type="spellStart"/>
            <w:proofErr w:type="gramStart"/>
            <w:r w:rsidRPr="002F46F0">
              <w:rPr>
                <w:rFonts w:ascii="Aptos Narrow" w:hAnsi="Aptos Narrow"/>
                <w:color w:val="000000"/>
              </w:rPr>
              <w:t>sloti</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4 x PCI Express 3.0 x16 </w:t>
            </w:r>
          </w:p>
        </w:tc>
      </w:tr>
      <w:tr w:rsidR="008D2BA4" w:rsidRPr="002F46F0" w14:paraId="218300E2" w14:textId="77777777" w:rsidTr="008D2BA4">
        <w:trPr>
          <w:trHeight w:val="571"/>
        </w:trPr>
        <w:tc>
          <w:tcPr>
            <w:tcW w:w="4962" w:type="dxa"/>
            <w:tcBorders>
              <w:top w:val="nil"/>
              <w:left w:val="nil"/>
              <w:bottom w:val="nil"/>
              <w:right w:val="nil"/>
            </w:tcBorders>
            <w:shd w:val="clear" w:color="auto" w:fill="auto"/>
            <w:vAlign w:val="bottom"/>
            <w:hideMark/>
          </w:tcPr>
          <w:p w14:paraId="2B922ADC"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Paplašināšanas </w:t>
            </w:r>
            <w:proofErr w:type="spellStart"/>
            <w:proofErr w:type="gramStart"/>
            <w:r w:rsidRPr="002F46F0">
              <w:rPr>
                <w:rFonts w:ascii="Aptos Narrow" w:hAnsi="Aptos Narrow"/>
                <w:color w:val="000000"/>
              </w:rPr>
              <w:t>sloti</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1 x M.2 (Socket 3, M key, type 22110/2280 PCIe 4.0 x4/x2 SSD support) (M2A_CPU)</w:t>
            </w:r>
          </w:p>
        </w:tc>
      </w:tr>
      <w:tr w:rsidR="008D2BA4" w:rsidRPr="002F46F0" w14:paraId="6B82CB88" w14:textId="77777777" w:rsidTr="008D2BA4">
        <w:trPr>
          <w:trHeight w:val="571"/>
        </w:trPr>
        <w:tc>
          <w:tcPr>
            <w:tcW w:w="4962" w:type="dxa"/>
            <w:tcBorders>
              <w:top w:val="nil"/>
              <w:left w:val="nil"/>
              <w:bottom w:val="nil"/>
              <w:right w:val="nil"/>
            </w:tcBorders>
            <w:shd w:val="clear" w:color="auto" w:fill="auto"/>
            <w:vAlign w:val="bottom"/>
            <w:hideMark/>
          </w:tcPr>
          <w:p w14:paraId="39C5921A"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Paplašināšanas </w:t>
            </w:r>
            <w:proofErr w:type="spellStart"/>
            <w:proofErr w:type="gramStart"/>
            <w:r w:rsidRPr="002F46F0">
              <w:rPr>
                <w:rFonts w:ascii="Aptos Narrow" w:hAnsi="Aptos Narrow"/>
                <w:color w:val="000000"/>
              </w:rPr>
              <w:t>sloti</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1 x M.2 (Socket 3, M key, type 2280 PCIe 4.0 x4/x2 SSD support) (M2P_SB), </w:t>
            </w:r>
          </w:p>
        </w:tc>
      </w:tr>
      <w:tr w:rsidR="008D2BA4" w:rsidRPr="002F46F0" w14:paraId="54D6E4E9" w14:textId="77777777" w:rsidTr="008D2BA4">
        <w:trPr>
          <w:trHeight w:val="571"/>
        </w:trPr>
        <w:tc>
          <w:tcPr>
            <w:tcW w:w="4962" w:type="dxa"/>
            <w:tcBorders>
              <w:top w:val="nil"/>
              <w:left w:val="nil"/>
              <w:bottom w:val="nil"/>
              <w:right w:val="nil"/>
            </w:tcBorders>
            <w:shd w:val="clear" w:color="auto" w:fill="auto"/>
            <w:vAlign w:val="bottom"/>
            <w:hideMark/>
          </w:tcPr>
          <w:p w14:paraId="13C70351"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Paplašināšanas </w:t>
            </w:r>
            <w:proofErr w:type="spellStart"/>
            <w:proofErr w:type="gramStart"/>
            <w:r w:rsidRPr="002F46F0">
              <w:rPr>
                <w:rFonts w:ascii="Aptos Narrow" w:hAnsi="Aptos Narrow"/>
                <w:color w:val="000000"/>
              </w:rPr>
              <w:t>sloti</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4 x  SATA 6Gbs RAID 0, RAID 1, RAID 5, and RAID 10 atbalsts</w:t>
            </w:r>
          </w:p>
        </w:tc>
      </w:tr>
      <w:tr w:rsidR="008D2BA4" w:rsidRPr="002F46F0" w14:paraId="71903F5D" w14:textId="77777777" w:rsidTr="008D2BA4">
        <w:trPr>
          <w:trHeight w:val="286"/>
        </w:trPr>
        <w:tc>
          <w:tcPr>
            <w:tcW w:w="4962" w:type="dxa"/>
            <w:tcBorders>
              <w:top w:val="nil"/>
              <w:left w:val="nil"/>
              <w:bottom w:val="nil"/>
              <w:right w:val="nil"/>
            </w:tcBorders>
            <w:shd w:val="clear" w:color="auto" w:fill="auto"/>
            <w:vAlign w:val="bottom"/>
            <w:hideMark/>
          </w:tcPr>
          <w:p w14:paraId="5318981C"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- 1 x 24pin ATX </w:t>
            </w: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bloks</w:t>
            </w:r>
            <w:proofErr w:type="spellEnd"/>
          </w:p>
        </w:tc>
      </w:tr>
      <w:tr w:rsidR="008D2BA4" w:rsidRPr="002F46F0" w14:paraId="1A7F8503" w14:textId="77777777" w:rsidTr="008D2BA4">
        <w:trPr>
          <w:trHeight w:val="286"/>
        </w:trPr>
        <w:tc>
          <w:tcPr>
            <w:tcW w:w="4962" w:type="dxa"/>
            <w:tcBorders>
              <w:top w:val="nil"/>
              <w:left w:val="nil"/>
              <w:bottom w:val="nil"/>
              <w:right w:val="nil"/>
            </w:tcBorders>
            <w:shd w:val="clear" w:color="auto" w:fill="auto"/>
            <w:vAlign w:val="bottom"/>
            <w:hideMark/>
          </w:tcPr>
          <w:p w14:paraId="45DBC0C8"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- 1 x 8pin ATX 12V </w:t>
            </w:r>
            <w:proofErr w:type="spellStart"/>
            <w:r w:rsidRPr="002F46F0">
              <w:rPr>
                <w:rFonts w:ascii="Aptos Narrow" w:hAnsi="Aptos Narrow"/>
                <w:color w:val="000000"/>
              </w:rPr>
              <w:t>spraudnis</w:t>
            </w:r>
            <w:proofErr w:type="spellEnd"/>
          </w:p>
        </w:tc>
      </w:tr>
      <w:tr w:rsidR="008D2BA4" w:rsidRPr="002F46F0" w14:paraId="1164E146" w14:textId="77777777" w:rsidTr="008D2BA4">
        <w:trPr>
          <w:trHeight w:val="286"/>
        </w:trPr>
        <w:tc>
          <w:tcPr>
            <w:tcW w:w="4962" w:type="dxa"/>
            <w:tcBorders>
              <w:top w:val="nil"/>
              <w:left w:val="nil"/>
              <w:bottom w:val="nil"/>
              <w:right w:val="nil"/>
            </w:tcBorders>
            <w:shd w:val="clear" w:color="auto" w:fill="auto"/>
            <w:vAlign w:val="bottom"/>
            <w:hideMark/>
          </w:tcPr>
          <w:p w14:paraId="291E7B17"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- 1 x CPU </w:t>
            </w:r>
            <w:proofErr w:type="spellStart"/>
            <w:r w:rsidRPr="002F46F0">
              <w:rPr>
                <w:rFonts w:ascii="Aptos Narrow" w:hAnsi="Aptos Narrow"/>
                <w:color w:val="000000"/>
              </w:rPr>
              <w:t>ventilatora</w:t>
            </w:r>
            <w:proofErr w:type="spellEnd"/>
            <w:r w:rsidRPr="002F46F0">
              <w:rPr>
                <w:rFonts w:ascii="Aptos Narrow" w:hAnsi="Aptos Narrow"/>
                <w:color w:val="000000"/>
              </w:rPr>
              <w:t xml:space="preserve"> </w:t>
            </w:r>
            <w:proofErr w:type="spellStart"/>
            <w:r w:rsidRPr="002F46F0">
              <w:rPr>
                <w:rFonts w:ascii="Aptos Narrow" w:hAnsi="Aptos Narrow"/>
                <w:color w:val="000000"/>
              </w:rPr>
              <w:t>spraudnis</w:t>
            </w:r>
            <w:proofErr w:type="spellEnd"/>
          </w:p>
        </w:tc>
      </w:tr>
      <w:tr w:rsidR="008D2BA4" w:rsidRPr="002F46F0" w14:paraId="64B492F6" w14:textId="77777777" w:rsidTr="008D2BA4">
        <w:trPr>
          <w:trHeight w:val="286"/>
        </w:trPr>
        <w:tc>
          <w:tcPr>
            <w:tcW w:w="4962" w:type="dxa"/>
            <w:tcBorders>
              <w:top w:val="nil"/>
              <w:left w:val="nil"/>
              <w:bottom w:val="nil"/>
              <w:right w:val="nil"/>
            </w:tcBorders>
            <w:shd w:val="clear" w:color="auto" w:fill="auto"/>
            <w:vAlign w:val="bottom"/>
            <w:hideMark/>
          </w:tcPr>
          <w:p w14:paraId="6622EB9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- 3 x 4pin </w:t>
            </w:r>
            <w:proofErr w:type="spellStart"/>
            <w:r w:rsidRPr="002F46F0">
              <w:rPr>
                <w:rFonts w:ascii="Aptos Narrow" w:hAnsi="Aptos Narrow"/>
                <w:color w:val="000000"/>
              </w:rPr>
              <w:t>šasijas</w:t>
            </w:r>
            <w:proofErr w:type="spellEnd"/>
            <w:r w:rsidRPr="002F46F0">
              <w:rPr>
                <w:rFonts w:ascii="Aptos Narrow" w:hAnsi="Aptos Narrow"/>
                <w:color w:val="000000"/>
              </w:rPr>
              <w:t xml:space="preserve"> </w:t>
            </w:r>
            <w:proofErr w:type="spellStart"/>
            <w:r w:rsidRPr="002F46F0">
              <w:rPr>
                <w:rFonts w:ascii="Aptos Narrow" w:hAnsi="Aptos Narrow"/>
                <w:color w:val="000000"/>
              </w:rPr>
              <w:t>ventilatoru</w:t>
            </w:r>
            <w:proofErr w:type="spellEnd"/>
            <w:r w:rsidRPr="002F46F0">
              <w:rPr>
                <w:rFonts w:ascii="Aptos Narrow" w:hAnsi="Aptos Narrow"/>
                <w:color w:val="000000"/>
              </w:rPr>
              <w:t xml:space="preserve"> </w:t>
            </w:r>
            <w:proofErr w:type="spellStart"/>
            <w:r w:rsidRPr="002F46F0">
              <w:rPr>
                <w:rFonts w:ascii="Aptos Narrow" w:hAnsi="Aptos Narrow"/>
                <w:color w:val="000000"/>
              </w:rPr>
              <w:t>spraudnis</w:t>
            </w:r>
            <w:proofErr w:type="spellEnd"/>
          </w:p>
        </w:tc>
      </w:tr>
      <w:tr w:rsidR="008D2BA4" w:rsidRPr="002F46F0" w14:paraId="2EB36AD9" w14:textId="77777777" w:rsidTr="008D2BA4">
        <w:trPr>
          <w:trHeight w:val="571"/>
        </w:trPr>
        <w:tc>
          <w:tcPr>
            <w:tcW w:w="4962" w:type="dxa"/>
            <w:tcBorders>
              <w:top w:val="nil"/>
              <w:left w:val="nil"/>
              <w:bottom w:val="nil"/>
              <w:right w:val="nil"/>
            </w:tcBorders>
            <w:shd w:val="clear" w:color="auto" w:fill="auto"/>
            <w:vAlign w:val="bottom"/>
            <w:hideMark/>
          </w:tcPr>
          <w:p w14:paraId="7E76CD6B"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- 1 x 4pin </w:t>
            </w:r>
            <w:proofErr w:type="spellStart"/>
            <w:r w:rsidRPr="002F46F0">
              <w:rPr>
                <w:rFonts w:ascii="Aptos Narrow" w:hAnsi="Aptos Narrow"/>
                <w:color w:val="000000"/>
              </w:rPr>
              <w:t>šasijas</w:t>
            </w:r>
            <w:proofErr w:type="spellEnd"/>
            <w:r w:rsidRPr="002F46F0">
              <w:rPr>
                <w:rFonts w:ascii="Aptos Narrow" w:hAnsi="Aptos Narrow"/>
                <w:color w:val="000000"/>
              </w:rPr>
              <w:t xml:space="preserve"> ventilators/ </w:t>
            </w:r>
            <w:proofErr w:type="spellStart"/>
            <w:r w:rsidRPr="002F46F0">
              <w:rPr>
                <w:rFonts w:ascii="Aptos Narrow" w:hAnsi="Aptos Narrow"/>
                <w:color w:val="000000"/>
              </w:rPr>
              <w:t>ūdens</w:t>
            </w:r>
            <w:proofErr w:type="spellEnd"/>
            <w:r w:rsidRPr="002F46F0">
              <w:rPr>
                <w:rFonts w:ascii="Aptos Narrow" w:hAnsi="Aptos Narrow"/>
                <w:color w:val="000000"/>
              </w:rPr>
              <w:t xml:space="preserve"> </w:t>
            </w:r>
            <w:proofErr w:type="spellStart"/>
            <w:r w:rsidRPr="002F46F0">
              <w:rPr>
                <w:rFonts w:ascii="Aptos Narrow" w:hAnsi="Aptos Narrow"/>
                <w:color w:val="000000"/>
              </w:rPr>
              <w:t>dzeses</w:t>
            </w:r>
            <w:proofErr w:type="spellEnd"/>
            <w:r w:rsidRPr="002F46F0">
              <w:rPr>
                <w:rFonts w:ascii="Aptos Narrow" w:hAnsi="Aptos Narrow"/>
                <w:color w:val="000000"/>
              </w:rPr>
              <w:t xml:space="preserve"> </w:t>
            </w:r>
            <w:proofErr w:type="spellStart"/>
            <w:r w:rsidRPr="002F46F0">
              <w:rPr>
                <w:rFonts w:ascii="Aptos Narrow" w:hAnsi="Aptos Narrow"/>
                <w:color w:val="000000"/>
              </w:rPr>
              <w:t>pumpis</w:t>
            </w:r>
            <w:proofErr w:type="spellEnd"/>
          </w:p>
        </w:tc>
      </w:tr>
      <w:tr w:rsidR="008D2BA4" w:rsidRPr="002F46F0" w14:paraId="69B95A8E" w14:textId="77777777" w:rsidTr="008D2BA4">
        <w:trPr>
          <w:trHeight w:val="286"/>
        </w:trPr>
        <w:tc>
          <w:tcPr>
            <w:tcW w:w="4962" w:type="dxa"/>
            <w:tcBorders>
              <w:top w:val="nil"/>
              <w:left w:val="nil"/>
              <w:bottom w:val="nil"/>
              <w:right w:val="nil"/>
            </w:tcBorders>
            <w:shd w:val="clear" w:color="auto" w:fill="auto"/>
            <w:vAlign w:val="bottom"/>
            <w:hideMark/>
          </w:tcPr>
          <w:p w14:paraId="3416CCB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- 1 x 4pin </w:t>
            </w:r>
            <w:proofErr w:type="spellStart"/>
            <w:r w:rsidRPr="002F46F0">
              <w:rPr>
                <w:rFonts w:ascii="Aptos Narrow" w:hAnsi="Aptos Narrow"/>
                <w:color w:val="000000"/>
              </w:rPr>
              <w:t>šasijas</w:t>
            </w:r>
            <w:proofErr w:type="spellEnd"/>
            <w:r w:rsidRPr="002F46F0">
              <w:rPr>
                <w:rFonts w:ascii="Aptos Narrow" w:hAnsi="Aptos Narrow"/>
                <w:color w:val="000000"/>
              </w:rPr>
              <w:t xml:space="preserve"> ventilators</w:t>
            </w:r>
          </w:p>
        </w:tc>
      </w:tr>
      <w:tr w:rsidR="008D2BA4" w:rsidRPr="002F46F0" w14:paraId="0A9EA907" w14:textId="77777777" w:rsidTr="008D2BA4">
        <w:trPr>
          <w:trHeight w:val="286"/>
        </w:trPr>
        <w:tc>
          <w:tcPr>
            <w:tcW w:w="4962" w:type="dxa"/>
            <w:tcBorders>
              <w:top w:val="nil"/>
              <w:left w:val="nil"/>
              <w:bottom w:val="nil"/>
              <w:right w:val="nil"/>
            </w:tcBorders>
            <w:shd w:val="clear" w:color="auto" w:fill="auto"/>
            <w:vAlign w:val="bottom"/>
            <w:hideMark/>
          </w:tcPr>
          <w:p w14:paraId="06D3E90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- 1 x </w:t>
            </w:r>
            <w:proofErr w:type="spellStart"/>
            <w:r w:rsidRPr="002F46F0">
              <w:rPr>
                <w:rFonts w:ascii="Aptos Narrow" w:hAnsi="Aptos Narrow"/>
                <w:color w:val="000000"/>
              </w:rPr>
              <w:t>priekšējā</w:t>
            </w:r>
            <w:proofErr w:type="spellEnd"/>
            <w:r w:rsidRPr="002F46F0">
              <w:rPr>
                <w:rFonts w:ascii="Aptos Narrow" w:hAnsi="Aptos Narrow"/>
                <w:color w:val="000000"/>
              </w:rPr>
              <w:t xml:space="preserve"> </w:t>
            </w:r>
            <w:proofErr w:type="spellStart"/>
            <w:r w:rsidRPr="002F46F0">
              <w:rPr>
                <w:rFonts w:ascii="Aptos Narrow" w:hAnsi="Aptos Narrow"/>
                <w:color w:val="000000"/>
              </w:rPr>
              <w:t>paneļa</w:t>
            </w:r>
            <w:proofErr w:type="spellEnd"/>
            <w:r w:rsidRPr="002F46F0">
              <w:rPr>
                <w:rFonts w:ascii="Aptos Narrow" w:hAnsi="Aptos Narrow"/>
                <w:color w:val="000000"/>
              </w:rPr>
              <w:t xml:space="preserve"> audio </w:t>
            </w:r>
            <w:proofErr w:type="spellStart"/>
            <w:r w:rsidRPr="002F46F0">
              <w:rPr>
                <w:rFonts w:ascii="Aptos Narrow" w:hAnsi="Aptos Narrow"/>
                <w:color w:val="000000"/>
              </w:rPr>
              <w:t>galvene</w:t>
            </w:r>
            <w:proofErr w:type="spellEnd"/>
          </w:p>
        </w:tc>
      </w:tr>
      <w:tr w:rsidR="008D2BA4" w:rsidRPr="002F46F0" w14:paraId="0A2EBF21" w14:textId="77777777" w:rsidTr="008D2BA4">
        <w:trPr>
          <w:trHeight w:val="286"/>
        </w:trPr>
        <w:tc>
          <w:tcPr>
            <w:tcW w:w="4962" w:type="dxa"/>
            <w:tcBorders>
              <w:top w:val="nil"/>
              <w:left w:val="nil"/>
              <w:bottom w:val="nil"/>
              <w:right w:val="nil"/>
            </w:tcBorders>
            <w:shd w:val="clear" w:color="auto" w:fill="auto"/>
            <w:vAlign w:val="bottom"/>
            <w:hideMark/>
          </w:tcPr>
          <w:p w14:paraId="03C726F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- 2 x RGB LED </w:t>
            </w:r>
            <w:proofErr w:type="spellStart"/>
            <w:r w:rsidRPr="002F46F0">
              <w:rPr>
                <w:rFonts w:ascii="Aptos Narrow" w:hAnsi="Aptos Narrow"/>
                <w:color w:val="000000"/>
              </w:rPr>
              <w:t>lentes</w:t>
            </w:r>
            <w:proofErr w:type="spellEnd"/>
            <w:r w:rsidRPr="002F46F0">
              <w:rPr>
                <w:rFonts w:ascii="Aptos Narrow" w:hAnsi="Aptos Narrow"/>
                <w:color w:val="000000"/>
              </w:rPr>
              <w:t xml:space="preserve"> </w:t>
            </w:r>
            <w:proofErr w:type="spellStart"/>
            <w:r w:rsidRPr="002F46F0">
              <w:rPr>
                <w:rFonts w:ascii="Aptos Narrow" w:hAnsi="Aptos Narrow"/>
                <w:color w:val="000000"/>
              </w:rPr>
              <w:t>savienojums</w:t>
            </w:r>
            <w:proofErr w:type="spellEnd"/>
          </w:p>
        </w:tc>
      </w:tr>
      <w:tr w:rsidR="008D2BA4" w:rsidRPr="002F46F0" w14:paraId="12DC01F9" w14:textId="77777777" w:rsidTr="008D2BA4">
        <w:trPr>
          <w:trHeight w:val="286"/>
        </w:trPr>
        <w:tc>
          <w:tcPr>
            <w:tcW w:w="4962" w:type="dxa"/>
            <w:tcBorders>
              <w:top w:val="nil"/>
              <w:left w:val="nil"/>
              <w:bottom w:val="nil"/>
              <w:right w:val="nil"/>
            </w:tcBorders>
            <w:shd w:val="clear" w:color="auto" w:fill="auto"/>
            <w:vAlign w:val="bottom"/>
            <w:hideMark/>
          </w:tcPr>
          <w:p w14:paraId="3E670FF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- 2 x </w:t>
            </w:r>
            <w:proofErr w:type="spellStart"/>
            <w:r w:rsidRPr="002F46F0">
              <w:rPr>
                <w:rFonts w:ascii="Aptos Narrow" w:hAnsi="Aptos Narrow"/>
                <w:color w:val="000000"/>
              </w:rPr>
              <w:t>adresējams</w:t>
            </w:r>
            <w:proofErr w:type="spellEnd"/>
            <w:r w:rsidRPr="002F46F0">
              <w:rPr>
                <w:rFonts w:ascii="Aptos Narrow" w:hAnsi="Aptos Narrow"/>
                <w:color w:val="000000"/>
              </w:rPr>
              <w:t xml:space="preserve"> LED</w:t>
            </w:r>
          </w:p>
        </w:tc>
      </w:tr>
      <w:tr w:rsidR="008D2BA4" w:rsidRPr="002F46F0" w14:paraId="64B1B233" w14:textId="77777777" w:rsidTr="008D2BA4">
        <w:trPr>
          <w:trHeight w:val="286"/>
        </w:trPr>
        <w:tc>
          <w:tcPr>
            <w:tcW w:w="4962" w:type="dxa"/>
            <w:tcBorders>
              <w:top w:val="nil"/>
              <w:left w:val="nil"/>
              <w:bottom w:val="nil"/>
              <w:right w:val="nil"/>
            </w:tcBorders>
            <w:shd w:val="clear" w:color="auto" w:fill="auto"/>
            <w:vAlign w:val="bottom"/>
            <w:hideMark/>
          </w:tcPr>
          <w:p w14:paraId="1D446A60"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- 1 x TPM </w:t>
            </w:r>
            <w:proofErr w:type="spellStart"/>
            <w:r w:rsidRPr="002F46F0">
              <w:rPr>
                <w:rFonts w:ascii="Aptos Narrow" w:hAnsi="Aptos Narrow"/>
                <w:color w:val="000000"/>
              </w:rPr>
              <w:t>galvene</w:t>
            </w:r>
            <w:proofErr w:type="spellEnd"/>
          </w:p>
        </w:tc>
      </w:tr>
      <w:tr w:rsidR="008D2BA4" w:rsidRPr="002F46F0" w14:paraId="0CCA51D2" w14:textId="77777777" w:rsidTr="008D2BA4">
        <w:trPr>
          <w:trHeight w:val="286"/>
        </w:trPr>
        <w:tc>
          <w:tcPr>
            <w:tcW w:w="4962" w:type="dxa"/>
            <w:tcBorders>
              <w:top w:val="nil"/>
              <w:left w:val="nil"/>
              <w:bottom w:val="nil"/>
              <w:right w:val="nil"/>
            </w:tcBorders>
            <w:shd w:val="clear" w:color="auto" w:fill="auto"/>
            <w:vAlign w:val="bottom"/>
            <w:hideMark/>
          </w:tcPr>
          <w:p w14:paraId="100E39C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- 1 x USB C (USB 3.2 Gen1)</w:t>
            </w:r>
          </w:p>
        </w:tc>
      </w:tr>
      <w:tr w:rsidR="008D2BA4" w:rsidRPr="002F46F0" w14:paraId="60A0247A" w14:textId="77777777" w:rsidTr="008D2BA4">
        <w:trPr>
          <w:trHeight w:val="286"/>
        </w:trPr>
        <w:tc>
          <w:tcPr>
            <w:tcW w:w="4962" w:type="dxa"/>
            <w:tcBorders>
              <w:top w:val="nil"/>
              <w:left w:val="nil"/>
              <w:bottom w:val="nil"/>
              <w:right w:val="nil"/>
            </w:tcBorders>
            <w:shd w:val="clear" w:color="auto" w:fill="auto"/>
            <w:vAlign w:val="bottom"/>
            <w:hideMark/>
          </w:tcPr>
          <w:p w14:paraId="48B19B50"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- 1 x USB 3.2 Gen1, </w:t>
            </w:r>
            <w:proofErr w:type="spellStart"/>
            <w:r w:rsidRPr="002F46F0">
              <w:rPr>
                <w:rFonts w:ascii="Aptos Narrow" w:hAnsi="Aptos Narrow"/>
                <w:color w:val="000000"/>
              </w:rPr>
              <w:t>vēlams</w:t>
            </w:r>
            <w:proofErr w:type="spellEnd"/>
            <w:r w:rsidRPr="002F46F0">
              <w:rPr>
                <w:rFonts w:ascii="Aptos Narrow" w:hAnsi="Aptos Narrow"/>
                <w:color w:val="000000"/>
              </w:rPr>
              <w:t xml:space="preserve"> 2 x USB 3.2. Gen2</w:t>
            </w:r>
          </w:p>
        </w:tc>
      </w:tr>
      <w:tr w:rsidR="008D2BA4" w:rsidRPr="002F46F0" w14:paraId="0AACFE53" w14:textId="77777777" w:rsidTr="008D2BA4">
        <w:trPr>
          <w:trHeight w:val="286"/>
        </w:trPr>
        <w:tc>
          <w:tcPr>
            <w:tcW w:w="4962" w:type="dxa"/>
            <w:tcBorders>
              <w:top w:val="nil"/>
              <w:left w:val="nil"/>
              <w:bottom w:val="nil"/>
              <w:right w:val="nil"/>
            </w:tcBorders>
            <w:shd w:val="clear" w:color="auto" w:fill="auto"/>
            <w:vAlign w:val="bottom"/>
            <w:hideMark/>
          </w:tcPr>
          <w:p w14:paraId="7AA4430B"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- 2 x USB 2.0</w:t>
            </w:r>
          </w:p>
        </w:tc>
      </w:tr>
      <w:tr w:rsidR="008D2BA4" w:rsidRPr="002F46F0" w14:paraId="4CC8F505" w14:textId="77777777" w:rsidTr="008D2BA4">
        <w:trPr>
          <w:trHeight w:val="286"/>
        </w:trPr>
        <w:tc>
          <w:tcPr>
            <w:tcW w:w="4962" w:type="dxa"/>
            <w:tcBorders>
              <w:top w:val="nil"/>
              <w:left w:val="nil"/>
              <w:bottom w:val="nil"/>
              <w:right w:val="nil"/>
            </w:tcBorders>
            <w:shd w:val="clear" w:color="auto" w:fill="auto"/>
            <w:vAlign w:val="bottom"/>
            <w:hideMark/>
          </w:tcPr>
          <w:p w14:paraId="29A57D6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Aizmugurējā</w:t>
            </w:r>
            <w:proofErr w:type="spellEnd"/>
            <w:r w:rsidRPr="002F46F0">
              <w:rPr>
                <w:rFonts w:ascii="Aptos Narrow" w:hAnsi="Aptos Narrow"/>
                <w:color w:val="000000"/>
              </w:rPr>
              <w:t xml:space="preserve"> </w:t>
            </w:r>
            <w:proofErr w:type="spellStart"/>
            <w:r w:rsidRPr="002F46F0">
              <w:rPr>
                <w:rFonts w:ascii="Aptos Narrow" w:hAnsi="Aptos Narrow"/>
                <w:color w:val="000000"/>
              </w:rPr>
              <w:t>paneļa</w:t>
            </w:r>
            <w:proofErr w:type="spellEnd"/>
            <w:r w:rsidRPr="002F46F0">
              <w:rPr>
                <w:rFonts w:ascii="Aptos Narrow" w:hAnsi="Aptos Narrow"/>
                <w:color w:val="000000"/>
              </w:rPr>
              <w:t xml:space="preserve"> I/O </w:t>
            </w:r>
            <w:proofErr w:type="spellStart"/>
            <w:r w:rsidRPr="002F46F0">
              <w:rPr>
                <w:rFonts w:ascii="Aptos Narrow" w:hAnsi="Aptos Narrow"/>
                <w:color w:val="000000"/>
              </w:rPr>
              <w:t>porti</w:t>
            </w:r>
            <w:proofErr w:type="spellEnd"/>
            <w:r w:rsidRPr="002F46F0">
              <w:rPr>
                <w:rFonts w:ascii="Aptos Narrow" w:hAnsi="Aptos Narrow"/>
                <w:color w:val="000000"/>
              </w:rPr>
              <w:t xml:space="preserve"> - </w:t>
            </w:r>
            <w:proofErr w:type="spellStart"/>
            <w:r w:rsidRPr="002F46F0">
              <w:rPr>
                <w:rFonts w:ascii="Aptos Narrow" w:hAnsi="Aptos Narrow"/>
                <w:color w:val="000000"/>
              </w:rPr>
              <w:t>austiņu</w:t>
            </w:r>
            <w:proofErr w:type="spellEnd"/>
            <w:r w:rsidRPr="002F46F0">
              <w:rPr>
                <w:rFonts w:ascii="Aptos Narrow" w:hAnsi="Aptos Narrow"/>
                <w:color w:val="000000"/>
              </w:rPr>
              <w:t xml:space="preserve"> </w:t>
            </w:r>
            <w:proofErr w:type="spellStart"/>
            <w:r w:rsidRPr="002F46F0">
              <w:rPr>
                <w:rFonts w:ascii="Aptos Narrow" w:hAnsi="Aptos Narrow"/>
                <w:color w:val="000000"/>
              </w:rPr>
              <w:t>izejas</w:t>
            </w:r>
            <w:proofErr w:type="spellEnd"/>
            <w:r w:rsidRPr="002F46F0">
              <w:rPr>
                <w:rFonts w:ascii="Aptos Narrow" w:hAnsi="Aptos Narrow"/>
                <w:color w:val="000000"/>
              </w:rPr>
              <w:t xml:space="preserve"> - 3</w:t>
            </w:r>
          </w:p>
        </w:tc>
      </w:tr>
      <w:tr w:rsidR="008D2BA4" w:rsidRPr="002F46F0" w14:paraId="6353C946" w14:textId="77777777" w:rsidTr="008D2BA4">
        <w:trPr>
          <w:trHeight w:val="286"/>
        </w:trPr>
        <w:tc>
          <w:tcPr>
            <w:tcW w:w="4962" w:type="dxa"/>
            <w:tcBorders>
              <w:top w:val="nil"/>
              <w:left w:val="nil"/>
              <w:bottom w:val="nil"/>
              <w:right w:val="nil"/>
            </w:tcBorders>
            <w:shd w:val="clear" w:color="auto" w:fill="auto"/>
            <w:vAlign w:val="bottom"/>
            <w:hideMark/>
          </w:tcPr>
          <w:p w14:paraId="546C8C6B"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Aizmugurējā</w:t>
            </w:r>
            <w:proofErr w:type="spellEnd"/>
            <w:r w:rsidRPr="002F46F0">
              <w:rPr>
                <w:rFonts w:ascii="Aptos Narrow" w:hAnsi="Aptos Narrow"/>
                <w:color w:val="000000"/>
              </w:rPr>
              <w:t xml:space="preserve"> </w:t>
            </w:r>
            <w:proofErr w:type="spellStart"/>
            <w:r w:rsidRPr="002F46F0">
              <w:rPr>
                <w:rFonts w:ascii="Aptos Narrow" w:hAnsi="Aptos Narrow"/>
                <w:color w:val="000000"/>
              </w:rPr>
              <w:t>paneļa</w:t>
            </w:r>
            <w:proofErr w:type="spellEnd"/>
            <w:r w:rsidRPr="002F46F0">
              <w:rPr>
                <w:rFonts w:ascii="Aptos Narrow" w:hAnsi="Aptos Narrow"/>
                <w:color w:val="000000"/>
              </w:rPr>
              <w:t xml:space="preserve"> I/O </w:t>
            </w:r>
            <w:proofErr w:type="spellStart"/>
            <w:r w:rsidRPr="002F46F0">
              <w:rPr>
                <w:rFonts w:ascii="Aptos Narrow" w:hAnsi="Aptos Narrow"/>
                <w:color w:val="000000"/>
              </w:rPr>
              <w:t>porti</w:t>
            </w:r>
            <w:proofErr w:type="spellEnd"/>
            <w:r w:rsidRPr="002F46F0">
              <w:rPr>
                <w:rFonts w:ascii="Aptos Narrow" w:hAnsi="Aptos Narrow"/>
                <w:color w:val="000000"/>
              </w:rPr>
              <w:t xml:space="preserve"> - </w:t>
            </w:r>
            <w:proofErr w:type="spellStart"/>
            <w:r w:rsidRPr="002F46F0">
              <w:rPr>
                <w:rFonts w:ascii="Aptos Narrow" w:hAnsi="Aptos Narrow"/>
                <w:color w:val="000000"/>
              </w:rPr>
              <w:t>DisplayPorts</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- 1</w:t>
            </w:r>
          </w:p>
        </w:tc>
      </w:tr>
      <w:tr w:rsidR="008D2BA4" w:rsidRPr="002F46F0" w14:paraId="3AF3FA5B" w14:textId="77777777" w:rsidTr="008D2BA4">
        <w:trPr>
          <w:trHeight w:val="286"/>
        </w:trPr>
        <w:tc>
          <w:tcPr>
            <w:tcW w:w="4962" w:type="dxa"/>
            <w:tcBorders>
              <w:top w:val="nil"/>
              <w:left w:val="nil"/>
              <w:bottom w:val="nil"/>
              <w:right w:val="nil"/>
            </w:tcBorders>
            <w:shd w:val="clear" w:color="auto" w:fill="auto"/>
            <w:vAlign w:val="bottom"/>
            <w:hideMark/>
          </w:tcPr>
          <w:p w14:paraId="205D6B8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Aizmugurējā</w:t>
            </w:r>
            <w:proofErr w:type="spellEnd"/>
            <w:r w:rsidRPr="002F46F0">
              <w:rPr>
                <w:rFonts w:ascii="Aptos Narrow" w:hAnsi="Aptos Narrow"/>
                <w:color w:val="000000"/>
              </w:rPr>
              <w:t xml:space="preserve"> </w:t>
            </w:r>
            <w:proofErr w:type="spellStart"/>
            <w:r w:rsidRPr="002F46F0">
              <w:rPr>
                <w:rFonts w:ascii="Aptos Narrow" w:hAnsi="Aptos Narrow"/>
                <w:color w:val="000000"/>
              </w:rPr>
              <w:t>paneļa</w:t>
            </w:r>
            <w:proofErr w:type="spellEnd"/>
            <w:r w:rsidRPr="002F46F0">
              <w:rPr>
                <w:rFonts w:ascii="Aptos Narrow" w:hAnsi="Aptos Narrow"/>
                <w:color w:val="000000"/>
              </w:rPr>
              <w:t xml:space="preserve"> I/O </w:t>
            </w:r>
            <w:proofErr w:type="spellStart"/>
            <w:r w:rsidRPr="002F46F0">
              <w:rPr>
                <w:rFonts w:ascii="Aptos Narrow" w:hAnsi="Aptos Narrow"/>
                <w:color w:val="000000"/>
              </w:rPr>
              <w:t>porti</w:t>
            </w:r>
            <w:proofErr w:type="spellEnd"/>
            <w:r w:rsidRPr="002F46F0">
              <w:rPr>
                <w:rFonts w:ascii="Aptos Narrow" w:hAnsi="Aptos Narrow"/>
                <w:color w:val="000000"/>
              </w:rPr>
              <w:t xml:space="preserve"> - DisplayPort </w:t>
            </w:r>
            <w:proofErr w:type="spellStart"/>
            <w:r w:rsidRPr="002F46F0">
              <w:rPr>
                <w:rFonts w:ascii="Aptos Narrow" w:hAnsi="Aptos Narrow"/>
                <w:color w:val="000000"/>
              </w:rPr>
              <w:t>versija</w:t>
            </w:r>
            <w:proofErr w:type="spellEnd"/>
            <w:r w:rsidRPr="002F46F0">
              <w:rPr>
                <w:rFonts w:ascii="Aptos Narrow" w:hAnsi="Aptos Narrow"/>
                <w:color w:val="000000"/>
              </w:rPr>
              <w:t xml:space="preserve"> - 1.2</w:t>
            </w:r>
          </w:p>
        </w:tc>
      </w:tr>
      <w:tr w:rsidR="008D2BA4" w:rsidRPr="002F46F0" w14:paraId="51C4DA50" w14:textId="77777777" w:rsidTr="008D2BA4">
        <w:trPr>
          <w:trHeight w:val="286"/>
        </w:trPr>
        <w:tc>
          <w:tcPr>
            <w:tcW w:w="4962" w:type="dxa"/>
            <w:tcBorders>
              <w:top w:val="nil"/>
              <w:left w:val="nil"/>
              <w:bottom w:val="nil"/>
              <w:right w:val="nil"/>
            </w:tcBorders>
            <w:shd w:val="clear" w:color="auto" w:fill="auto"/>
            <w:vAlign w:val="bottom"/>
            <w:hideMark/>
          </w:tcPr>
          <w:p w14:paraId="3CD851B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Aizmugurējā</w:t>
            </w:r>
            <w:proofErr w:type="spellEnd"/>
            <w:r w:rsidRPr="002F46F0">
              <w:rPr>
                <w:rFonts w:ascii="Aptos Narrow" w:hAnsi="Aptos Narrow"/>
                <w:color w:val="000000"/>
              </w:rPr>
              <w:t xml:space="preserve"> </w:t>
            </w:r>
            <w:proofErr w:type="spellStart"/>
            <w:r w:rsidRPr="002F46F0">
              <w:rPr>
                <w:rFonts w:ascii="Aptos Narrow" w:hAnsi="Aptos Narrow"/>
                <w:color w:val="000000"/>
              </w:rPr>
              <w:t>paneļa</w:t>
            </w:r>
            <w:proofErr w:type="spellEnd"/>
            <w:r w:rsidRPr="002F46F0">
              <w:rPr>
                <w:rFonts w:ascii="Aptos Narrow" w:hAnsi="Aptos Narrow"/>
                <w:color w:val="000000"/>
              </w:rPr>
              <w:t xml:space="preserve"> I/O </w:t>
            </w:r>
            <w:proofErr w:type="spellStart"/>
            <w:r w:rsidRPr="002F46F0">
              <w:rPr>
                <w:rFonts w:ascii="Aptos Narrow" w:hAnsi="Aptos Narrow"/>
                <w:color w:val="000000"/>
              </w:rPr>
              <w:t>porti</w:t>
            </w:r>
            <w:proofErr w:type="spellEnd"/>
            <w:r w:rsidRPr="002F46F0">
              <w:rPr>
                <w:rFonts w:ascii="Aptos Narrow" w:hAnsi="Aptos Narrow"/>
                <w:color w:val="000000"/>
              </w:rPr>
              <w:t xml:space="preserve"> - Ethernet LAN (RJ-45) </w:t>
            </w:r>
            <w:proofErr w:type="spellStart"/>
            <w:r w:rsidRPr="002F46F0">
              <w:rPr>
                <w:rFonts w:ascii="Aptos Narrow" w:hAnsi="Aptos Narrow"/>
                <w:color w:val="000000"/>
              </w:rPr>
              <w:t>porti</w:t>
            </w:r>
            <w:proofErr w:type="spellEnd"/>
            <w:r w:rsidRPr="002F46F0">
              <w:rPr>
                <w:rFonts w:ascii="Aptos Narrow" w:hAnsi="Aptos Narrow"/>
                <w:color w:val="000000"/>
              </w:rPr>
              <w:t xml:space="preserve"> - 1</w:t>
            </w:r>
          </w:p>
        </w:tc>
      </w:tr>
      <w:tr w:rsidR="008D2BA4" w:rsidRPr="002F46F0" w14:paraId="50F05DCC" w14:textId="77777777" w:rsidTr="008D2BA4">
        <w:trPr>
          <w:trHeight w:val="286"/>
        </w:trPr>
        <w:tc>
          <w:tcPr>
            <w:tcW w:w="4962" w:type="dxa"/>
            <w:tcBorders>
              <w:top w:val="nil"/>
              <w:left w:val="nil"/>
              <w:bottom w:val="nil"/>
              <w:right w:val="nil"/>
            </w:tcBorders>
            <w:shd w:val="clear" w:color="auto" w:fill="auto"/>
            <w:vAlign w:val="bottom"/>
            <w:hideMark/>
          </w:tcPr>
          <w:p w14:paraId="07F8054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Aizmugurējā</w:t>
            </w:r>
            <w:proofErr w:type="spellEnd"/>
            <w:r w:rsidRPr="002F46F0">
              <w:rPr>
                <w:rFonts w:ascii="Aptos Narrow" w:hAnsi="Aptos Narrow"/>
                <w:color w:val="000000"/>
              </w:rPr>
              <w:t xml:space="preserve"> </w:t>
            </w:r>
            <w:proofErr w:type="spellStart"/>
            <w:r w:rsidRPr="002F46F0">
              <w:rPr>
                <w:rFonts w:ascii="Aptos Narrow" w:hAnsi="Aptos Narrow"/>
                <w:color w:val="000000"/>
              </w:rPr>
              <w:t>paneļa</w:t>
            </w:r>
            <w:proofErr w:type="spellEnd"/>
            <w:r w:rsidRPr="002F46F0">
              <w:rPr>
                <w:rFonts w:ascii="Aptos Narrow" w:hAnsi="Aptos Narrow"/>
                <w:color w:val="000000"/>
              </w:rPr>
              <w:t xml:space="preserve"> I/O </w:t>
            </w:r>
            <w:proofErr w:type="spellStart"/>
            <w:r w:rsidRPr="002F46F0">
              <w:rPr>
                <w:rFonts w:ascii="Aptos Narrow" w:hAnsi="Aptos Narrow"/>
                <w:color w:val="000000"/>
              </w:rPr>
              <w:t>porti</w:t>
            </w:r>
            <w:proofErr w:type="spellEnd"/>
            <w:r w:rsidRPr="002F46F0">
              <w:rPr>
                <w:rFonts w:ascii="Aptos Narrow" w:hAnsi="Aptos Narrow"/>
                <w:color w:val="000000"/>
              </w:rPr>
              <w:t xml:space="preserve"> - HDMI </w:t>
            </w:r>
            <w:proofErr w:type="spellStart"/>
            <w:r w:rsidRPr="002F46F0">
              <w:rPr>
                <w:rFonts w:ascii="Aptos Narrow" w:hAnsi="Aptos Narrow"/>
                <w:color w:val="000000"/>
              </w:rPr>
              <w:t>portu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- 1</w:t>
            </w:r>
          </w:p>
        </w:tc>
      </w:tr>
      <w:tr w:rsidR="008D2BA4" w:rsidRPr="002F46F0" w14:paraId="510FD661" w14:textId="77777777" w:rsidTr="008D2BA4">
        <w:trPr>
          <w:trHeight w:val="286"/>
        </w:trPr>
        <w:tc>
          <w:tcPr>
            <w:tcW w:w="4962" w:type="dxa"/>
            <w:tcBorders>
              <w:top w:val="nil"/>
              <w:left w:val="nil"/>
              <w:bottom w:val="nil"/>
              <w:right w:val="nil"/>
            </w:tcBorders>
            <w:shd w:val="clear" w:color="auto" w:fill="auto"/>
            <w:vAlign w:val="bottom"/>
            <w:hideMark/>
          </w:tcPr>
          <w:p w14:paraId="304B3A7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Aizmugurējā</w:t>
            </w:r>
            <w:proofErr w:type="spellEnd"/>
            <w:r w:rsidRPr="002F46F0">
              <w:rPr>
                <w:rFonts w:ascii="Aptos Narrow" w:hAnsi="Aptos Narrow"/>
                <w:color w:val="000000"/>
              </w:rPr>
              <w:t xml:space="preserve"> </w:t>
            </w:r>
            <w:proofErr w:type="spellStart"/>
            <w:r w:rsidRPr="002F46F0">
              <w:rPr>
                <w:rFonts w:ascii="Aptos Narrow" w:hAnsi="Aptos Narrow"/>
                <w:color w:val="000000"/>
              </w:rPr>
              <w:t>paneļa</w:t>
            </w:r>
            <w:proofErr w:type="spellEnd"/>
            <w:r w:rsidRPr="002F46F0">
              <w:rPr>
                <w:rFonts w:ascii="Aptos Narrow" w:hAnsi="Aptos Narrow"/>
                <w:color w:val="000000"/>
              </w:rPr>
              <w:t xml:space="preserve"> I/O </w:t>
            </w:r>
            <w:proofErr w:type="spellStart"/>
            <w:r w:rsidRPr="002F46F0">
              <w:rPr>
                <w:rFonts w:ascii="Aptos Narrow" w:hAnsi="Aptos Narrow"/>
                <w:color w:val="000000"/>
              </w:rPr>
              <w:t>porti</w:t>
            </w:r>
            <w:proofErr w:type="spellEnd"/>
            <w:r w:rsidRPr="002F46F0">
              <w:rPr>
                <w:rFonts w:ascii="Aptos Narrow" w:hAnsi="Aptos Narrow"/>
                <w:color w:val="000000"/>
              </w:rPr>
              <w:t xml:space="preserve"> - HDMI </w:t>
            </w:r>
            <w:proofErr w:type="spellStart"/>
            <w:r w:rsidRPr="002F46F0">
              <w:rPr>
                <w:rFonts w:ascii="Aptos Narrow" w:hAnsi="Aptos Narrow"/>
                <w:color w:val="000000"/>
              </w:rPr>
              <w:t>versija</w:t>
            </w:r>
            <w:proofErr w:type="spellEnd"/>
            <w:r w:rsidRPr="002F46F0">
              <w:rPr>
                <w:rFonts w:ascii="Aptos Narrow" w:hAnsi="Aptos Narrow"/>
                <w:color w:val="000000"/>
              </w:rPr>
              <w:t xml:space="preserve"> - 2.0</w:t>
            </w:r>
          </w:p>
        </w:tc>
      </w:tr>
      <w:tr w:rsidR="008D2BA4" w:rsidRPr="002F46F0" w14:paraId="055B4B5B" w14:textId="77777777" w:rsidTr="008D2BA4">
        <w:trPr>
          <w:trHeight w:val="286"/>
        </w:trPr>
        <w:tc>
          <w:tcPr>
            <w:tcW w:w="4962" w:type="dxa"/>
            <w:tcBorders>
              <w:top w:val="nil"/>
              <w:left w:val="nil"/>
              <w:bottom w:val="nil"/>
              <w:right w:val="nil"/>
            </w:tcBorders>
            <w:shd w:val="clear" w:color="auto" w:fill="auto"/>
            <w:vAlign w:val="bottom"/>
            <w:hideMark/>
          </w:tcPr>
          <w:p w14:paraId="67A02293"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Aizmugurējā</w:t>
            </w:r>
            <w:proofErr w:type="spellEnd"/>
            <w:r w:rsidRPr="002F46F0">
              <w:rPr>
                <w:rFonts w:ascii="Aptos Narrow" w:hAnsi="Aptos Narrow"/>
                <w:color w:val="000000"/>
              </w:rPr>
              <w:t xml:space="preserve"> </w:t>
            </w:r>
            <w:proofErr w:type="spellStart"/>
            <w:r w:rsidRPr="002F46F0">
              <w:rPr>
                <w:rFonts w:ascii="Aptos Narrow" w:hAnsi="Aptos Narrow"/>
                <w:color w:val="000000"/>
              </w:rPr>
              <w:t>paneļa</w:t>
            </w:r>
            <w:proofErr w:type="spellEnd"/>
            <w:r w:rsidRPr="002F46F0">
              <w:rPr>
                <w:rFonts w:ascii="Aptos Narrow" w:hAnsi="Aptos Narrow"/>
                <w:color w:val="000000"/>
              </w:rPr>
              <w:t xml:space="preserve"> I/O </w:t>
            </w:r>
            <w:proofErr w:type="spellStart"/>
            <w:r w:rsidRPr="002F46F0">
              <w:rPr>
                <w:rFonts w:ascii="Aptos Narrow" w:hAnsi="Aptos Narrow"/>
                <w:color w:val="000000"/>
              </w:rPr>
              <w:t>porti</w:t>
            </w:r>
            <w:proofErr w:type="spellEnd"/>
            <w:r w:rsidRPr="002F46F0">
              <w:rPr>
                <w:rFonts w:ascii="Aptos Narrow" w:hAnsi="Aptos Narrow"/>
                <w:color w:val="000000"/>
              </w:rPr>
              <w:t xml:space="preserve"> - </w:t>
            </w:r>
            <w:proofErr w:type="spellStart"/>
            <w:r w:rsidRPr="002F46F0">
              <w:rPr>
                <w:rFonts w:ascii="Aptos Narrow" w:hAnsi="Aptos Narrow"/>
                <w:color w:val="000000"/>
              </w:rPr>
              <w:t>Mikrofona</w:t>
            </w:r>
            <w:proofErr w:type="spellEnd"/>
            <w:r w:rsidRPr="002F46F0">
              <w:rPr>
                <w:rFonts w:ascii="Aptos Narrow" w:hAnsi="Aptos Narrow"/>
                <w:color w:val="000000"/>
              </w:rPr>
              <w:t xml:space="preserve"> </w:t>
            </w:r>
            <w:proofErr w:type="spellStart"/>
            <w:r w:rsidRPr="002F46F0">
              <w:rPr>
                <w:rFonts w:ascii="Aptos Narrow" w:hAnsi="Aptos Narrow"/>
                <w:color w:val="000000"/>
              </w:rPr>
              <w:t>ieeja</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6B97C50B" w14:textId="77777777" w:rsidTr="008D2BA4">
        <w:trPr>
          <w:trHeight w:val="286"/>
        </w:trPr>
        <w:tc>
          <w:tcPr>
            <w:tcW w:w="4962" w:type="dxa"/>
            <w:tcBorders>
              <w:top w:val="nil"/>
              <w:left w:val="nil"/>
              <w:bottom w:val="nil"/>
              <w:right w:val="nil"/>
            </w:tcBorders>
            <w:shd w:val="clear" w:color="auto" w:fill="auto"/>
            <w:vAlign w:val="bottom"/>
            <w:hideMark/>
          </w:tcPr>
          <w:p w14:paraId="1A668F6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Aizmugurējā</w:t>
            </w:r>
            <w:proofErr w:type="spellEnd"/>
            <w:r w:rsidRPr="002F46F0">
              <w:rPr>
                <w:rFonts w:ascii="Aptos Narrow" w:hAnsi="Aptos Narrow"/>
                <w:color w:val="000000"/>
              </w:rPr>
              <w:t xml:space="preserve"> </w:t>
            </w:r>
            <w:proofErr w:type="spellStart"/>
            <w:r w:rsidRPr="002F46F0">
              <w:rPr>
                <w:rFonts w:ascii="Aptos Narrow" w:hAnsi="Aptos Narrow"/>
                <w:color w:val="000000"/>
              </w:rPr>
              <w:t>paneļa</w:t>
            </w:r>
            <w:proofErr w:type="spellEnd"/>
            <w:r w:rsidRPr="002F46F0">
              <w:rPr>
                <w:rFonts w:ascii="Aptos Narrow" w:hAnsi="Aptos Narrow"/>
                <w:color w:val="000000"/>
              </w:rPr>
              <w:t xml:space="preserve"> I/O </w:t>
            </w:r>
            <w:proofErr w:type="spellStart"/>
            <w:r w:rsidRPr="002F46F0">
              <w:rPr>
                <w:rFonts w:ascii="Aptos Narrow" w:hAnsi="Aptos Narrow"/>
                <w:color w:val="000000"/>
              </w:rPr>
              <w:t>porti</w:t>
            </w:r>
            <w:proofErr w:type="spellEnd"/>
            <w:r w:rsidRPr="002F46F0">
              <w:rPr>
                <w:rFonts w:ascii="Aptos Narrow" w:hAnsi="Aptos Narrow"/>
                <w:color w:val="000000"/>
              </w:rPr>
              <w:t xml:space="preserve"> - PS/2 </w:t>
            </w:r>
            <w:proofErr w:type="spellStart"/>
            <w:r w:rsidRPr="002F46F0">
              <w:rPr>
                <w:rFonts w:ascii="Aptos Narrow" w:hAnsi="Aptos Narrow"/>
                <w:color w:val="000000"/>
              </w:rPr>
              <w:t>portu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- 1</w:t>
            </w:r>
          </w:p>
        </w:tc>
      </w:tr>
      <w:tr w:rsidR="008D2BA4" w:rsidRPr="002F46F0" w14:paraId="1C7A7EBA" w14:textId="77777777" w:rsidTr="008D2BA4">
        <w:trPr>
          <w:trHeight w:val="286"/>
        </w:trPr>
        <w:tc>
          <w:tcPr>
            <w:tcW w:w="4962" w:type="dxa"/>
            <w:tcBorders>
              <w:top w:val="nil"/>
              <w:left w:val="nil"/>
              <w:bottom w:val="nil"/>
              <w:right w:val="nil"/>
            </w:tcBorders>
            <w:shd w:val="clear" w:color="auto" w:fill="auto"/>
            <w:vAlign w:val="bottom"/>
            <w:hideMark/>
          </w:tcPr>
          <w:p w14:paraId="386F2F68"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Aizmugurējā</w:t>
            </w:r>
            <w:proofErr w:type="spellEnd"/>
            <w:r w:rsidRPr="002F46F0">
              <w:rPr>
                <w:rFonts w:ascii="Aptos Narrow" w:hAnsi="Aptos Narrow"/>
                <w:color w:val="000000"/>
              </w:rPr>
              <w:t xml:space="preserve"> </w:t>
            </w:r>
            <w:proofErr w:type="spellStart"/>
            <w:r w:rsidRPr="002F46F0">
              <w:rPr>
                <w:rFonts w:ascii="Aptos Narrow" w:hAnsi="Aptos Narrow"/>
                <w:color w:val="000000"/>
              </w:rPr>
              <w:t>paneļa</w:t>
            </w:r>
            <w:proofErr w:type="spellEnd"/>
            <w:r w:rsidRPr="002F46F0">
              <w:rPr>
                <w:rFonts w:ascii="Aptos Narrow" w:hAnsi="Aptos Narrow"/>
                <w:color w:val="000000"/>
              </w:rPr>
              <w:t xml:space="preserve"> I/O </w:t>
            </w:r>
            <w:proofErr w:type="spellStart"/>
            <w:r w:rsidRPr="002F46F0">
              <w:rPr>
                <w:rFonts w:ascii="Aptos Narrow" w:hAnsi="Aptos Narrow"/>
                <w:color w:val="000000"/>
              </w:rPr>
              <w:t>porti</w:t>
            </w:r>
            <w:proofErr w:type="spellEnd"/>
            <w:r w:rsidRPr="002F46F0">
              <w:rPr>
                <w:rFonts w:ascii="Aptos Narrow" w:hAnsi="Aptos Narrow"/>
                <w:color w:val="000000"/>
              </w:rPr>
              <w:t xml:space="preserve"> - USB 2.0 </w:t>
            </w:r>
            <w:proofErr w:type="spellStart"/>
            <w:r w:rsidRPr="002F46F0">
              <w:rPr>
                <w:rFonts w:ascii="Aptos Narrow" w:hAnsi="Aptos Narrow"/>
                <w:color w:val="000000"/>
              </w:rPr>
              <w:t>portu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- 4</w:t>
            </w:r>
          </w:p>
        </w:tc>
      </w:tr>
      <w:tr w:rsidR="008D2BA4" w:rsidRPr="002F46F0" w14:paraId="4DC7FC66" w14:textId="77777777" w:rsidTr="008D2BA4">
        <w:trPr>
          <w:trHeight w:val="571"/>
        </w:trPr>
        <w:tc>
          <w:tcPr>
            <w:tcW w:w="4962" w:type="dxa"/>
            <w:tcBorders>
              <w:top w:val="nil"/>
              <w:left w:val="nil"/>
              <w:bottom w:val="nil"/>
              <w:right w:val="nil"/>
            </w:tcBorders>
            <w:shd w:val="clear" w:color="auto" w:fill="auto"/>
            <w:vAlign w:val="bottom"/>
            <w:hideMark/>
          </w:tcPr>
          <w:p w14:paraId="225C662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Aizmugurējā</w:t>
            </w:r>
            <w:proofErr w:type="spellEnd"/>
            <w:r w:rsidRPr="002F46F0">
              <w:rPr>
                <w:rFonts w:ascii="Aptos Narrow" w:hAnsi="Aptos Narrow"/>
                <w:color w:val="000000"/>
              </w:rPr>
              <w:t xml:space="preserve"> </w:t>
            </w:r>
            <w:proofErr w:type="spellStart"/>
            <w:r w:rsidRPr="002F46F0">
              <w:rPr>
                <w:rFonts w:ascii="Aptos Narrow" w:hAnsi="Aptos Narrow"/>
                <w:color w:val="000000"/>
              </w:rPr>
              <w:t>paneļa</w:t>
            </w:r>
            <w:proofErr w:type="spellEnd"/>
            <w:r w:rsidRPr="002F46F0">
              <w:rPr>
                <w:rFonts w:ascii="Aptos Narrow" w:hAnsi="Aptos Narrow"/>
                <w:color w:val="000000"/>
              </w:rPr>
              <w:t xml:space="preserve"> I/O </w:t>
            </w:r>
            <w:proofErr w:type="spellStart"/>
            <w:r w:rsidRPr="002F46F0">
              <w:rPr>
                <w:rFonts w:ascii="Aptos Narrow" w:hAnsi="Aptos Narrow"/>
                <w:color w:val="000000"/>
              </w:rPr>
              <w:t>porti</w:t>
            </w:r>
            <w:proofErr w:type="spellEnd"/>
            <w:r w:rsidRPr="002F46F0">
              <w:rPr>
                <w:rFonts w:ascii="Aptos Narrow" w:hAnsi="Aptos Narrow"/>
                <w:color w:val="000000"/>
              </w:rPr>
              <w:t xml:space="preserve"> - USB 3.2 Gen 2 (3.1 Gen 2) A </w:t>
            </w:r>
            <w:proofErr w:type="spellStart"/>
            <w:r w:rsidRPr="002F46F0">
              <w:rPr>
                <w:rFonts w:ascii="Aptos Narrow" w:hAnsi="Aptos Narrow"/>
                <w:color w:val="000000"/>
              </w:rPr>
              <w:t>tipa</w:t>
            </w:r>
            <w:proofErr w:type="spellEnd"/>
            <w:r w:rsidRPr="002F46F0">
              <w:rPr>
                <w:rFonts w:ascii="Aptos Narrow" w:hAnsi="Aptos Narrow"/>
                <w:color w:val="000000"/>
              </w:rPr>
              <w:t xml:space="preserve"> </w:t>
            </w:r>
            <w:proofErr w:type="spellStart"/>
            <w:r w:rsidRPr="002F46F0">
              <w:rPr>
                <w:rFonts w:ascii="Aptos Narrow" w:hAnsi="Aptos Narrow"/>
                <w:color w:val="000000"/>
              </w:rPr>
              <w:t>pieslēgvietu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- 1</w:t>
            </w:r>
          </w:p>
        </w:tc>
      </w:tr>
      <w:tr w:rsidR="008D2BA4" w:rsidRPr="002F46F0" w14:paraId="5D9B2C51" w14:textId="77777777" w:rsidTr="008D2BA4">
        <w:trPr>
          <w:trHeight w:val="286"/>
        </w:trPr>
        <w:tc>
          <w:tcPr>
            <w:tcW w:w="4962" w:type="dxa"/>
            <w:tcBorders>
              <w:top w:val="nil"/>
              <w:left w:val="nil"/>
              <w:bottom w:val="nil"/>
              <w:right w:val="nil"/>
            </w:tcBorders>
            <w:shd w:val="clear" w:color="auto" w:fill="auto"/>
            <w:vAlign w:val="bottom"/>
            <w:hideMark/>
          </w:tcPr>
          <w:p w14:paraId="0C2AB62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Aizmugurējā</w:t>
            </w:r>
            <w:proofErr w:type="spellEnd"/>
            <w:r w:rsidRPr="002F46F0">
              <w:rPr>
                <w:rFonts w:ascii="Aptos Narrow" w:hAnsi="Aptos Narrow"/>
                <w:color w:val="000000"/>
              </w:rPr>
              <w:t xml:space="preserve"> </w:t>
            </w:r>
            <w:proofErr w:type="spellStart"/>
            <w:r w:rsidRPr="002F46F0">
              <w:rPr>
                <w:rFonts w:ascii="Aptos Narrow" w:hAnsi="Aptos Narrow"/>
                <w:color w:val="000000"/>
              </w:rPr>
              <w:t>paneļa</w:t>
            </w:r>
            <w:proofErr w:type="spellEnd"/>
            <w:r w:rsidRPr="002F46F0">
              <w:rPr>
                <w:rFonts w:ascii="Aptos Narrow" w:hAnsi="Aptos Narrow"/>
                <w:color w:val="000000"/>
              </w:rPr>
              <w:t xml:space="preserve"> I/O </w:t>
            </w:r>
            <w:proofErr w:type="spellStart"/>
            <w:r w:rsidRPr="002F46F0">
              <w:rPr>
                <w:rFonts w:ascii="Aptos Narrow" w:hAnsi="Aptos Narrow"/>
                <w:color w:val="000000"/>
              </w:rPr>
              <w:t>porti</w:t>
            </w:r>
            <w:proofErr w:type="spellEnd"/>
            <w:r w:rsidRPr="002F46F0">
              <w:rPr>
                <w:rFonts w:ascii="Aptos Narrow" w:hAnsi="Aptos Narrow"/>
                <w:color w:val="000000"/>
              </w:rPr>
              <w:t xml:space="preserve"> - USB 3.2 Gen 2x2 C </w:t>
            </w:r>
            <w:proofErr w:type="spellStart"/>
            <w:r w:rsidRPr="002F46F0">
              <w:rPr>
                <w:rFonts w:ascii="Aptos Narrow" w:hAnsi="Aptos Narrow"/>
                <w:color w:val="000000"/>
              </w:rPr>
              <w:t>tipa</w:t>
            </w:r>
            <w:proofErr w:type="spellEnd"/>
            <w:r w:rsidRPr="002F46F0">
              <w:rPr>
                <w:rFonts w:ascii="Aptos Narrow" w:hAnsi="Aptos Narrow"/>
                <w:color w:val="000000"/>
              </w:rPr>
              <w:t xml:space="preserve"> </w:t>
            </w:r>
            <w:proofErr w:type="spellStart"/>
            <w:r w:rsidRPr="002F46F0">
              <w:rPr>
                <w:rFonts w:ascii="Aptos Narrow" w:hAnsi="Aptos Narrow"/>
                <w:color w:val="000000"/>
              </w:rPr>
              <w:t>porti</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- 1</w:t>
            </w:r>
          </w:p>
        </w:tc>
      </w:tr>
      <w:tr w:rsidR="008D2BA4" w:rsidRPr="002F46F0" w14:paraId="0E4EF1BF" w14:textId="77777777" w:rsidTr="008D2BA4">
        <w:trPr>
          <w:trHeight w:val="571"/>
        </w:trPr>
        <w:tc>
          <w:tcPr>
            <w:tcW w:w="4962" w:type="dxa"/>
            <w:tcBorders>
              <w:top w:val="nil"/>
              <w:left w:val="nil"/>
              <w:bottom w:val="nil"/>
              <w:right w:val="nil"/>
            </w:tcBorders>
            <w:shd w:val="clear" w:color="auto" w:fill="auto"/>
            <w:vAlign w:val="bottom"/>
            <w:hideMark/>
          </w:tcPr>
          <w:p w14:paraId="25000F1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Aizmugurējā</w:t>
            </w:r>
            <w:proofErr w:type="spellEnd"/>
            <w:r w:rsidRPr="002F46F0">
              <w:rPr>
                <w:rFonts w:ascii="Aptos Narrow" w:hAnsi="Aptos Narrow"/>
                <w:color w:val="000000"/>
              </w:rPr>
              <w:t xml:space="preserve"> </w:t>
            </w:r>
            <w:proofErr w:type="spellStart"/>
            <w:r w:rsidRPr="002F46F0">
              <w:rPr>
                <w:rFonts w:ascii="Aptos Narrow" w:hAnsi="Aptos Narrow"/>
                <w:color w:val="000000"/>
              </w:rPr>
              <w:t>paneļa</w:t>
            </w:r>
            <w:proofErr w:type="spellEnd"/>
            <w:r w:rsidRPr="002F46F0">
              <w:rPr>
                <w:rFonts w:ascii="Aptos Narrow" w:hAnsi="Aptos Narrow"/>
                <w:color w:val="000000"/>
              </w:rPr>
              <w:t xml:space="preserve"> I/O </w:t>
            </w:r>
            <w:proofErr w:type="spellStart"/>
            <w:r w:rsidRPr="002F46F0">
              <w:rPr>
                <w:rFonts w:ascii="Aptos Narrow" w:hAnsi="Aptos Narrow"/>
                <w:color w:val="000000"/>
              </w:rPr>
              <w:t>porti</w:t>
            </w:r>
            <w:proofErr w:type="spellEnd"/>
            <w:r w:rsidRPr="002F46F0">
              <w:rPr>
                <w:rFonts w:ascii="Aptos Narrow" w:hAnsi="Aptos Narrow"/>
                <w:color w:val="000000"/>
              </w:rPr>
              <w:t xml:space="preserve"> - USB </w:t>
            </w:r>
            <w:proofErr w:type="spellStart"/>
            <w:r w:rsidRPr="002F46F0">
              <w:rPr>
                <w:rFonts w:ascii="Aptos Narrow" w:hAnsi="Aptos Narrow"/>
                <w:color w:val="000000"/>
              </w:rPr>
              <w:t>savienotāja</w:t>
            </w:r>
            <w:proofErr w:type="spellEnd"/>
            <w:r w:rsidRPr="002F46F0">
              <w:rPr>
                <w:rFonts w:ascii="Aptos Narrow" w:hAnsi="Aptos Narrow"/>
                <w:color w:val="000000"/>
              </w:rPr>
              <w:t xml:space="preserve"> tips - A </w:t>
            </w:r>
            <w:proofErr w:type="spellStart"/>
            <w:r w:rsidRPr="002F46F0">
              <w:rPr>
                <w:rFonts w:ascii="Aptos Narrow" w:hAnsi="Aptos Narrow"/>
                <w:color w:val="000000"/>
              </w:rPr>
              <w:t>tipa</w:t>
            </w:r>
            <w:proofErr w:type="spellEnd"/>
            <w:r w:rsidRPr="002F46F0">
              <w:rPr>
                <w:rFonts w:ascii="Aptos Narrow" w:hAnsi="Aptos Narrow"/>
                <w:color w:val="000000"/>
              </w:rPr>
              <w:t xml:space="preserve"> USB, C </w:t>
            </w:r>
            <w:proofErr w:type="spellStart"/>
            <w:r w:rsidRPr="002F46F0">
              <w:rPr>
                <w:rFonts w:ascii="Aptos Narrow" w:hAnsi="Aptos Narrow"/>
                <w:color w:val="000000"/>
              </w:rPr>
              <w:t>tipa</w:t>
            </w:r>
            <w:proofErr w:type="spellEnd"/>
            <w:r w:rsidRPr="002F46F0">
              <w:rPr>
                <w:rFonts w:ascii="Aptos Narrow" w:hAnsi="Aptos Narrow"/>
                <w:color w:val="000000"/>
              </w:rPr>
              <w:t xml:space="preserve"> USB</w:t>
            </w:r>
          </w:p>
        </w:tc>
      </w:tr>
      <w:tr w:rsidR="008D2BA4" w:rsidRPr="002F46F0" w14:paraId="6CB564EE" w14:textId="77777777" w:rsidTr="008D2BA4">
        <w:trPr>
          <w:trHeight w:val="286"/>
        </w:trPr>
        <w:tc>
          <w:tcPr>
            <w:tcW w:w="4962" w:type="dxa"/>
            <w:tcBorders>
              <w:top w:val="nil"/>
              <w:left w:val="nil"/>
              <w:bottom w:val="nil"/>
              <w:right w:val="nil"/>
            </w:tcBorders>
            <w:shd w:val="clear" w:color="auto" w:fill="auto"/>
            <w:vAlign w:val="bottom"/>
            <w:hideMark/>
          </w:tcPr>
          <w:p w14:paraId="059CD574"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Aizmugurējā</w:t>
            </w:r>
            <w:proofErr w:type="spellEnd"/>
            <w:r w:rsidRPr="002F46F0">
              <w:rPr>
                <w:rFonts w:ascii="Aptos Narrow" w:hAnsi="Aptos Narrow"/>
                <w:color w:val="000000"/>
              </w:rPr>
              <w:t xml:space="preserve"> </w:t>
            </w:r>
            <w:proofErr w:type="spellStart"/>
            <w:r w:rsidRPr="002F46F0">
              <w:rPr>
                <w:rFonts w:ascii="Aptos Narrow" w:hAnsi="Aptos Narrow"/>
                <w:color w:val="000000"/>
              </w:rPr>
              <w:t>paneļa</w:t>
            </w:r>
            <w:proofErr w:type="spellEnd"/>
            <w:r w:rsidRPr="002F46F0">
              <w:rPr>
                <w:rFonts w:ascii="Aptos Narrow" w:hAnsi="Aptos Narrow"/>
                <w:color w:val="000000"/>
              </w:rPr>
              <w:t xml:space="preserve"> I/O </w:t>
            </w:r>
            <w:proofErr w:type="spellStart"/>
            <w:r w:rsidRPr="002F46F0">
              <w:rPr>
                <w:rFonts w:ascii="Aptos Narrow" w:hAnsi="Aptos Narrow"/>
                <w:color w:val="000000"/>
              </w:rPr>
              <w:t>porti</w:t>
            </w:r>
            <w:proofErr w:type="spellEnd"/>
            <w:r w:rsidRPr="002F46F0">
              <w:rPr>
                <w:rFonts w:ascii="Aptos Narrow" w:hAnsi="Aptos Narrow"/>
                <w:color w:val="000000"/>
              </w:rPr>
              <w:t xml:space="preserve"> - </w:t>
            </w:r>
            <w:proofErr w:type="spellStart"/>
            <w:r w:rsidRPr="002F46F0">
              <w:rPr>
                <w:rFonts w:ascii="Aptos Narrow" w:hAnsi="Aptos Narrow"/>
                <w:color w:val="000000"/>
              </w:rPr>
              <w:t>WiFi</w:t>
            </w:r>
            <w:proofErr w:type="spellEnd"/>
            <w:r w:rsidRPr="002F46F0">
              <w:rPr>
                <w:rFonts w:ascii="Aptos Narrow" w:hAnsi="Aptos Narrow"/>
                <w:color w:val="000000"/>
              </w:rPr>
              <w:t xml:space="preserve">-AP </w:t>
            </w:r>
            <w:proofErr w:type="spellStart"/>
            <w:r w:rsidRPr="002F46F0">
              <w:rPr>
                <w:rFonts w:ascii="Aptos Narrow" w:hAnsi="Aptos Narrow"/>
                <w:color w:val="000000"/>
              </w:rPr>
              <w:t>antenas</w:t>
            </w:r>
            <w:proofErr w:type="spellEnd"/>
            <w:r w:rsidRPr="002F46F0">
              <w:rPr>
                <w:rFonts w:ascii="Aptos Narrow" w:hAnsi="Aptos Narrow"/>
                <w:color w:val="000000"/>
              </w:rPr>
              <w:t xml:space="preserve"> </w:t>
            </w:r>
            <w:proofErr w:type="spellStart"/>
            <w:r w:rsidRPr="002F46F0">
              <w:rPr>
                <w:rFonts w:ascii="Aptos Narrow" w:hAnsi="Aptos Narrow"/>
                <w:color w:val="000000"/>
              </w:rPr>
              <w:t>ligzda</w:t>
            </w:r>
            <w:proofErr w:type="spellEnd"/>
            <w:r w:rsidRPr="002F46F0">
              <w:rPr>
                <w:rFonts w:ascii="Aptos Narrow" w:hAnsi="Aptos Narrow"/>
                <w:color w:val="000000"/>
              </w:rPr>
              <w:t xml:space="preserve"> - 2</w:t>
            </w:r>
          </w:p>
        </w:tc>
      </w:tr>
      <w:tr w:rsidR="008D2BA4" w:rsidRPr="002F46F0" w14:paraId="15D9B6E3" w14:textId="77777777" w:rsidTr="008D2BA4">
        <w:trPr>
          <w:trHeight w:val="286"/>
        </w:trPr>
        <w:tc>
          <w:tcPr>
            <w:tcW w:w="4962" w:type="dxa"/>
            <w:tcBorders>
              <w:top w:val="nil"/>
              <w:left w:val="nil"/>
              <w:bottom w:val="nil"/>
              <w:right w:val="nil"/>
            </w:tcBorders>
            <w:shd w:val="clear" w:color="auto" w:fill="auto"/>
            <w:vAlign w:val="bottom"/>
            <w:hideMark/>
          </w:tcPr>
          <w:p w14:paraId="05EDFB98"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Ražotāja</w:t>
            </w:r>
            <w:proofErr w:type="spellEnd"/>
            <w:r w:rsidRPr="002F46F0">
              <w:rPr>
                <w:rFonts w:ascii="Aptos Narrow" w:hAnsi="Aptos Narrow"/>
                <w:color w:val="000000"/>
              </w:rPr>
              <w:t xml:space="preserve"> </w:t>
            </w:r>
            <w:proofErr w:type="spellStart"/>
            <w:r w:rsidRPr="002F46F0">
              <w:rPr>
                <w:rFonts w:ascii="Aptos Narrow" w:hAnsi="Aptos Narrow"/>
                <w:color w:val="000000"/>
              </w:rPr>
              <w:t>garantija</w:t>
            </w:r>
            <w:proofErr w:type="spellEnd"/>
            <w:r w:rsidRPr="002F46F0">
              <w:rPr>
                <w:rFonts w:ascii="Aptos Narrow" w:hAnsi="Aptos Narrow"/>
                <w:color w:val="000000"/>
              </w:rPr>
              <w:t xml:space="preserve"> -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36</w:t>
            </w:r>
          </w:p>
        </w:tc>
      </w:tr>
      <w:tr w:rsidR="008D2BA4" w:rsidRPr="002F46F0" w14:paraId="163A0064" w14:textId="77777777" w:rsidTr="008D2BA4">
        <w:trPr>
          <w:trHeight w:val="286"/>
        </w:trPr>
        <w:tc>
          <w:tcPr>
            <w:tcW w:w="4962" w:type="dxa"/>
            <w:tcBorders>
              <w:top w:val="nil"/>
              <w:left w:val="nil"/>
              <w:bottom w:val="nil"/>
              <w:right w:val="nil"/>
            </w:tcBorders>
            <w:shd w:val="clear" w:color="auto" w:fill="auto"/>
            <w:vAlign w:val="bottom"/>
            <w:hideMark/>
          </w:tcPr>
          <w:p w14:paraId="5C49CC93" w14:textId="77777777" w:rsidR="008D2BA4" w:rsidRPr="002F46F0" w:rsidRDefault="008D2BA4" w:rsidP="00443EBD">
            <w:pPr>
              <w:rPr>
                <w:rFonts w:ascii="Aptos Narrow" w:hAnsi="Aptos Narrow"/>
                <w:color w:val="000000"/>
              </w:rPr>
            </w:pPr>
          </w:p>
        </w:tc>
      </w:tr>
      <w:tr w:rsidR="008D2BA4" w:rsidRPr="002F46F0" w14:paraId="582287F6" w14:textId="77777777" w:rsidTr="008D2BA4">
        <w:trPr>
          <w:trHeight w:val="286"/>
        </w:trPr>
        <w:tc>
          <w:tcPr>
            <w:tcW w:w="4962" w:type="dxa"/>
            <w:tcBorders>
              <w:top w:val="nil"/>
              <w:left w:val="nil"/>
              <w:bottom w:val="nil"/>
              <w:right w:val="nil"/>
            </w:tcBorders>
            <w:shd w:val="clear" w:color="000000" w:fill="C1F0C8"/>
            <w:vAlign w:val="bottom"/>
            <w:hideMark/>
          </w:tcPr>
          <w:p w14:paraId="4A2DBFC3" w14:textId="77777777" w:rsidR="008D2BA4" w:rsidRPr="002F46F0" w:rsidRDefault="008D2BA4" w:rsidP="00443EBD">
            <w:pPr>
              <w:rPr>
                <w:rFonts w:ascii="Aptos Narrow" w:hAnsi="Aptos Narrow"/>
                <w:b/>
                <w:bCs/>
                <w:color w:val="000000"/>
              </w:rPr>
            </w:pPr>
            <w:proofErr w:type="spellStart"/>
            <w:r w:rsidRPr="002F46F0">
              <w:rPr>
                <w:rFonts w:ascii="Aptos Narrow" w:hAnsi="Aptos Narrow"/>
                <w:b/>
                <w:bCs/>
                <w:color w:val="000000"/>
              </w:rPr>
              <w:t>Operatīvā</w:t>
            </w:r>
            <w:proofErr w:type="spellEnd"/>
            <w:r w:rsidRPr="002F46F0">
              <w:rPr>
                <w:rFonts w:ascii="Aptos Narrow" w:hAnsi="Aptos Narrow"/>
                <w:b/>
                <w:bCs/>
                <w:color w:val="000000"/>
              </w:rPr>
              <w:t xml:space="preserve"> </w:t>
            </w:r>
            <w:proofErr w:type="spellStart"/>
            <w:proofErr w:type="gramStart"/>
            <w:r w:rsidRPr="002F46F0">
              <w:rPr>
                <w:rFonts w:ascii="Aptos Narrow" w:hAnsi="Aptos Narrow"/>
                <w:b/>
                <w:bCs/>
                <w:color w:val="000000"/>
              </w:rPr>
              <w:t>atmiņa</w:t>
            </w:r>
            <w:proofErr w:type="spellEnd"/>
            <w:r w:rsidRPr="002F46F0">
              <w:rPr>
                <w:rFonts w:ascii="Aptos Narrow" w:hAnsi="Aptos Narrow"/>
                <w:b/>
                <w:bCs/>
                <w:color w:val="000000"/>
              </w:rPr>
              <w:t xml:space="preserve"> :</w:t>
            </w:r>
            <w:proofErr w:type="gramEnd"/>
          </w:p>
        </w:tc>
      </w:tr>
      <w:tr w:rsidR="008D2BA4" w:rsidRPr="002F46F0" w14:paraId="47B355D0" w14:textId="77777777" w:rsidTr="008D2BA4">
        <w:trPr>
          <w:trHeight w:val="286"/>
        </w:trPr>
        <w:tc>
          <w:tcPr>
            <w:tcW w:w="4962" w:type="dxa"/>
            <w:tcBorders>
              <w:top w:val="nil"/>
              <w:left w:val="nil"/>
              <w:bottom w:val="nil"/>
              <w:right w:val="nil"/>
            </w:tcBorders>
            <w:shd w:val="clear" w:color="auto" w:fill="auto"/>
            <w:noWrap/>
            <w:vAlign w:val="bottom"/>
            <w:hideMark/>
          </w:tcPr>
          <w:p w14:paraId="3FC6C654"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Atmiņas</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apjoms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64 GB</w:t>
            </w:r>
          </w:p>
        </w:tc>
      </w:tr>
      <w:tr w:rsidR="008D2BA4" w:rsidRPr="002F46F0" w14:paraId="1FDCA9CA" w14:textId="77777777" w:rsidTr="008D2BA4">
        <w:trPr>
          <w:trHeight w:val="286"/>
        </w:trPr>
        <w:tc>
          <w:tcPr>
            <w:tcW w:w="4962" w:type="dxa"/>
            <w:tcBorders>
              <w:top w:val="nil"/>
              <w:left w:val="nil"/>
              <w:bottom w:val="nil"/>
              <w:right w:val="nil"/>
            </w:tcBorders>
            <w:shd w:val="clear" w:color="auto" w:fill="auto"/>
            <w:noWrap/>
            <w:vAlign w:val="bottom"/>
            <w:hideMark/>
          </w:tcPr>
          <w:p w14:paraId="45EFE97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Maksimālā</w:t>
            </w:r>
            <w:proofErr w:type="spellEnd"/>
            <w:r w:rsidRPr="002F46F0">
              <w:rPr>
                <w:rFonts w:ascii="Aptos Narrow" w:hAnsi="Aptos Narrow"/>
                <w:color w:val="000000"/>
              </w:rPr>
              <w:t xml:space="preserve"> </w:t>
            </w:r>
            <w:proofErr w:type="spellStart"/>
            <w:r w:rsidRPr="002F46F0">
              <w:rPr>
                <w:rFonts w:ascii="Aptos Narrow" w:hAnsi="Aptos Narrow"/>
                <w:color w:val="000000"/>
              </w:rPr>
              <w:t>takts</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frekvence</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5600 MHz</w:t>
            </w:r>
          </w:p>
        </w:tc>
      </w:tr>
      <w:tr w:rsidR="008D2BA4" w:rsidRPr="002F46F0" w14:paraId="61FB0BEC" w14:textId="77777777" w:rsidTr="008D2BA4">
        <w:trPr>
          <w:trHeight w:val="286"/>
        </w:trPr>
        <w:tc>
          <w:tcPr>
            <w:tcW w:w="4962" w:type="dxa"/>
            <w:tcBorders>
              <w:top w:val="nil"/>
              <w:left w:val="nil"/>
              <w:bottom w:val="nil"/>
              <w:right w:val="nil"/>
            </w:tcBorders>
            <w:shd w:val="clear" w:color="auto" w:fill="auto"/>
            <w:noWrap/>
            <w:vAlign w:val="bottom"/>
            <w:hideMark/>
          </w:tcPr>
          <w:p w14:paraId="6F6A744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Atmiņas</w:t>
            </w:r>
            <w:proofErr w:type="spellEnd"/>
            <w:r w:rsidRPr="002F46F0">
              <w:rPr>
                <w:rFonts w:ascii="Aptos Narrow" w:hAnsi="Aptos Narrow"/>
                <w:color w:val="000000"/>
              </w:rPr>
              <w:t xml:space="preserve"> </w:t>
            </w:r>
            <w:proofErr w:type="gramStart"/>
            <w:r w:rsidRPr="002F46F0">
              <w:rPr>
                <w:rFonts w:ascii="Aptos Narrow" w:hAnsi="Aptos Narrow"/>
                <w:color w:val="000000"/>
              </w:rPr>
              <w:t>tips :</w:t>
            </w:r>
            <w:proofErr w:type="gramEnd"/>
            <w:r w:rsidRPr="002F46F0">
              <w:rPr>
                <w:rFonts w:ascii="Aptos Narrow" w:hAnsi="Aptos Narrow"/>
                <w:color w:val="000000"/>
              </w:rPr>
              <w:t xml:space="preserve"> DDR5</w:t>
            </w:r>
          </w:p>
        </w:tc>
      </w:tr>
      <w:tr w:rsidR="008D2BA4" w:rsidRPr="002F46F0" w14:paraId="230D7D66" w14:textId="77777777" w:rsidTr="008D2BA4">
        <w:trPr>
          <w:trHeight w:val="286"/>
        </w:trPr>
        <w:tc>
          <w:tcPr>
            <w:tcW w:w="4962" w:type="dxa"/>
            <w:tcBorders>
              <w:top w:val="nil"/>
              <w:left w:val="nil"/>
              <w:bottom w:val="nil"/>
              <w:right w:val="nil"/>
            </w:tcBorders>
            <w:shd w:val="clear" w:color="auto" w:fill="auto"/>
            <w:noWrap/>
            <w:vAlign w:val="bottom"/>
            <w:hideMark/>
          </w:tcPr>
          <w:p w14:paraId="770557F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Aizkaves</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laiks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ne </w:t>
            </w:r>
            <w:proofErr w:type="spellStart"/>
            <w:r w:rsidRPr="002F46F0">
              <w:rPr>
                <w:rFonts w:ascii="Aptos Narrow" w:hAnsi="Aptos Narrow"/>
                <w:color w:val="000000"/>
              </w:rPr>
              <w:t>lielāks</w:t>
            </w:r>
            <w:proofErr w:type="spellEnd"/>
            <w:r w:rsidRPr="002F46F0">
              <w:rPr>
                <w:rFonts w:ascii="Aptos Narrow" w:hAnsi="Aptos Narrow"/>
                <w:color w:val="000000"/>
              </w:rPr>
              <w:t xml:space="preserve"> par CL 40</w:t>
            </w:r>
          </w:p>
        </w:tc>
      </w:tr>
      <w:tr w:rsidR="008D2BA4" w:rsidRPr="002F46F0" w14:paraId="5A06DEE7" w14:textId="77777777" w:rsidTr="008D2BA4">
        <w:trPr>
          <w:trHeight w:val="286"/>
        </w:trPr>
        <w:tc>
          <w:tcPr>
            <w:tcW w:w="4962" w:type="dxa"/>
            <w:tcBorders>
              <w:top w:val="nil"/>
              <w:left w:val="nil"/>
              <w:bottom w:val="nil"/>
              <w:right w:val="nil"/>
            </w:tcBorders>
            <w:shd w:val="clear" w:color="auto" w:fill="auto"/>
            <w:noWrap/>
            <w:vAlign w:val="bottom"/>
            <w:hideMark/>
          </w:tcPr>
          <w:p w14:paraId="57906887"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Komplektācija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Dual kit no 2 </w:t>
            </w:r>
            <w:proofErr w:type="spellStart"/>
            <w:r w:rsidRPr="002F46F0">
              <w:rPr>
                <w:rFonts w:ascii="Aptos Narrow" w:hAnsi="Aptos Narrow"/>
                <w:color w:val="000000"/>
              </w:rPr>
              <w:t>moduļiem</w:t>
            </w:r>
            <w:proofErr w:type="spellEnd"/>
          </w:p>
        </w:tc>
      </w:tr>
      <w:tr w:rsidR="008D2BA4" w:rsidRPr="002F46F0" w14:paraId="6E55FF5D" w14:textId="77777777" w:rsidTr="008D2BA4">
        <w:trPr>
          <w:trHeight w:val="286"/>
        </w:trPr>
        <w:tc>
          <w:tcPr>
            <w:tcW w:w="4962" w:type="dxa"/>
            <w:tcBorders>
              <w:top w:val="nil"/>
              <w:left w:val="nil"/>
              <w:bottom w:val="nil"/>
              <w:right w:val="nil"/>
            </w:tcBorders>
            <w:shd w:val="clear" w:color="auto" w:fill="auto"/>
            <w:vAlign w:val="bottom"/>
            <w:hideMark/>
          </w:tcPr>
          <w:p w14:paraId="54A23848"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Izgaismojums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nav </w:t>
            </w:r>
            <w:proofErr w:type="spellStart"/>
            <w:r w:rsidRPr="002F46F0">
              <w:rPr>
                <w:rFonts w:ascii="Aptos Narrow" w:hAnsi="Aptos Narrow"/>
                <w:color w:val="000000"/>
              </w:rPr>
              <w:t>nozīmes</w:t>
            </w:r>
            <w:proofErr w:type="spellEnd"/>
          </w:p>
        </w:tc>
      </w:tr>
      <w:tr w:rsidR="008D2BA4" w:rsidRPr="002F46F0" w14:paraId="5304483E" w14:textId="77777777" w:rsidTr="008D2BA4">
        <w:trPr>
          <w:trHeight w:val="286"/>
        </w:trPr>
        <w:tc>
          <w:tcPr>
            <w:tcW w:w="4962" w:type="dxa"/>
            <w:tcBorders>
              <w:top w:val="nil"/>
              <w:left w:val="nil"/>
              <w:bottom w:val="nil"/>
              <w:right w:val="nil"/>
            </w:tcBorders>
            <w:shd w:val="clear" w:color="auto" w:fill="auto"/>
            <w:vAlign w:val="bottom"/>
            <w:hideMark/>
          </w:tcPr>
          <w:p w14:paraId="7432917C"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Dzesētāja</w:t>
            </w:r>
            <w:proofErr w:type="spellEnd"/>
            <w:r w:rsidRPr="002F46F0">
              <w:rPr>
                <w:rFonts w:ascii="Aptos Narrow" w:hAnsi="Aptos Narrow"/>
                <w:color w:val="000000"/>
              </w:rPr>
              <w:t xml:space="preserve"> </w:t>
            </w:r>
            <w:proofErr w:type="gramStart"/>
            <w:r w:rsidRPr="002F46F0">
              <w:rPr>
                <w:rFonts w:ascii="Aptos Narrow" w:hAnsi="Aptos Narrow"/>
                <w:color w:val="000000"/>
              </w:rPr>
              <w:t>radiators :</w:t>
            </w:r>
            <w:proofErr w:type="gramEnd"/>
            <w:r w:rsidRPr="002F46F0">
              <w:rPr>
                <w:rFonts w:ascii="Aptos Narrow" w:hAnsi="Aptos Narrow"/>
                <w:color w:val="000000"/>
              </w:rPr>
              <w:t xml:space="preserve"> </w:t>
            </w:r>
            <w:proofErr w:type="spellStart"/>
            <w:r w:rsidRPr="002F46F0">
              <w:rPr>
                <w:rFonts w:ascii="Aptos Narrow" w:hAnsi="Aptos Narrow"/>
                <w:color w:val="000000"/>
              </w:rPr>
              <w:t>Ir</w:t>
            </w:r>
            <w:proofErr w:type="spellEnd"/>
          </w:p>
        </w:tc>
      </w:tr>
      <w:tr w:rsidR="008D2BA4" w:rsidRPr="002F46F0" w14:paraId="4CD9C83F" w14:textId="77777777" w:rsidTr="008D2BA4">
        <w:trPr>
          <w:trHeight w:val="286"/>
        </w:trPr>
        <w:tc>
          <w:tcPr>
            <w:tcW w:w="4962" w:type="dxa"/>
            <w:tcBorders>
              <w:top w:val="nil"/>
              <w:left w:val="nil"/>
              <w:bottom w:val="nil"/>
              <w:right w:val="nil"/>
            </w:tcBorders>
            <w:shd w:val="clear" w:color="000000" w:fill="C1F0C8"/>
            <w:vAlign w:val="bottom"/>
            <w:hideMark/>
          </w:tcPr>
          <w:p w14:paraId="665458A6" w14:textId="77777777" w:rsidR="008D2BA4" w:rsidRPr="002F46F0" w:rsidRDefault="008D2BA4" w:rsidP="00443EBD">
            <w:pPr>
              <w:rPr>
                <w:rFonts w:ascii="Aptos Narrow" w:hAnsi="Aptos Narrow"/>
                <w:b/>
                <w:bCs/>
                <w:color w:val="000000"/>
              </w:rPr>
            </w:pPr>
            <w:proofErr w:type="spellStart"/>
            <w:proofErr w:type="gramStart"/>
            <w:r w:rsidRPr="002F46F0">
              <w:rPr>
                <w:rFonts w:ascii="Aptos Narrow" w:hAnsi="Aptos Narrow"/>
                <w:b/>
                <w:bCs/>
                <w:color w:val="000000"/>
              </w:rPr>
              <w:t>Videokarte</w:t>
            </w:r>
            <w:proofErr w:type="spellEnd"/>
            <w:r w:rsidRPr="002F46F0">
              <w:rPr>
                <w:rFonts w:ascii="Aptos Narrow" w:hAnsi="Aptos Narrow"/>
                <w:b/>
                <w:bCs/>
                <w:color w:val="000000"/>
              </w:rPr>
              <w:t xml:space="preserve"> :</w:t>
            </w:r>
            <w:proofErr w:type="gramEnd"/>
            <w:r w:rsidRPr="002F46F0">
              <w:rPr>
                <w:rFonts w:ascii="Aptos Narrow" w:hAnsi="Aptos Narrow"/>
                <w:b/>
                <w:bCs/>
                <w:color w:val="000000"/>
              </w:rPr>
              <w:t xml:space="preserve"> </w:t>
            </w:r>
          </w:p>
        </w:tc>
      </w:tr>
      <w:tr w:rsidR="008D2BA4" w:rsidRPr="002F46F0" w14:paraId="1B05C2AC" w14:textId="77777777" w:rsidTr="008D2BA4">
        <w:trPr>
          <w:trHeight w:val="286"/>
        </w:trPr>
        <w:tc>
          <w:tcPr>
            <w:tcW w:w="4962" w:type="dxa"/>
            <w:tcBorders>
              <w:top w:val="nil"/>
              <w:left w:val="nil"/>
              <w:bottom w:val="nil"/>
              <w:right w:val="nil"/>
            </w:tcBorders>
            <w:shd w:val="clear" w:color="auto" w:fill="auto"/>
            <w:vAlign w:val="bottom"/>
            <w:hideMark/>
          </w:tcPr>
          <w:p w14:paraId="59E400F6"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GPU </w:t>
            </w:r>
            <w:proofErr w:type="gramStart"/>
            <w:r w:rsidRPr="002F46F0">
              <w:rPr>
                <w:rFonts w:ascii="Aptos Narrow" w:hAnsi="Aptos Narrow"/>
                <w:color w:val="000000"/>
              </w:rPr>
              <w:t>tips :</w:t>
            </w:r>
            <w:proofErr w:type="gramEnd"/>
            <w:r w:rsidRPr="002F46F0">
              <w:rPr>
                <w:rFonts w:ascii="Aptos Narrow" w:hAnsi="Aptos Narrow"/>
                <w:color w:val="000000"/>
              </w:rPr>
              <w:t xml:space="preserve"> Radeon</w:t>
            </w:r>
          </w:p>
        </w:tc>
      </w:tr>
      <w:tr w:rsidR="008D2BA4" w:rsidRPr="002F46F0" w14:paraId="6733CFC2" w14:textId="77777777" w:rsidTr="008D2BA4">
        <w:trPr>
          <w:trHeight w:val="286"/>
        </w:trPr>
        <w:tc>
          <w:tcPr>
            <w:tcW w:w="4962" w:type="dxa"/>
            <w:tcBorders>
              <w:top w:val="nil"/>
              <w:left w:val="nil"/>
              <w:bottom w:val="nil"/>
              <w:right w:val="nil"/>
            </w:tcBorders>
            <w:shd w:val="clear" w:color="auto" w:fill="auto"/>
            <w:vAlign w:val="bottom"/>
            <w:hideMark/>
          </w:tcPr>
          <w:p w14:paraId="470A0A24"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GPU </w:t>
            </w:r>
            <w:proofErr w:type="spellStart"/>
            <w:proofErr w:type="gramStart"/>
            <w:r w:rsidRPr="002F46F0">
              <w:rPr>
                <w:rFonts w:ascii="Aptos Narrow" w:hAnsi="Aptos Narrow"/>
                <w:color w:val="000000"/>
              </w:rPr>
              <w:t>paaudze</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ne </w:t>
            </w:r>
            <w:proofErr w:type="spellStart"/>
            <w:r w:rsidRPr="002F46F0">
              <w:rPr>
                <w:rFonts w:ascii="Aptos Narrow" w:hAnsi="Aptos Narrow"/>
                <w:color w:val="000000"/>
              </w:rPr>
              <w:t>vecāka</w:t>
            </w:r>
            <w:proofErr w:type="spellEnd"/>
            <w:r w:rsidRPr="002F46F0">
              <w:rPr>
                <w:rFonts w:ascii="Aptos Narrow" w:hAnsi="Aptos Narrow"/>
                <w:color w:val="000000"/>
              </w:rPr>
              <w:t xml:space="preserve"> par RX 79xx</w:t>
            </w:r>
          </w:p>
        </w:tc>
      </w:tr>
      <w:tr w:rsidR="008D2BA4" w:rsidRPr="002F46F0" w14:paraId="6BF5EB6C" w14:textId="77777777" w:rsidTr="008D2BA4">
        <w:trPr>
          <w:trHeight w:val="286"/>
        </w:trPr>
        <w:tc>
          <w:tcPr>
            <w:tcW w:w="4962" w:type="dxa"/>
            <w:tcBorders>
              <w:top w:val="nil"/>
              <w:left w:val="nil"/>
              <w:bottom w:val="nil"/>
              <w:right w:val="nil"/>
            </w:tcBorders>
            <w:shd w:val="clear" w:color="auto" w:fill="auto"/>
            <w:vAlign w:val="bottom"/>
            <w:hideMark/>
          </w:tcPr>
          <w:p w14:paraId="49B626A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kodola</w:t>
            </w:r>
            <w:proofErr w:type="spellEnd"/>
            <w:r w:rsidRPr="002F46F0">
              <w:rPr>
                <w:rFonts w:ascii="Aptos Narrow" w:hAnsi="Aptos Narrow"/>
                <w:color w:val="000000"/>
              </w:rPr>
              <w:t xml:space="preserve"> </w:t>
            </w:r>
            <w:proofErr w:type="spellStart"/>
            <w:r w:rsidRPr="002F46F0">
              <w:rPr>
                <w:rFonts w:ascii="Aptos Narrow" w:hAnsi="Aptos Narrow"/>
                <w:color w:val="000000"/>
              </w:rPr>
              <w:t>takts</w:t>
            </w:r>
            <w:proofErr w:type="spell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2391 MHz</w:t>
            </w:r>
          </w:p>
        </w:tc>
      </w:tr>
      <w:tr w:rsidR="008D2BA4" w:rsidRPr="002F46F0" w14:paraId="6E2CD420" w14:textId="77777777" w:rsidTr="008D2BA4">
        <w:trPr>
          <w:trHeight w:val="286"/>
        </w:trPr>
        <w:tc>
          <w:tcPr>
            <w:tcW w:w="4962" w:type="dxa"/>
            <w:tcBorders>
              <w:top w:val="nil"/>
              <w:left w:val="nil"/>
              <w:bottom w:val="nil"/>
              <w:right w:val="nil"/>
            </w:tcBorders>
            <w:shd w:val="clear" w:color="auto" w:fill="auto"/>
            <w:vAlign w:val="bottom"/>
            <w:hideMark/>
          </w:tcPr>
          <w:p w14:paraId="545579C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ligzdas</w:t>
            </w:r>
            <w:proofErr w:type="spellEnd"/>
            <w:r w:rsidRPr="002F46F0">
              <w:rPr>
                <w:rFonts w:ascii="Aptos Narrow" w:hAnsi="Aptos Narrow"/>
                <w:color w:val="000000"/>
              </w:rPr>
              <w:t>: 2x 8-pin</w:t>
            </w:r>
          </w:p>
        </w:tc>
      </w:tr>
      <w:tr w:rsidR="008D2BA4" w:rsidRPr="002F46F0" w14:paraId="597075DD" w14:textId="77777777" w:rsidTr="008D2BA4">
        <w:trPr>
          <w:trHeight w:val="286"/>
        </w:trPr>
        <w:tc>
          <w:tcPr>
            <w:tcW w:w="4962" w:type="dxa"/>
            <w:tcBorders>
              <w:top w:val="nil"/>
              <w:left w:val="nil"/>
              <w:bottom w:val="nil"/>
              <w:right w:val="nil"/>
            </w:tcBorders>
            <w:shd w:val="clear" w:color="auto" w:fill="auto"/>
            <w:vAlign w:val="bottom"/>
            <w:hideMark/>
          </w:tcPr>
          <w:p w14:paraId="48D2C8DC"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Minimālā</w:t>
            </w:r>
            <w:proofErr w:type="spellEnd"/>
            <w:r w:rsidRPr="002F46F0">
              <w:rPr>
                <w:rFonts w:ascii="Aptos Narrow" w:hAnsi="Aptos Narrow"/>
                <w:color w:val="000000"/>
              </w:rPr>
              <w:t xml:space="preserve"> </w:t>
            </w: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bloka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jauda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700W</w:t>
            </w:r>
          </w:p>
        </w:tc>
      </w:tr>
      <w:tr w:rsidR="008D2BA4" w:rsidRPr="002F46F0" w14:paraId="5A389BAA" w14:textId="77777777" w:rsidTr="008D2BA4">
        <w:trPr>
          <w:trHeight w:val="286"/>
        </w:trPr>
        <w:tc>
          <w:tcPr>
            <w:tcW w:w="4962" w:type="dxa"/>
            <w:tcBorders>
              <w:top w:val="nil"/>
              <w:left w:val="nil"/>
              <w:bottom w:val="nil"/>
              <w:right w:val="nil"/>
            </w:tcBorders>
            <w:shd w:val="clear" w:color="auto" w:fill="auto"/>
            <w:vAlign w:val="bottom"/>
            <w:hideMark/>
          </w:tcPr>
          <w:p w14:paraId="4A66863C"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Elektrības</w:t>
            </w:r>
            <w:proofErr w:type="spellEnd"/>
            <w:r w:rsidRPr="002F46F0">
              <w:rPr>
                <w:rFonts w:ascii="Aptos Narrow" w:hAnsi="Aptos Narrow"/>
                <w:color w:val="000000"/>
              </w:rPr>
              <w:t xml:space="preserve"> </w:t>
            </w:r>
            <w:proofErr w:type="spellStart"/>
            <w:r w:rsidRPr="002F46F0">
              <w:rPr>
                <w:rFonts w:ascii="Aptos Narrow" w:hAnsi="Aptos Narrow"/>
                <w:color w:val="000000"/>
              </w:rPr>
              <w:t>patēriņš</w:t>
            </w:r>
            <w:proofErr w:type="spellEnd"/>
            <w:r w:rsidRPr="002F46F0">
              <w:rPr>
                <w:rFonts w:ascii="Aptos Narrow" w:hAnsi="Aptos Narrow"/>
                <w:color w:val="000000"/>
              </w:rPr>
              <w:t xml:space="preserve"> ne </w:t>
            </w:r>
            <w:proofErr w:type="spellStart"/>
            <w:proofErr w:type="gramStart"/>
            <w:r w:rsidRPr="002F46F0">
              <w:rPr>
                <w:rFonts w:ascii="Aptos Narrow" w:hAnsi="Aptos Narrow"/>
                <w:color w:val="000000"/>
              </w:rPr>
              <w:t>lielāks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295W</w:t>
            </w:r>
          </w:p>
        </w:tc>
      </w:tr>
      <w:tr w:rsidR="008D2BA4" w:rsidRPr="002F46F0" w14:paraId="6F596CB5" w14:textId="77777777" w:rsidTr="008D2BA4">
        <w:trPr>
          <w:trHeight w:val="286"/>
        </w:trPr>
        <w:tc>
          <w:tcPr>
            <w:tcW w:w="4962" w:type="dxa"/>
            <w:tcBorders>
              <w:top w:val="nil"/>
              <w:left w:val="nil"/>
              <w:bottom w:val="nil"/>
              <w:right w:val="nil"/>
            </w:tcBorders>
            <w:shd w:val="clear" w:color="auto" w:fill="auto"/>
            <w:vAlign w:val="bottom"/>
            <w:hideMark/>
          </w:tcPr>
          <w:p w14:paraId="48B8A9DD"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RAM: </w:t>
            </w:r>
            <w:proofErr w:type="spellStart"/>
            <w:r w:rsidRPr="002F46F0">
              <w:rPr>
                <w:rFonts w:ascii="Aptos Narrow" w:hAnsi="Aptos Narrow"/>
                <w:color w:val="000000"/>
              </w:rPr>
              <w:t>vismaz</w:t>
            </w:r>
            <w:proofErr w:type="spellEnd"/>
            <w:r w:rsidRPr="002F46F0">
              <w:rPr>
                <w:rFonts w:ascii="Aptos Narrow" w:hAnsi="Aptos Narrow"/>
                <w:color w:val="000000"/>
              </w:rPr>
              <w:t xml:space="preserve"> 24 GB</w:t>
            </w:r>
          </w:p>
        </w:tc>
      </w:tr>
      <w:tr w:rsidR="008D2BA4" w:rsidRPr="002F46F0" w14:paraId="70D55467" w14:textId="77777777" w:rsidTr="008D2BA4">
        <w:trPr>
          <w:trHeight w:val="286"/>
        </w:trPr>
        <w:tc>
          <w:tcPr>
            <w:tcW w:w="4962" w:type="dxa"/>
            <w:tcBorders>
              <w:top w:val="nil"/>
              <w:left w:val="nil"/>
              <w:bottom w:val="nil"/>
              <w:right w:val="nil"/>
            </w:tcBorders>
            <w:shd w:val="clear" w:color="auto" w:fill="auto"/>
            <w:vAlign w:val="bottom"/>
            <w:hideMark/>
          </w:tcPr>
          <w:p w14:paraId="54AC4B65" w14:textId="77777777" w:rsidR="008D2BA4" w:rsidRPr="002F46F0" w:rsidRDefault="008D2BA4" w:rsidP="00443EBD">
            <w:pPr>
              <w:rPr>
                <w:rFonts w:ascii="Aptos Narrow" w:hAnsi="Aptos Narrow"/>
                <w:color w:val="000000"/>
              </w:rPr>
            </w:pPr>
            <w:r w:rsidRPr="002F46F0">
              <w:rPr>
                <w:rFonts w:ascii="Aptos Narrow" w:hAnsi="Aptos Narrow"/>
                <w:color w:val="000000"/>
              </w:rPr>
              <w:t>Memory type: GDDR6, 18000Mhz</w:t>
            </w:r>
          </w:p>
        </w:tc>
      </w:tr>
      <w:tr w:rsidR="008D2BA4" w:rsidRPr="002F46F0" w14:paraId="6FFD0681" w14:textId="77777777" w:rsidTr="008D2BA4">
        <w:trPr>
          <w:trHeight w:val="286"/>
        </w:trPr>
        <w:tc>
          <w:tcPr>
            <w:tcW w:w="4962" w:type="dxa"/>
            <w:tcBorders>
              <w:top w:val="nil"/>
              <w:left w:val="nil"/>
              <w:bottom w:val="nil"/>
              <w:right w:val="nil"/>
            </w:tcBorders>
            <w:shd w:val="clear" w:color="auto" w:fill="auto"/>
            <w:vAlign w:val="bottom"/>
            <w:hideMark/>
          </w:tcPr>
          <w:p w14:paraId="4313F724"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DiplayPort</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2</w:t>
            </w:r>
          </w:p>
        </w:tc>
      </w:tr>
      <w:tr w:rsidR="008D2BA4" w:rsidRPr="002F46F0" w14:paraId="7381C32A" w14:textId="77777777" w:rsidTr="008D2BA4">
        <w:trPr>
          <w:trHeight w:val="286"/>
        </w:trPr>
        <w:tc>
          <w:tcPr>
            <w:tcW w:w="4962" w:type="dxa"/>
            <w:tcBorders>
              <w:top w:val="nil"/>
              <w:left w:val="nil"/>
              <w:bottom w:val="nil"/>
              <w:right w:val="nil"/>
            </w:tcBorders>
            <w:shd w:val="clear" w:color="auto" w:fill="auto"/>
            <w:vAlign w:val="bottom"/>
            <w:hideMark/>
          </w:tcPr>
          <w:p w14:paraId="58EF6851" w14:textId="77777777" w:rsidR="008D2BA4" w:rsidRPr="002F46F0" w:rsidRDefault="008D2BA4" w:rsidP="00443EBD">
            <w:pPr>
              <w:rPr>
                <w:rFonts w:ascii="Aptos Narrow" w:hAnsi="Aptos Narrow"/>
                <w:color w:val="000000"/>
              </w:rPr>
            </w:pPr>
            <w:proofErr w:type="gramStart"/>
            <w:r w:rsidRPr="002F46F0">
              <w:rPr>
                <w:rFonts w:ascii="Aptos Narrow" w:hAnsi="Aptos Narrow"/>
                <w:color w:val="000000"/>
              </w:rPr>
              <w:t>HDMI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2</w:t>
            </w:r>
          </w:p>
        </w:tc>
      </w:tr>
      <w:tr w:rsidR="008D2BA4" w:rsidRPr="002F46F0" w14:paraId="47640E7A" w14:textId="77777777" w:rsidTr="008D2BA4">
        <w:trPr>
          <w:trHeight w:val="286"/>
        </w:trPr>
        <w:tc>
          <w:tcPr>
            <w:tcW w:w="4962" w:type="dxa"/>
            <w:tcBorders>
              <w:top w:val="nil"/>
              <w:left w:val="nil"/>
              <w:bottom w:val="nil"/>
              <w:right w:val="nil"/>
            </w:tcBorders>
            <w:shd w:val="clear" w:color="auto" w:fill="auto"/>
            <w:vAlign w:val="bottom"/>
            <w:hideMark/>
          </w:tcPr>
          <w:p w14:paraId="542916FF" w14:textId="77777777" w:rsidR="008D2BA4" w:rsidRPr="002F46F0" w:rsidRDefault="008D2BA4" w:rsidP="00443EBD">
            <w:pPr>
              <w:rPr>
                <w:rFonts w:ascii="Aptos Narrow" w:hAnsi="Aptos Narrow"/>
                <w:color w:val="000000"/>
              </w:rPr>
            </w:pPr>
            <w:proofErr w:type="gramStart"/>
            <w:r w:rsidRPr="002F46F0">
              <w:rPr>
                <w:rFonts w:ascii="Aptos Narrow" w:hAnsi="Aptos Narrow"/>
                <w:color w:val="000000"/>
              </w:rPr>
              <w:t>Garums :</w:t>
            </w:r>
            <w:proofErr w:type="gramEnd"/>
            <w:r w:rsidRPr="002F46F0">
              <w:rPr>
                <w:rFonts w:ascii="Aptos Narrow" w:hAnsi="Aptos Narrow"/>
                <w:color w:val="000000"/>
              </w:rPr>
              <w:t xml:space="preserve"> </w:t>
            </w:r>
            <w:proofErr w:type="spellStart"/>
            <w:r w:rsidRPr="002F46F0">
              <w:rPr>
                <w:rFonts w:ascii="Aptos Narrow" w:hAnsi="Aptos Narrow"/>
                <w:color w:val="000000"/>
              </w:rPr>
              <w:t>līdz</w:t>
            </w:r>
            <w:proofErr w:type="spellEnd"/>
            <w:r w:rsidRPr="002F46F0">
              <w:rPr>
                <w:rFonts w:ascii="Aptos Narrow" w:hAnsi="Aptos Narrow"/>
                <w:color w:val="000000"/>
              </w:rPr>
              <w:t xml:space="preserve"> 320 mm</w:t>
            </w:r>
          </w:p>
        </w:tc>
      </w:tr>
      <w:tr w:rsidR="008D2BA4" w:rsidRPr="002F46F0" w14:paraId="7119FCA9" w14:textId="77777777" w:rsidTr="008D2BA4">
        <w:trPr>
          <w:trHeight w:val="286"/>
        </w:trPr>
        <w:tc>
          <w:tcPr>
            <w:tcW w:w="4962" w:type="dxa"/>
            <w:tcBorders>
              <w:top w:val="nil"/>
              <w:left w:val="nil"/>
              <w:bottom w:val="nil"/>
              <w:right w:val="nil"/>
            </w:tcBorders>
            <w:shd w:val="clear" w:color="auto" w:fill="auto"/>
            <w:vAlign w:val="bottom"/>
            <w:hideMark/>
          </w:tcPr>
          <w:p w14:paraId="648C2FF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Ventilatoru</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skaits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3</w:t>
            </w:r>
          </w:p>
        </w:tc>
      </w:tr>
      <w:tr w:rsidR="008D2BA4" w:rsidRPr="002F46F0" w14:paraId="2717364D" w14:textId="77777777" w:rsidTr="008D2BA4">
        <w:trPr>
          <w:trHeight w:val="286"/>
        </w:trPr>
        <w:tc>
          <w:tcPr>
            <w:tcW w:w="4962" w:type="dxa"/>
            <w:tcBorders>
              <w:top w:val="nil"/>
              <w:left w:val="nil"/>
              <w:bottom w:val="nil"/>
              <w:right w:val="nil"/>
            </w:tcBorders>
            <w:shd w:val="clear" w:color="auto" w:fill="auto"/>
            <w:vAlign w:val="bottom"/>
            <w:hideMark/>
          </w:tcPr>
          <w:p w14:paraId="0CFED3FD"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Datu </w:t>
            </w:r>
            <w:proofErr w:type="spellStart"/>
            <w:r w:rsidRPr="002F46F0">
              <w:rPr>
                <w:rFonts w:ascii="Aptos Narrow" w:hAnsi="Aptos Narrow"/>
                <w:color w:val="000000"/>
              </w:rPr>
              <w:t>šinas</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platums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256 bit</w:t>
            </w:r>
          </w:p>
        </w:tc>
      </w:tr>
      <w:tr w:rsidR="008D2BA4" w:rsidRPr="002F46F0" w14:paraId="2DBD9229" w14:textId="77777777" w:rsidTr="008D2BA4">
        <w:trPr>
          <w:trHeight w:val="286"/>
        </w:trPr>
        <w:tc>
          <w:tcPr>
            <w:tcW w:w="4962" w:type="dxa"/>
            <w:tcBorders>
              <w:top w:val="nil"/>
              <w:left w:val="nil"/>
              <w:bottom w:val="nil"/>
              <w:right w:val="nil"/>
            </w:tcBorders>
            <w:shd w:val="clear" w:color="auto" w:fill="auto"/>
            <w:vAlign w:val="bottom"/>
            <w:hideMark/>
          </w:tcPr>
          <w:p w14:paraId="408AF3F3"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CUDA </w:t>
            </w:r>
            <w:proofErr w:type="spellStart"/>
            <w:proofErr w:type="gramStart"/>
            <w:r w:rsidRPr="002F46F0">
              <w:rPr>
                <w:rFonts w:ascii="Aptos Narrow" w:hAnsi="Aptos Narrow"/>
                <w:color w:val="000000"/>
              </w:rPr>
              <w:t>kodoli</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5120</w:t>
            </w:r>
          </w:p>
        </w:tc>
      </w:tr>
      <w:tr w:rsidR="008D2BA4" w:rsidRPr="002F46F0" w14:paraId="0E98CF27" w14:textId="77777777" w:rsidTr="008D2BA4">
        <w:trPr>
          <w:trHeight w:val="286"/>
        </w:trPr>
        <w:tc>
          <w:tcPr>
            <w:tcW w:w="4962" w:type="dxa"/>
            <w:tcBorders>
              <w:top w:val="nil"/>
              <w:left w:val="nil"/>
              <w:bottom w:val="nil"/>
              <w:right w:val="nil"/>
            </w:tcBorders>
            <w:shd w:val="clear" w:color="auto" w:fill="auto"/>
            <w:vAlign w:val="bottom"/>
            <w:hideMark/>
          </w:tcPr>
          <w:p w14:paraId="5C9D036A"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PCE </w:t>
            </w:r>
            <w:proofErr w:type="spellStart"/>
            <w:proofErr w:type="gramStart"/>
            <w:r w:rsidRPr="002F46F0">
              <w:rPr>
                <w:rFonts w:ascii="Aptos Narrow" w:hAnsi="Aptos Narrow"/>
                <w:color w:val="000000"/>
              </w:rPr>
              <w:t>versija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4.0x16</w:t>
            </w:r>
          </w:p>
        </w:tc>
      </w:tr>
      <w:tr w:rsidR="008D2BA4" w:rsidRPr="002F46F0" w14:paraId="6CDB08E0" w14:textId="77777777" w:rsidTr="008D2BA4">
        <w:trPr>
          <w:trHeight w:val="286"/>
        </w:trPr>
        <w:tc>
          <w:tcPr>
            <w:tcW w:w="4962" w:type="dxa"/>
            <w:tcBorders>
              <w:top w:val="nil"/>
              <w:left w:val="nil"/>
              <w:bottom w:val="nil"/>
              <w:right w:val="nil"/>
            </w:tcBorders>
            <w:shd w:val="clear" w:color="auto" w:fill="auto"/>
            <w:vAlign w:val="bottom"/>
            <w:hideMark/>
          </w:tcPr>
          <w:p w14:paraId="174FD640"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Ražotāja</w:t>
            </w:r>
            <w:proofErr w:type="spellEnd"/>
            <w:r w:rsidRPr="002F46F0">
              <w:rPr>
                <w:rFonts w:ascii="Aptos Narrow" w:hAnsi="Aptos Narrow"/>
                <w:color w:val="000000"/>
              </w:rPr>
              <w:t xml:space="preserve"> </w:t>
            </w:r>
            <w:proofErr w:type="spellStart"/>
            <w:r w:rsidRPr="002F46F0">
              <w:rPr>
                <w:rFonts w:ascii="Aptos Narrow" w:hAnsi="Aptos Narrow"/>
                <w:color w:val="000000"/>
              </w:rPr>
              <w:t>garantija</w:t>
            </w:r>
            <w:proofErr w:type="spellEnd"/>
            <w:r w:rsidRPr="002F46F0">
              <w:rPr>
                <w:rFonts w:ascii="Aptos Narrow" w:hAnsi="Aptos Narrow"/>
                <w:color w:val="000000"/>
              </w:rPr>
              <w:t xml:space="preserve"> - 36 </w:t>
            </w:r>
            <w:proofErr w:type="spellStart"/>
            <w:r w:rsidRPr="002F46F0">
              <w:rPr>
                <w:rFonts w:ascii="Aptos Narrow" w:hAnsi="Aptos Narrow"/>
                <w:color w:val="000000"/>
              </w:rPr>
              <w:t>mēneši</w:t>
            </w:r>
            <w:proofErr w:type="spellEnd"/>
          </w:p>
        </w:tc>
      </w:tr>
      <w:tr w:rsidR="008D2BA4" w:rsidRPr="002F46F0" w14:paraId="04928CB3" w14:textId="77777777" w:rsidTr="008D2BA4">
        <w:trPr>
          <w:trHeight w:val="286"/>
        </w:trPr>
        <w:tc>
          <w:tcPr>
            <w:tcW w:w="4962" w:type="dxa"/>
            <w:tcBorders>
              <w:top w:val="nil"/>
              <w:left w:val="nil"/>
              <w:bottom w:val="nil"/>
              <w:right w:val="nil"/>
            </w:tcBorders>
            <w:shd w:val="clear" w:color="000000" w:fill="C1F0C8"/>
            <w:vAlign w:val="bottom"/>
            <w:hideMark/>
          </w:tcPr>
          <w:p w14:paraId="29F058FC" w14:textId="77777777" w:rsidR="008D2BA4" w:rsidRPr="002F46F0" w:rsidRDefault="008D2BA4" w:rsidP="00443EBD">
            <w:pPr>
              <w:rPr>
                <w:rFonts w:ascii="Aptos Narrow" w:hAnsi="Aptos Narrow"/>
                <w:b/>
                <w:bCs/>
                <w:color w:val="000000"/>
              </w:rPr>
            </w:pPr>
            <w:r w:rsidRPr="002F46F0">
              <w:rPr>
                <w:rFonts w:ascii="Aptos Narrow" w:hAnsi="Aptos Narrow"/>
                <w:b/>
                <w:bCs/>
                <w:color w:val="000000"/>
              </w:rPr>
              <w:t>HDD</w:t>
            </w:r>
          </w:p>
        </w:tc>
      </w:tr>
      <w:tr w:rsidR="008D2BA4" w:rsidRPr="002F46F0" w14:paraId="112AF34A" w14:textId="77777777" w:rsidTr="008D2BA4">
        <w:trPr>
          <w:trHeight w:val="286"/>
        </w:trPr>
        <w:tc>
          <w:tcPr>
            <w:tcW w:w="4962" w:type="dxa"/>
            <w:tcBorders>
              <w:top w:val="nil"/>
              <w:left w:val="nil"/>
              <w:bottom w:val="nil"/>
              <w:right w:val="nil"/>
            </w:tcBorders>
            <w:shd w:val="clear" w:color="auto" w:fill="auto"/>
            <w:vAlign w:val="bottom"/>
            <w:hideMark/>
          </w:tcPr>
          <w:p w14:paraId="052C57A4"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Apjoms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2 TB</w:t>
            </w:r>
          </w:p>
        </w:tc>
      </w:tr>
      <w:tr w:rsidR="008D2BA4" w:rsidRPr="002F46F0" w14:paraId="7B1982B7" w14:textId="77777777" w:rsidTr="008D2BA4">
        <w:trPr>
          <w:trHeight w:val="286"/>
        </w:trPr>
        <w:tc>
          <w:tcPr>
            <w:tcW w:w="4962" w:type="dxa"/>
            <w:tcBorders>
              <w:top w:val="nil"/>
              <w:left w:val="nil"/>
              <w:bottom w:val="nil"/>
              <w:right w:val="nil"/>
            </w:tcBorders>
            <w:shd w:val="clear" w:color="auto" w:fill="auto"/>
            <w:vAlign w:val="bottom"/>
            <w:hideMark/>
          </w:tcPr>
          <w:p w14:paraId="37C42703" w14:textId="77777777" w:rsidR="008D2BA4" w:rsidRPr="002F46F0" w:rsidRDefault="008D2BA4" w:rsidP="00443EBD">
            <w:pPr>
              <w:rPr>
                <w:rFonts w:ascii="Aptos Narrow" w:hAnsi="Aptos Narrow"/>
                <w:color w:val="000000"/>
              </w:rPr>
            </w:pPr>
            <w:proofErr w:type="gramStart"/>
            <w:r w:rsidRPr="002F46F0">
              <w:rPr>
                <w:rFonts w:ascii="Aptos Narrow" w:hAnsi="Aptos Narrow"/>
                <w:color w:val="000000"/>
              </w:rPr>
              <w:lastRenderedPageBreak/>
              <w:t>Tips :</w:t>
            </w:r>
            <w:proofErr w:type="gramEnd"/>
            <w:r w:rsidRPr="002F46F0">
              <w:rPr>
                <w:rFonts w:ascii="Aptos Narrow" w:hAnsi="Aptos Narrow"/>
                <w:color w:val="000000"/>
              </w:rPr>
              <w:t xml:space="preserve"> NVME</w:t>
            </w:r>
          </w:p>
        </w:tc>
      </w:tr>
      <w:tr w:rsidR="008D2BA4" w:rsidRPr="002F46F0" w14:paraId="728BFD25" w14:textId="77777777" w:rsidTr="008D2BA4">
        <w:trPr>
          <w:trHeight w:val="286"/>
        </w:trPr>
        <w:tc>
          <w:tcPr>
            <w:tcW w:w="4962" w:type="dxa"/>
            <w:tcBorders>
              <w:top w:val="nil"/>
              <w:left w:val="nil"/>
              <w:bottom w:val="nil"/>
              <w:right w:val="nil"/>
            </w:tcBorders>
            <w:shd w:val="clear" w:color="auto" w:fill="auto"/>
            <w:vAlign w:val="bottom"/>
            <w:hideMark/>
          </w:tcPr>
          <w:p w14:paraId="1CB8A483"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Lasīšanas</w:t>
            </w:r>
            <w:proofErr w:type="spellEnd"/>
            <w:r w:rsidRPr="002F46F0">
              <w:rPr>
                <w:rFonts w:ascii="Aptos Narrow" w:hAnsi="Aptos Narrow"/>
                <w:color w:val="000000"/>
              </w:rPr>
              <w:t xml:space="preserve"> </w:t>
            </w:r>
            <w:proofErr w:type="spellStart"/>
            <w:r w:rsidRPr="002F46F0">
              <w:rPr>
                <w:rFonts w:ascii="Aptos Narrow" w:hAnsi="Aptos Narrow"/>
                <w:color w:val="000000"/>
              </w:rPr>
              <w:t>ātrums</w:t>
            </w:r>
            <w:proofErr w:type="spellEnd"/>
            <w:r w:rsidRPr="002F46F0">
              <w:rPr>
                <w:rFonts w:ascii="Aptos Narrow" w:hAnsi="Aptos Narrow"/>
                <w:color w:val="000000"/>
              </w:rPr>
              <w:t xml:space="preserve"> (Seq. Read) </w:t>
            </w:r>
            <w:proofErr w:type="spellStart"/>
            <w:r w:rsidRPr="002F46F0">
              <w:rPr>
                <w:rFonts w:ascii="Aptos Narrow" w:hAnsi="Aptos Narrow"/>
                <w:color w:val="000000"/>
              </w:rPr>
              <w:t>vismaz</w:t>
            </w:r>
            <w:proofErr w:type="spellEnd"/>
            <w:r w:rsidRPr="002F46F0">
              <w:rPr>
                <w:rFonts w:ascii="Aptos Narrow" w:hAnsi="Aptos Narrow"/>
                <w:color w:val="000000"/>
              </w:rPr>
              <w:t xml:space="preserve"> 7400 MB/s</w:t>
            </w:r>
          </w:p>
        </w:tc>
      </w:tr>
      <w:tr w:rsidR="008D2BA4" w:rsidRPr="002F46F0" w14:paraId="3B25F312" w14:textId="77777777" w:rsidTr="008D2BA4">
        <w:trPr>
          <w:trHeight w:val="286"/>
        </w:trPr>
        <w:tc>
          <w:tcPr>
            <w:tcW w:w="4962" w:type="dxa"/>
            <w:tcBorders>
              <w:top w:val="nil"/>
              <w:left w:val="nil"/>
              <w:bottom w:val="nil"/>
              <w:right w:val="nil"/>
            </w:tcBorders>
            <w:shd w:val="clear" w:color="auto" w:fill="auto"/>
            <w:vAlign w:val="bottom"/>
            <w:hideMark/>
          </w:tcPr>
          <w:p w14:paraId="7F7B602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Rakstīšanas</w:t>
            </w:r>
            <w:proofErr w:type="spellEnd"/>
            <w:r w:rsidRPr="002F46F0">
              <w:rPr>
                <w:rFonts w:ascii="Aptos Narrow" w:hAnsi="Aptos Narrow"/>
                <w:color w:val="000000"/>
              </w:rPr>
              <w:t xml:space="preserve"> </w:t>
            </w:r>
            <w:proofErr w:type="spellStart"/>
            <w:r w:rsidRPr="002F46F0">
              <w:rPr>
                <w:rFonts w:ascii="Aptos Narrow" w:hAnsi="Aptos Narrow"/>
                <w:color w:val="000000"/>
              </w:rPr>
              <w:t>ātrums</w:t>
            </w:r>
            <w:proofErr w:type="spellEnd"/>
            <w:r w:rsidRPr="002F46F0">
              <w:rPr>
                <w:rFonts w:ascii="Aptos Narrow" w:hAnsi="Aptos Narrow"/>
                <w:color w:val="000000"/>
              </w:rPr>
              <w:t xml:space="preserve"> (Seq. Write)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6500 MB/s</w:t>
            </w:r>
          </w:p>
        </w:tc>
      </w:tr>
      <w:tr w:rsidR="008D2BA4" w:rsidRPr="002F46F0" w14:paraId="7EE4971E" w14:textId="77777777" w:rsidTr="008D2BA4">
        <w:trPr>
          <w:trHeight w:val="286"/>
        </w:trPr>
        <w:tc>
          <w:tcPr>
            <w:tcW w:w="4962" w:type="dxa"/>
            <w:tcBorders>
              <w:top w:val="nil"/>
              <w:left w:val="nil"/>
              <w:bottom w:val="nil"/>
              <w:right w:val="nil"/>
            </w:tcBorders>
            <w:shd w:val="clear" w:color="auto" w:fill="auto"/>
            <w:vAlign w:val="bottom"/>
            <w:hideMark/>
          </w:tcPr>
          <w:p w14:paraId="39EAC717" w14:textId="77777777" w:rsidR="008D2BA4" w:rsidRPr="002F46F0" w:rsidRDefault="008D2BA4" w:rsidP="00443EBD">
            <w:pPr>
              <w:rPr>
                <w:rFonts w:ascii="Aptos Narrow" w:hAnsi="Aptos Narrow"/>
                <w:color w:val="000000"/>
              </w:rPr>
            </w:pPr>
            <w:proofErr w:type="gramStart"/>
            <w:r w:rsidRPr="002F46F0">
              <w:rPr>
                <w:rFonts w:ascii="Aptos Narrow" w:hAnsi="Aptos Narrow"/>
                <w:color w:val="000000"/>
              </w:rPr>
              <w:t>Radiators :</w:t>
            </w:r>
            <w:proofErr w:type="gramEnd"/>
            <w:r w:rsidRPr="002F46F0">
              <w:rPr>
                <w:rFonts w:ascii="Aptos Narrow" w:hAnsi="Aptos Narrow"/>
                <w:color w:val="000000"/>
              </w:rPr>
              <w:t xml:space="preserve"> </w:t>
            </w:r>
            <w:proofErr w:type="spellStart"/>
            <w:r w:rsidRPr="002F46F0">
              <w:rPr>
                <w:rFonts w:ascii="Aptos Narrow" w:hAnsi="Aptos Narrow"/>
                <w:color w:val="000000"/>
              </w:rPr>
              <w:t>Ir</w:t>
            </w:r>
            <w:proofErr w:type="spellEnd"/>
          </w:p>
        </w:tc>
      </w:tr>
      <w:tr w:rsidR="008D2BA4" w:rsidRPr="002F46F0" w14:paraId="14F6C352" w14:textId="77777777" w:rsidTr="008D2BA4">
        <w:trPr>
          <w:trHeight w:val="286"/>
        </w:trPr>
        <w:tc>
          <w:tcPr>
            <w:tcW w:w="4962" w:type="dxa"/>
            <w:tcBorders>
              <w:top w:val="nil"/>
              <w:left w:val="nil"/>
              <w:bottom w:val="nil"/>
              <w:right w:val="nil"/>
            </w:tcBorders>
            <w:shd w:val="clear" w:color="auto" w:fill="auto"/>
            <w:vAlign w:val="bottom"/>
            <w:hideMark/>
          </w:tcPr>
          <w:p w14:paraId="22864AF8"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Pieslēgvieta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M.2</w:t>
            </w:r>
          </w:p>
        </w:tc>
      </w:tr>
      <w:tr w:rsidR="008D2BA4" w:rsidRPr="002F46F0" w14:paraId="48AE6F0A" w14:textId="77777777" w:rsidTr="008D2BA4">
        <w:trPr>
          <w:trHeight w:val="286"/>
        </w:trPr>
        <w:tc>
          <w:tcPr>
            <w:tcW w:w="4962" w:type="dxa"/>
            <w:tcBorders>
              <w:top w:val="nil"/>
              <w:left w:val="nil"/>
              <w:bottom w:val="nil"/>
              <w:right w:val="nil"/>
            </w:tcBorders>
            <w:shd w:val="clear" w:color="auto" w:fill="auto"/>
            <w:vAlign w:val="bottom"/>
            <w:hideMark/>
          </w:tcPr>
          <w:p w14:paraId="59AFCF3E"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Formāts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M.2 80mm (2280)</w:t>
            </w:r>
          </w:p>
        </w:tc>
      </w:tr>
      <w:tr w:rsidR="008D2BA4" w:rsidRPr="002F46F0" w14:paraId="3B848358" w14:textId="77777777" w:rsidTr="008D2BA4">
        <w:trPr>
          <w:trHeight w:val="286"/>
        </w:trPr>
        <w:tc>
          <w:tcPr>
            <w:tcW w:w="4962" w:type="dxa"/>
            <w:tcBorders>
              <w:top w:val="nil"/>
              <w:left w:val="nil"/>
              <w:bottom w:val="nil"/>
              <w:right w:val="nil"/>
            </w:tcBorders>
            <w:shd w:val="clear" w:color="auto" w:fill="auto"/>
            <w:vAlign w:val="bottom"/>
            <w:hideMark/>
          </w:tcPr>
          <w:p w14:paraId="66E6B397"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Interfeiss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PCIe Gen.4.0 x4</w:t>
            </w:r>
          </w:p>
        </w:tc>
      </w:tr>
      <w:tr w:rsidR="008D2BA4" w:rsidRPr="002F46F0" w14:paraId="1C79E53B" w14:textId="77777777" w:rsidTr="008D2BA4">
        <w:trPr>
          <w:trHeight w:val="286"/>
        </w:trPr>
        <w:tc>
          <w:tcPr>
            <w:tcW w:w="4962" w:type="dxa"/>
            <w:tcBorders>
              <w:top w:val="nil"/>
              <w:left w:val="nil"/>
              <w:bottom w:val="nil"/>
              <w:right w:val="nil"/>
            </w:tcBorders>
            <w:shd w:val="clear" w:color="auto" w:fill="auto"/>
            <w:vAlign w:val="bottom"/>
            <w:hideMark/>
          </w:tcPr>
          <w:p w14:paraId="65AF987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Atmiņas</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tehnoloģija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TLC (Triple-Level Cell)</w:t>
            </w:r>
          </w:p>
        </w:tc>
      </w:tr>
      <w:tr w:rsidR="008D2BA4" w:rsidRPr="002F46F0" w14:paraId="58C35123" w14:textId="77777777" w:rsidTr="008D2BA4">
        <w:trPr>
          <w:trHeight w:val="286"/>
        </w:trPr>
        <w:tc>
          <w:tcPr>
            <w:tcW w:w="4962" w:type="dxa"/>
            <w:tcBorders>
              <w:top w:val="nil"/>
              <w:left w:val="nil"/>
              <w:bottom w:val="nil"/>
              <w:right w:val="nil"/>
            </w:tcBorders>
            <w:shd w:val="clear" w:color="auto" w:fill="auto"/>
            <w:vAlign w:val="bottom"/>
            <w:hideMark/>
          </w:tcPr>
          <w:p w14:paraId="0B5BB88B"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Random Read </w:t>
            </w:r>
            <w:proofErr w:type="gramStart"/>
            <w:r w:rsidRPr="002F46F0">
              <w:rPr>
                <w:rFonts w:ascii="Aptos Narrow" w:hAnsi="Aptos Narrow"/>
                <w:color w:val="000000"/>
              </w:rPr>
              <w:t>IOPS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1M</w:t>
            </w:r>
          </w:p>
        </w:tc>
      </w:tr>
      <w:tr w:rsidR="008D2BA4" w:rsidRPr="002F46F0" w14:paraId="7266D606" w14:textId="77777777" w:rsidTr="008D2BA4">
        <w:trPr>
          <w:trHeight w:val="286"/>
        </w:trPr>
        <w:tc>
          <w:tcPr>
            <w:tcW w:w="4962" w:type="dxa"/>
            <w:tcBorders>
              <w:top w:val="nil"/>
              <w:left w:val="nil"/>
              <w:bottom w:val="nil"/>
              <w:right w:val="nil"/>
            </w:tcBorders>
            <w:shd w:val="clear" w:color="auto" w:fill="auto"/>
            <w:vAlign w:val="bottom"/>
            <w:hideMark/>
          </w:tcPr>
          <w:p w14:paraId="580C7EBC"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Random Write </w:t>
            </w:r>
            <w:proofErr w:type="gramStart"/>
            <w:r w:rsidRPr="002F46F0">
              <w:rPr>
                <w:rFonts w:ascii="Aptos Narrow" w:hAnsi="Aptos Narrow"/>
                <w:color w:val="000000"/>
              </w:rPr>
              <w:t>IOPS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900K</w:t>
            </w:r>
          </w:p>
        </w:tc>
      </w:tr>
      <w:tr w:rsidR="008D2BA4" w:rsidRPr="002F46F0" w14:paraId="66AC4512" w14:textId="77777777" w:rsidTr="008D2BA4">
        <w:trPr>
          <w:trHeight w:val="286"/>
        </w:trPr>
        <w:tc>
          <w:tcPr>
            <w:tcW w:w="4962" w:type="dxa"/>
            <w:tcBorders>
              <w:top w:val="nil"/>
              <w:left w:val="nil"/>
              <w:bottom w:val="nil"/>
              <w:right w:val="nil"/>
            </w:tcBorders>
            <w:shd w:val="clear" w:color="auto" w:fill="auto"/>
            <w:vAlign w:val="bottom"/>
            <w:hideMark/>
          </w:tcPr>
          <w:p w14:paraId="6E2D9B50" w14:textId="77777777" w:rsidR="008D2BA4" w:rsidRPr="002F46F0" w:rsidRDefault="008D2BA4" w:rsidP="00443EBD">
            <w:pPr>
              <w:rPr>
                <w:rFonts w:ascii="Aptos Narrow" w:hAnsi="Aptos Narrow"/>
                <w:color w:val="000000"/>
              </w:rPr>
            </w:pPr>
            <w:r w:rsidRPr="002F46F0">
              <w:rPr>
                <w:rFonts w:ascii="Aptos Narrow" w:hAnsi="Aptos Narrow"/>
                <w:color w:val="000000"/>
              </w:rPr>
              <w:t>Endurance (TBW</w:t>
            </w:r>
            <w:proofErr w:type="gramStart"/>
            <w:r w:rsidRPr="002F46F0">
              <w:rPr>
                <w:rFonts w:ascii="Aptos Narrow" w:hAnsi="Aptos Narrow"/>
                <w:color w:val="000000"/>
              </w:rPr>
              <w:t>)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3000 TB</w:t>
            </w:r>
          </w:p>
        </w:tc>
      </w:tr>
      <w:tr w:rsidR="008D2BA4" w:rsidRPr="002F46F0" w14:paraId="07C1CCA3" w14:textId="77777777" w:rsidTr="008D2BA4">
        <w:trPr>
          <w:trHeight w:val="286"/>
        </w:trPr>
        <w:tc>
          <w:tcPr>
            <w:tcW w:w="4962" w:type="dxa"/>
            <w:tcBorders>
              <w:top w:val="nil"/>
              <w:left w:val="nil"/>
              <w:bottom w:val="nil"/>
              <w:right w:val="nil"/>
            </w:tcBorders>
            <w:shd w:val="clear" w:color="auto" w:fill="auto"/>
            <w:vAlign w:val="bottom"/>
            <w:hideMark/>
          </w:tcPr>
          <w:p w14:paraId="79E2AADD" w14:textId="77777777" w:rsidR="008D2BA4" w:rsidRPr="002F46F0" w:rsidRDefault="008D2BA4" w:rsidP="00443EBD">
            <w:pPr>
              <w:rPr>
                <w:rFonts w:ascii="Aptos Narrow" w:hAnsi="Aptos Narrow"/>
                <w:color w:val="000000"/>
              </w:rPr>
            </w:pPr>
            <w:proofErr w:type="gramStart"/>
            <w:r w:rsidRPr="002F46F0">
              <w:rPr>
                <w:rFonts w:ascii="Aptos Narrow" w:hAnsi="Aptos Narrow"/>
                <w:color w:val="000000"/>
              </w:rPr>
              <w:t>MTBF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1500000</w:t>
            </w:r>
          </w:p>
        </w:tc>
      </w:tr>
      <w:tr w:rsidR="008D2BA4" w:rsidRPr="002F46F0" w14:paraId="572F3ABC" w14:textId="77777777" w:rsidTr="008D2BA4">
        <w:trPr>
          <w:trHeight w:val="286"/>
        </w:trPr>
        <w:tc>
          <w:tcPr>
            <w:tcW w:w="4962" w:type="dxa"/>
            <w:tcBorders>
              <w:top w:val="nil"/>
              <w:left w:val="nil"/>
              <w:bottom w:val="nil"/>
              <w:right w:val="nil"/>
            </w:tcBorders>
            <w:shd w:val="clear" w:color="auto" w:fill="auto"/>
            <w:vAlign w:val="bottom"/>
            <w:hideMark/>
          </w:tcPr>
          <w:p w14:paraId="30D42F8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Ražotāja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garantija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36 </w:t>
            </w:r>
            <w:proofErr w:type="spellStart"/>
            <w:r w:rsidRPr="002F46F0">
              <w:rPr>
                <w:rFonts w:ascii="Aptos Narrow" w:hAnsi="Aptos Narrow"/>
                <w:color w:val="000000"/>
              </w:rPr>
              <w:t>mēneši</w:t>
            </w:r>
            <w:proofErr w:type="spellEnd"/>
          </w:p>
        </w:tc>
      </w:tr>
      <w:tr w:rsidR="008D2BA4" w:rsidRPr="002F46F0" w14:paraId="27288F5F" w14:textId="77777777" w:rsidTr="008D2BA4">
        <w:trPr>
          <w:trHeight w:val="286"/>
        </w:trPr>
        <w:tc>
          <w:tcPr>
            <w:tcW w:w="4962" w:type="dxa"/>
            <w:tcBorders>
              <w:top w:val="nil"/>
              <w:left w:val="nil"/>
              <w:bottom w:val="nil"/>
              <w:right w:val="nil"/>
            </w:tcBorders>
            <w:shd w:val="clear" w:color="000000" w:fill="C1F0C8"/>
            <w:vAlign w:val="bottom"/>
            <w:hideMark/>
          </w:tcPr>
          <w:p w14:paraId="49ED1417" w14:textId="77777777" w:rsidR="008D2BA4" w:rsidRPr="002F46F0" w:rsidRDefault="008D2BA4" w:rsidP="00443EBD">
            <w:pPr>
              <w:rPr>
                <w:rFonts w:ascii="Aptos Narrow" w:hAnsi="Aptos Narrow"/>
                <w:b/>
                <w:bCs/>
                <w:color w:val="000000"/>
              </w:rPr>
            </w:pPr>
            <w:proofErr w:type="spellStart"/>
            <w:r w:rsidRPr="002F46F0">
              <w:rPr>
                <w:rFonts w:ascii="Aptos Narrow" w:hAnsi="Aptos Narrow"/>
                <w:b/>
                <w:bCs/>
                <w:color w:val="000000"/>
              </w:rPr>
              <w:t>Barošanas</w:t>
            </w:r>
            <w:proofErr w:type="spellEnd"/>
            <w:r w:rsidRPr="002F46F0">
              <w:rPr>
                <w:rFonts w:ascii="Aptos Narrow" w:hAnsi="Aptos Narrow"/>
                <w:b/>
                <w:bCs/>
                <w:color w:val="000000"/>
              </w:rPr>
              <w:t xml:space="preserve"> </w:t>
            </w:r>
            <w:proofErr w:type="spellStart"/>
            <w:proofErr w:type="gramStart"/>
            <w:r w:rsidRPr="002F46F0">
              <w:rPr>
                <w:rFonts w:ascii="Aptos Narrow" w:hAnsi="Aptos Narrow"/>
                <w:b/>
                <w:bCs/>
                <w:color w:val="000000"/>
              </w:rPr>
              <w:t>bloks</w:t>
            </w:r>
            <w:proofErr w:type="spellEnd"/>
            <w:r w:rsidRPr="002F46F0">
              <w:rPr>
                <w:rFonts w:ascii="Aptos Narrow" w:hAnsi="Aptos Narrow"/>
                <w:b/>
                <w:bCs/>
                <w:color w:val="000000"/>
              </w:rPr>
              <w:t xml:space="preserve"> :</w:t>
            </w:r>
            <w:proofErr w:type="gramEnd"/>
            <w:r w:rsidRPr="002F46F0">
              <w:rPr>
                <w:rFonts w:ascii="Aptos Narrow" w:hAnsi="Aptos Narrow"/>
                <w:b/>
                <w:bCs/>
                <w:color w:val="000000"/>
              </w:rPr>
              <w:t xml:space="preserve"> </w:t>
            </w:r>
          </w:p>
        </w:tc>
      </w:tr>
      <w:tr w:rsidR="008D2BA4" w:rsidRPr="002F46F0" w14:paraId="596A2155" w14:textId="77777777" w:rsidTr="008D2BA4">
        <w:trPr>
          <w:trHeight w:val="286"/>
        </w:trPr>
        <w:tc>
          <w:tcPr>
            <w:tcW w:w="4962" w:type="dxa"/>
            <w:tcBorders>
              <w:top w:val="nil"/>
              <w:left w:val="nil"/>
              <w:bottom w:val="nil"/>
              <w:right w:val="nil"/>
            </w:tcBorders>
            <w:shd w:val="clear" w:color="auto" w:fill="auto"/>
            <w:vAlign w:val="bottom"/>
            <w:hideMark/>
          </w:tcPr>
          <w:p w14:paraId="5A110142" w14:textId="77777777" w:rsidR="008D2BA4" w:rsidRPr="002F46F0" w:rsidRDefault="008D2BA4" w:rsidP="00443EBD">
            <w:pPr>
              <w:rPr>
                <w:rFonts w:ascii="Aptos Narrow" w:hAnsi="Aptos Narrow"/>
                <w:color w:val="000000"/>
              </w:rPr>
            </w:pPr>
            <w:proofErr w:type="gramStart"/>
            <w:r w:rsidRPr="002F46F0">
              <w:rPr>
                <w:rFonts w:ascii="Aptos Narrow" w:hAnsi="Aptos Narrow"/>
                <w:color w:val="000000"/>
              </w:rPr>
              <w:t>Dizains :</w:t>
            </w:r>
            <w:proofErr w:type="gramEnd"/>
            <w:r w:rsidRPr="002F46F0">
              <w:rPr>
                <w:rFonts w:ascii="Aptos Narrow" w:hAnsi="Aptos Narrow"/>
                <w:color w:val="000000"/>
              </w:rPr>
              <w:t xml:space="preserve"> ATX, 160x86x150mm</w:t>
            </w:r>
          </w:p>
        </w:tc>
      </w:tr>
      <w:tr w:rsidR="008D2BA4" w:rsidRPr="002F46F0" w14:paraId="70CCE475" w14:textId="77777777" w:rsidTr="008D2BA4">
        <w:trPr>
          <w:trHeight w:val="286"/>
        </w:trPr>
        <w:tc>
          <w:tcPr>
            <w:tcW w:w="4962" w:type="dxa"/>
            <w:tcBorders>
              <w:top w:val="nil"/>
              <w:left w:val="nil"/>
              <w:bottom w:val="nil"/>
              <w:right w:val="nil"/>
            </w:tcBorders>
            <w:shd w:val="clear" w:color="auto" w:fill="auto"/>
            <w:vAlign w:val="bottom"/>
            <w:hideMark/>
          </w:tcPr>
          <w:p w14:paraId="578DAA58"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bloka</w:t>
            </w:r>
            <w:proofErr w:type="spellEnd"/>
            <w:r w:rsidRPr="002F46F0">
              <w:rPr>
                <w:rFonts w:ascii="Aptos Narrow" w:hAnsi="Aptos Narrow"/>
                <w:color w:val="000000"/>
              </w:rPr>
              <w:t xml:space="preserve"> (PSU) </w:t>
            </w:r>
            <w:proofErr w:type="spellStart"/>
            <w:r w:rsidRPr="002F46F0">
              <w:rPr>
                <w:rFonts w:ascii="Aptos Narrow" w:hAnsi="Aptos Narrow"/>
                <w:color w:val="000000"/>
              </w:rPr>
              <w:t>formas</w:t>
            </w:r>
            <w:proofErr w:type="spellEnd"/>
            <w:r w:rsidRPr="002F46F0">
              <w:rPr>
                <w:rFonts w:ascii="Aptos Narrow" w:hAnsi="Aptos Narrow"/>
                <w:color w:val="000000"/>
              </w:rPr>
              <w:t xml:space="preserve"> </w:t>
            </w:r>
            <w:proofErr w:type="spellStart"/>
            <w:r w:rsidRPr="002F46F0">
              <w:rPr>
                <w:rFonts w:ascii="Aptos Narrow" w:hAnsi="Aptos Narrow"/>
                <w:color w:val="000000"/>
              </w:rPr>
              <w:t>faktors</w:t>
            </w:r>
            <w:proofErr w:type="spellEnd"/>
            <w:r w:rsidRPr="002F46F0">
              <w:rPr>
                <w:rFonts w:ascii="Aptos Narrow" w:hAnsi="Aptos Narrow"/>
                <w:color w:val="000000"/>
              </w:rPr>
              <w:t xml:space="preserve"> - ATX, </w:t>
            </w:r>
            <w:proofErr w:type="spellStart"/>
            <w:r w:rsidRPr="002F46F0">
              <w:rPr>
                <w:rFonts w:ascii="Aptos Narrow" w:hAnsi="Aptos Narrow"/>
                <w:color w:val="000000"/>
              </w:rPr>
              <w:t>versija</w:t>
            </w:r>
            <w:proofErr w:type="spellEnd"/>
            <w:r w:rsidRPr="002F46F0">
              <w:rPr>
                <w:rFonts w:ascii="Aptos Narrow" w:hAnsi="Aptos Narrow"/>
                <w:color w:val="000000"/>
              </w:rPr>
              <w:t xml:space="preserve"> 3.0</w:t>
            </w:r>
          </w:p>
        </w:tc>
      </w:tr>
      <w:tr w:rsidR="008D2BA4" w:rsidRPr="002F46F0" w14:paraId="6C077B80" w14:textId="77777777" w:rsidTr="008D2BA4">
        <w:trPr>
          <w:trHeight w:val="286"/>
        </w:trPr>
        <w:tc>
          <w:tcPr>
            <w:tcW w:w="4962" w:type="dxa"/>
            <w:tcBorders>
              <w:top w:val="nil"/>
              <w:left w:val="nil"/>
              <w:bottom w:val="nil"/>
              <w:right w:val="nil"/>
            </w:tcBorders>
            <w:shd w:val="clear" w:color="auto" w:fill="auto"/>
            <w:vAlign w:val="bottom"/>
            <w:hideMark/>
          </w:tcPr>
          <w:p w14:paraId="7F654B5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Jauda</w:t>
            </w:r>
            <w:proofErr w:type="spellEnd"/>
            <w:r w:rsidRPr="002F46F0">
              <w:rPr>
                <w:rFonts w:ascii="Aptos Narrow" w:hAnsi="Aptos Narrow"/>
                <w:color w:val="000000"/>
              </w:rPr>
              <w:t xml:space="preserve"> </w:t>
            </w:r>
            <w:proofErr w:type="spellStart"/>
            <w:r w:rsidRPr="002F46F0">
              <w:rPr>
                <w:rFonts w:ascii="Aptos Narrow" w:hAnsi="Aptos Narrow"/>
                <w:color w:val="000000"/>
              </w:rPr>
              <w:t>maksimālā</w:t>
            </w:r>
            <w:proofErr w:type="spellEnd"/>
            <w:r w:rsidRPr="002F46F0">
              <w:rPr>
                <w:rFonts w:ascii="Aptos Narrow" w:hAnsi="Aptos Narrow"/>
                <w:color w:val="000000"/>
              </w:rPr>
              <w:t xml:space="preserve"> -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850 W</w:t>
            </w:r>
          </w:p>
        </w:tc>
      </w:tr>
      <w:tr w:rsidR="008D2BA4" w:rsidRPr="002F46F0" w14:paraId="59E50DEE" w14:textId="77777777" w:rsidTr="008D2BA4">
        <w:trPr>
          <w:trHeight w:val="286"/>
        </w:trPr>
        <w:tc>
          <w:tcPr>
            <w:tcW w:w="4962" w:type="dxa"/>
            <w:tcBorders>
              <w:top w:val="nil"/>
              <w:left w:val="nil"/>
              <w:bottom w:val="nil"/>
              <w:right w:val="nil"/>
            </w:tcBorders>
            <w:shd w:val="clear" w:color="auto" w:fill="auto"/>
            <w:vAlign w:val="bottom"/>
            <w:hideMark/>
          </w:tcPr>
          <w:p w14:paraId="7619E14C"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Veiktspējas</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sertifikāti</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ne </w:t>
            </w:r>
            <w:proofErr w:type="spellStart"/>
            <w:r w:rsidRPr="002F46F0">
              <w:rPr>
                <w:rFonts w:ascii="Aptos Narrow" w:hAnsi="Aptos Narrow"/>
                <w:color w:val="000000"/>
              </w:rPr>
              <w:t>zemāk</w:t>
            </w:r>
            <w:proofErr w:type="spellEnd"/>
            <w:r w:rsidRPr="002F46F0">
              <w:rPr>
                <w:rFonts w:ascii="Aptos Narrow" w:hAnsi="Aptos Narrow"/>
                <w:color w:val="000000"/>
              </w:rPr>
              <w:t xml:space="preserve"> par 80 PLUS GOLD</w:t>
            </w:r>
          </w:p>
        </w:tc>
      </w:tr>
      <w:tr w:rsidR="008D2BA4" w:rsidRPr="002F46F0" w14:paraId="11D7839D" w14:textId="77777777" w:rsidTr="008D2BA4">
        <w:trPr>
          <w:trHeight w:val="286"/>
        </w:trPr>
        <w:tc>
          <w:tcPr>
            <w:tcW w:w="4962" w:type="dxa"/>
            <w:tcBorders>
              <w:top w:val="nil"/>
              <w:left w:val="nil"/>
              <w:bottom w:val="nil"/>
              <w:right w:val="nil"/>
            </w:tcBorders>
            <w:shd w:val="clear" w:color="auto" w:fill="auto"/>
            <w:vAlign w:val="bottom"/>
            <w:hideMark/>
          </w:tcPr>
          <w:p w14:paraId="43543DE6"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Enerģijas</w:t>
            </w:r>
            <w:proofErr w:type="spellEnd"/>
            <w:r w:rsidRPr="002F46F0">
              <w:rPr>
                <w:rFonts w:ascii="Aptos Narrow" w:hAnsi="Aptos Narrow"/>
                <w:color w:val="000000"/>
              </w:rPr>
              <w:t xml:space="preserve"> </w:t>
            </w:r>
            <w:proofErr w:type="spellStart"/>
            <w:r w:rsidRPr="002F46F0">
              <w:rPr>
                <w:rFonts w:ascii="Aptos Narrow" w:hAnsi="Aptos Narrow"/>
                <w:color w:val="000000"/>
              </w:rPr>
              <w:t>padeve</w:t>
            </w:r>
            <w:proofErr w:type="spellEnd"/>
            <w:r w:rsidRPr="002F46F0">
              <w:rPr>
                <w:rFonts w:ascii="Aptos Narrow" w:hAnsi="Aptos Narrow"/>
                <w:color w:val="000000"/>
              </w:rPr>
              <w:t xml:space="preserve"> - </w:t>
            </w:r>
            <w:proofErr w:type="spellStart"/>
            <w:r w:rsidRPr="002F46F0">
              <w:rPr>
                <w:rFonts w:ascii="Aptos Narrow" w:hAnsi="Aptos Narrow"/>
                <w:color w:val="000000"/>
              </w:rPr>
              <w:t>maiņstrāvas</w:t>
            </w:r>
            <w:proofErr w:type="spellEnd"/>
            <w:r w:rsidRPr="002F46F0">
              <w:rPr>
                <w:rFonts w:ascii="Aptos Narrow" w:hAnsi="Aptos Narrow"/>
                <w:color w:val="000000"/>
              </w:rPr>
              <w:t xml:space="preserve"> </w:t>
            </w:r>
            <w:proofErr w:type="spellStart"/>
            <w:r w:rsidRPr="002F46F0">
              <w:rPr>
                <w:rFonts w:ascii="Aptos Narrow" w:hAnsi="Aptos Narrow"/>
                <w:color w:val="000000"/>
              </w:rPr>
              <w:t>ieejas</w:t>
            </w:r>
            <w:proofErr w:type="spellEnd"/>
            <w:r w:rsidRPr="002F46F0">
              <w:rPr>
                <w:rFonts w:ascii="Aptos Narrow" w:hAnsi="Aptos Narrow"/>
                <w:color w:val="000000"/>
              </w:rPr>
              <w:t xml:space="preserve"> </w:t>
            </w:r>
            <w:proofErr w:type="spellStart"/>
            <w:r w:rsidRPr="002F46F0">
              <w:rPr>
                <w:rFonts w:ascii="Aptos Narrow" w:hAnsi="Aptos Narrow"/>
                <w:color w:val="000000"/>
              </w:rPr>
              <w:t>spriegums</w:t>
            </w:r>
            <w:proofErr w:type="spellEnd"/>
            <w:r w:rsidRPr="002F46F0">
              <w:rPr>
                <w:rFonts w:ascii="Aptos Narrow" w:hAnsi="Aptos Narrow"/>
                <w:color w:val="000000"/>
              </w:rPr>
              <w:t xml:space="preserve"> - 100 - 240 V</w:t>
            </w:r>
          </w:p>
        </w:tc>
      </w:tr>
      <w:tr w:rsidR="008D2BA4" w:rsidRPr="002F46F0" w14:paraId="339017BA" w14:textId="77777777" w:rsidTr="008D2BA4">
        <w:trPr>
          <w:trHeight w:val="286"/>
        </w:trPr>
        <w:tc>
          <w:tcPr>
            <w:tcW w:w="4962" w:type="dxa"/>
            <w:tcBorders>
              <w:top w:val="nil"/>
              <w:left w:val="nil"/>
              <w:bottom w:val="nil"/>
              <w:right w:val="nil"/>
            </w:tcBorders>
            <w:shd w:val="clear" w:color="auto" w:fill="auto"/>
            <w:vAlign w:val="bottom"/>
            <w:hideMark/>
          </w:tcPr>
          <w:p w14:paraId="13E0D676"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Maiņstrāvas</w:t>
            </w:r>
            <w:proofErr w:type="spellEnd"/>
            <w:r w:rsidRPr="002F46F0">
              <w:rPr>
                <w:rFonts w:ascii="Aptos Narrow" w:hAnsi="Aptos Narrow"/>
                <w:color w:val="000000"/>
              </w:rPr>
              <w:t xml:space="preserve"> </w:t>
            </w:r>
            <w:proofErr w:type="spellStart"/>
            <w:r w:rsidRPr="002F46F0">
              <w:rPr>
                <w:rFonts w:ascii="Aptos Narrow" w:hAnsi="Aptos Narrow"/>
                <w:color w:val="000000"/>
              </w:rPr>
              <w:t>ieejas</w:t>
            </w:r>
            <w:proofErr w:type="spellEnd"/>
            <w:r w:rsidRPr="002F46F0">
              <w:rPr>
                <w:rFonts w:ascii="Aptos Narrow" w:hAnsi="Aptos Narrow"/>
                <w:color w:val="000000"/>
              </w:rPr>
              <w:t xml:space="preserve"> </w:t>
            </w:r>
            <w:proofErr w:type="spellStart"/>
            <w:r w:rsidRPr="002F46F0">
              <w:rPr>
                <w:rFonts w:ascii="Aptos Narrow" w:hAnsi="Aptos Narrow"/>
                <w:color w:val="000000"/>
              </w:rPr>
              <w:t>frekvence</w:t>
            </w:r>
            <w:proofErr w:type="spellEnd"/>
            <w:r w:rsidRPr="002F46F0">
              <w:rPr>
                <w:rFonts w:ascii="Aptos Narrow" w:hAnsi="Aptos Narrow"/>
                <w:color w:val="000000"/>
              </w:rPr>
              <w:t xml:space="preserve"> - 50/60 Hz</w:t>
            </w:r>
          </w:p>
        </w:tc>
      </w:tr>
      <w:tr w:rsidR="008D2BA4" w:rsidRPr="002F46F0" w14:paraId="09E5588C" w14:textId="77777777" w:rsidTr="008D2BA4">
        <w:trPr>
          <w:trHeight w:val="286"/>
        </w:trPr>
        <w:tc>
          <w:tcPr>
            <w:tcW w:w="4962" w:type="dxa"/>
            <w:tcBorders>
              <w:top w:val="nil"/>
              <w:left w:val="nil"/>
              <w:bottom w:val="nil"/>
              <w:right w:val="nil"/>
            </w:tcBorders>
            <w:shd w:val="clear" w:color="auto" w:fill="auto"/>
            <w:vAlign w:val="bottom"/>
            <w:hideMark/>
          </w:tcPr>
          <w:p w14:paraId="39EB1084"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Ieejas</w:t>
            </w:r>
            <w:proofErr w:type="spellEnd"/>
            <w:r w:rsidRPr="002F46F0">
              <w:rPr>
                <w:rFonts w:ascii="Aptos Narrow" w:hAnsi="Aptos Narrow"/>
                <w:color w:val="000000"/>
              </w:rPr>
              <w:t xml:space="preserve"> </w:t>
            </w:r>
            <w:proofErr w:type="spellStart"/>
            <w:r w:rsidRPr="002F46F0">
              <w:rPr>
                <w:rFonts w:ascii="Aptos Narrow" w:hAnsi="Aptos Narrow"/>
                <w:color w:val="000000"/>
              </w:rPr>
              <w:t>strāva</w:t>
            </w:r>
            <w:proofErr w:type="spellEnd"/>
            <w:r w:rsidRPr="002F46F0">
              <w:rPr>
                <w:rFonts w:ascii="Aptos Narrow" w:hAnsi="Aptos Narrow"/>
                <w:color w:val="000000"/>
              </w:rPr>
              <w:t xml:space="preserve"> - 10 - 5 A</w:t>
            </w:r>
          </w:p>
        </w:tc>
      </w:tr>
      <w:tr w:rsidR="008D2BA4" w:rsidRPr="002F46F0" w14:paraId="32C15F1C" w14:textId="77777777" w:rsidTr="008D2BA4">
        <w:trPr>
          <w:trHeight w:val="286"/>
        </w:trPr>
        <w:tc>
          <w:tcPr>
            <w:tcW w:w="4962" w:type="dxa"/>
            <w:tcBorders>
              <w:top w:val="nil"/>
              <w:left w:val="nil"/>
              <w:bottom w:val="nil"/>
              <w:right w:val="nil"/>
            </w:tcBorders>
            <w:shd w:val="clear" w:color="auto" w:fill="auto"/>
            <w:vAlign w:val="bottom"/>
            <w:hideMark/>
          </w:tcPr>
          <w:p w14:paraId="3E829600"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Jaudas</w:t>
            </w:r>
            <w:proofErr w:type="spellEnd"/>
            <w:r w:rsidRPr="002F46F0">
              <w:rPr>
                <w:rFonts w:ascii="Aptos Narrow" w:hAnsi="Aptos Narrow"/>
                <w:color w:val="000000"/>
              </w:rPr>
              <w:t xml:space="preserve"> </w:t>
            </w:r>
            <w:proofErr w:type="spellStart"/>
            <w:r w:rsidRPr="002F46F0">
              <w:rPr>
                <w:rFonts w:ascii="Aptos Narrow" w:hAnsi="Aptos Narrow"/>
                <w:color w:val="000000"/>
              </w:rPr>
              <w:t>koeficienta</w:t>
            </w:r>
            <w:proofErr w:type="spellEnd"/>
            <w:r w:rsidRPr="002F46F0">
              <w:rPr>
                <w:rFonts w:ascii="Aptos Narrow" w:hAnsi="Aptos Narrow"/>
                <w:color w:val="000000"/>
              </w:rPr>
              <w:t xml:space="preserve"> </w:t>
            </w:r>
            <w:proofErr w:type="spellStart"/>
            <w:r w:rsidRPr="002F46F0">
              <w:rPr>
                <w:rFonts w:ascii="Aptos Narrow" w:hAnsi="Aptos Narrow"/>
                <w:color w:val="000000"/>
              </w:rPr>
              <w:t>korekcijas</w:t>
            </w:r>
            <w:proofErr w:type="spellEnd"/>
            <w:r w:rsidRPr="002F46F0">
              <w:rPr>
                <w:rFonts w:ascii="Aptos Narrow" w:hAnsi="Aptos Narrow"/>
                <w:color w:val="000000"/>
              </w:rPr>
              <w:t xml:space="preserve"> (PFC) tips - </w:t>
            </w:r>
            <w:proofErr w:type="spellStart"/>
            <w:r w:rsidRPr="002F46F0">
              <w:rPr>
                <w:rFonts w:ascii="Aptos Narrow" w:hAnsi="Aptos Narrow"/>
                <w:color w:val="000000"/>
              </w:rPr>
              <w:t>Aktīvais</w:t>
            </w:r>
            <w:proofErr w:type="spellEnd"/>
          </w:p>
        </w:tc>
      </w:tr>
      <w:tr w:rsidR="008D2BA4" w:rsidRPr="002F46F0" w14:paraId="72935F13" w14:textId="77777777" w:rsidTr="008D2BA4">
        <w:trPr>
          <w:trHeight w:val="286"/>
        </w:trPr>
        <w:tc>
          <w:tcPr>
            <w:tcW w:w="4962" w:type="dxa"/>
            <w:tcBorders>
              <w:top w:val="nil"/>
              <w:left w:val="nil"/>
              <w:bottom w:val="nil"/>
              <w:right w:val="nil"/>
            </w:tcBorders>
            <w:shd w:val="clear" w:color="auto" w:fill="auto"/>
            <w:vAlign w:val="bottom"/>
            <w:hideMark/>
          </w:tcPr>
          <w:p w14:paraId="3F6A783C"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Dzesēšanas</w:t>
            </w:r>
            <w:proofErr w:type="spellEnd"/>
            <w:r w:rsidRPr="002F46F0">
              <w:rPr>
                <w:rFonts w:ascii="Aptos Narrow" w:hAnsi="Aptos Narrow"/>
                <w:color w:val="000000"/>
              </w:rPr>
              <w:t xml:space="preserve"> </w:t>
            </w:r>
            <w:proofErr w:type="spellStart"/>
            <w:r w:rsidRPr="002F46F0">
              <w:rPr>
                <w:rFonts w:ascii="Aptos Narrow" w:hAnsi="Aptos Narrow"/>
                <w:color w:val="000000"/>
              </w:rPr>
              <w:t>veids</w:t>
            </w:r>
            <w:proofErr w:type="spellEnd"/>
            <w:r w:rsidRPr="002F46F0">
              <w:rPr>
                <w:rFonts w:ascii="Aptos Narrow" w:hAnsi="Aptos Narrow"/>
                <w:color w:val="000000"/>
              </w:rPr>
              <w:t xml:space="preserve"> - </w:t>
            </w:r>
            <w:proofErr w:type="spellStart"/>
            <w:r w:rsidRPr="002F46F0">
              <w:rPr>
                <w:rFonts w:ascii="Aptos Narrow" w:hAnsi="Aptos Narrow"/>
                <w:color w:val="000000"/>
              </w:rPr>
              <w:t>Aktīvais</w:t>
            </w:r>
            <w:proofErr w:type="spellEnd"/>
          </w:p>
        </w:tc>
      </w:tr>
      <w:tr w:rsidR="008D2BA4" w:rsidRPr="002F46F0" w14:paraId="6BD62117" w14:textId="77777777" w:rsidTr="008D2BA4">
        <w:trPr>
          <w:trHeight w:val="286"/>
        </w:trPr>
        <w:tc>
          <w:tcPr>
            <w:tcW w:w="4962" w:type="dxa"/>
            <w:tcBorders>
              <w:top w:val="nil"/>
              <w:left w:val="nil"/>
              <w:bottom w:val="nil"/>
              <w:right w:val="nil"/>
            </w:tcBorders>
            <w:shd w:val="clear" w:color="auto" w:fill="auto"/>
            <w:vAlign w:val="bottom"/>
            <w:hideMark/>
          </w:tcPr>
          <w:p w14:paraId="1AB34E78"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Ventilatora</w:t>
            </w:r>
            <w:proofErr w:type="spellEnd"/>
            <w:r w:rsidRPr="002F46F0">
              <w:rPr>
                <w:rFonts w:ascii="Aptos Narrow" w:hAnsi="Aptos Narrow"/>
                <w:color w:val="000000"/>
              </w:rPr>
              <w:t xml:space="preserve"> </w:t>
            </w:r>
            <w:proofErr w:type="spellStart"/>
            <w:r w:rsidRPr="002F46F0">
              <w:rPr>
                <w:rFonts w:ascii="Aptos Narrow" w:hAnsi="Aptos Narrow"/>
                <w:color w:val="000000"/>
              </w:rPr>
              <w:t>diametrs</w:t>
            </w:r>
            <w:proofErr w:type="spellEnd"/>
            <w:r w:rsidRPr="002F46F0">
              <w:rPr>
                <w:rFonts w:ascii="Aptos Narrow" w:hAnsi="Aptos Narrow"/>
                <w:color w:val="000000"/>
              </w:rPr>
              <w:t xml:space="preserve"> - ne </w:t>
            </w:r>
            <w:proofErr w:type="spellStart"/>
            <w:r w:rsidRPr="002F46F0">
              <w:rPr>
                <w:rFonts w:ascii="Aptos Narrow" w:hAnsi="Aptos Narrow"/>
                <w:color w:val="000000"/>
              </w:rPr>
              <w:t>mazāks</w:t>
            </w:r>
            <w:proofErr w:type="spellEnd"/>
            <w:r w:rsidRPr="002F46F0">
              <w:rPr>
                <w:rFonts w:ascii="Aptos Narrow" w:hAnsi="Aptos Narrow"/>
                <w:color w:val="000000"/>
              </w:rPr>
              <w:t xml:space="preserve"> par 120mm</w:t>
            </w:r>
          </w:p>
        </w:tc>
      </w:tr>
      <w:tr w:rsidR="008D2BA4" w:rsidRPr="002F46F0" w14:paraId="3FE9851D" w14:textId="77777777" w:rsidTr="008D2BA4">
        <w:trPr>
          <w:trHeight w:val="286"/>
        </w:trPr>
        <w:tc>
          <w:tcPr>
            <w:tcW w:w="4962" w:type="dxa"/>
            <w:tcBorders>
              <w:top w:val="nil"/>
              <w:left w:val="nil"/>
              <w:bottom w:val="nil"/>
              <w:right w:val="nil"/>
            </w:tcBorders>
            <w:shd w:val="clear" w:color="auto" w:fill="auto"/>
            <w:vAlign w:val="bottom"/>
            <w:hideMark/>
          </w:tcPr>
          <w:p w14:paraId="10C064D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Ventilatoru</w:t>
            </w:r>
            <w:proofErr w:type="spellEnd"/>
            <w:r w:rsidRPr="002F46F0">
              <w:rPr>
                <w:rFonts w:ascii="Aptos Narrow" w:hAnsi="Aptos Narrow"/>
                <w:color w:val="000000"/>
              </w:rPr>
              <w:t xml:space="preserve"> </w:t>
            </w:r>
            <w:proofErr w:type="spellStart"/>
            <w:r w:rsidRPr="002F46F0">
              <w:rPr>
                <w:rFonts w:ascii="Aptos Narrow" w:hAnsi="Aptos Narrow"/>
                <w:color w:val="000000"/>
              </w:rPr>
              <w:t>gultņu</w:t>
            </w:r>
            <w:proofErr w:type="spellEnd"/>
            <w:r w:rsidRPr="002F46F0">
              <w:rPr>
                <w:rFonts w:ascii="Aptos Narrow" w:hAnsi="Aptos Narrow"/>
                <w:color w:val="000000"/>
              </w:rPr>
              <w:t xml:space="preserve"> </w:t>
            </w:r>
            <w:proofErr w:type="spellStart"/>
            <w:r w:rsidRPr="002F46F0">
              <w:rPr>
                <w:rFonts w:ascii="Aptos Narrow" w:hAnsi="Aptos Narrow"/>
                <w:color w:val="000000"/>
              </w:rPr>
              <w:t>tehnoloģija</w:t>
            </w:r>
            <w:proofErr w:type="spellEnd"/>
            <w:r w:rsidRPr="002F46F0">
              <w:rPr>
                <w:rFonts w:ascii="Aptos Narrow" w:hAnsi="Aptos Narrow"/>
                <w:color w:val="000000"/>
              </w:rPr>
              <w:t xml:space="preserve"> - FDB</w:t>
            </w:r>
          </w:p>
        </w:tc>
      </w:tr>
      <w:tr w:rsidR="008D2BA4" w:rsidRPr="002F46F0" w14:paraId="50535466" w14:textId="77777777" w:rsidTr="008D2BA4">
        <w:trPr>
          <w:trHeight w:val="1712"/>
        </w:trPr>
        <w:tc>
          <w:tcPr>
            <w:tcW w:w="4962" w:type="dxa"/>
            <w:tcBorders>
              <w:top w:val="nil"/>
              <w:left w:val="nil"/>
              <w:bottom w:val="nil"/>
              <w:right w:val="nil"/>
            </w:tcBorders>
            <w:shd w:val="clear" w:color="auto" w:fill="auto"/>
            <w:vAlign w:val="bottom"/>
            <w:hideMark/>
          </w:tcPr>
          <w:p w14:paraId="7CA490C8"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Jaudas</w:t>
            </w:r>
            <w:proofErr w:type="spellEnd"/>
            <w:r w:rsidRPr="002F46F0">
              <w:rPr>
                <w:rFonts w:ascii="Aptos Narrow" w:hAnsi="Aptos Narrow"/>
                <w:color w:val="000000"/>
              </w:rPr>
              <w:t xml:space="preserve"> </w:t>
            </w:r>
            <w:proofErr w:type="spellStart"/>
            <w:r w:rsidRPr="002F46F0">
              <w:rPr>
                <w:rFonts w:ascii="Aptos Narrow" w:hAnsi="Aptos Narrow"/>
                <w:color w:val="000000"/>
              </w:rPr>
              <w:t>aizsardzības</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funkcijas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AFC (</w:t>
            </w:r>
            <w:proofErr w:type="spellStart"/>
            <w:r w:rsidRPr="002F46F0">
              <w:rPr>
                <w:rFonts w:ascii="Aptos Narrow" w:hAnsi="Aptos Narrow"/>
                <w:color w:val="000000"/>
              </w:rPr>
              <w:t>automātiskā</w:t>
            </w:r>
            <w:proofErr w:type="spellEnd"/>
            <w:r w:rsidRPr="002F46F0">
              <w:rPr>
                <w:rFonts w:ascii="Aptos Narrow" w:hAnsi="Aptos Narrow"/>
                <w:color w:val="000000"/>
              </w:rPr>
              <w:t xml:space="preserve"> </w:t>
            </w:r>
            <w:proofErr w:type="spellStart"/>
            <w:r w:rsidRPr="002F46F0">
              <w:rPr>
                <w:rFonts w:ascii="Aptos Narrow" w:hAnsi="Aptos Narrow"/>
                <w:color w:val="000000"/>
              </w:rPr>
              <w:t>ventilatora</w:t>
            </w:r>
            <w:proofErr w:type="spellEnd"/>
            <w:r w:rsidRPr="002F46F0">
              <w:rPr>
                <w:rFonts w:ascii="Aptos Narrow" w:hAnsi="Aptos Narrow"/>
                <w:color w:val="000000"/>
              </w:rPr>
              <w:t xml:space="preserve"> </w:t>
            </w:r>
            <w:proofErr w:type="spellStart"/>
            <w:r w:rsidRPr="002F46F0">
              <w:rPr>
                <w:rFonts w:ascii="Aptos Narrow" w:hAnsi="Aptos Narrow"/>
                <w:color w:val="000000"/>
              </w:rPr>
              <w:t>ātruma</w:t>
            </w:r>
            <w:proofErr w:type="spellEnd"/>
            <w:r w:rsidRPr="002F46F0">
              <w:rPr>
                <w:rFonts w:ascii="Aptos Narrow" w:hAnsi="Aptos Narrow"/>
                <w:color w:val="000000"/>
              </w:rPr>
              <w:t xml:space="preserve"> </w:t>
            </w:r>
            <w:proofErr w:type="spellStart"/>
            <w:r w:rsidRPr="002F46F0">
              <w:rPr>
                <w:rFonts w:ascii="Aptos Narrow" w:hAnsi="Aptos Narrow"/>
                <w:color w:val="000000"/>
              </w:rPr>
              <w:t>kontrole</w:t>
            </w:r>
            <w:proofErr w:type="spellEnd"/>
            <w:r w:rsidRPr="002F46F0">
              <w:rPr>
                <w:rFonts w:ascii="Aptos Narrow" w:hAnsi="Aptos Narrow"/>
                <w:color w:val="000000"/>
              </w:rPr>
              <w:t>) OCP (</w:t>
            </w:r>
            <w:proofErr w:type="spellStart"/>
            <w:r w:rsidRPr="002F46F0">
              <w:rPr>
                <w:rFonts w:ascii="Aptos Narrow" w:hAnsi="Aptos Narrow"/>
                <w:color w:val="000000"/>
              </w:rPr>
              <w:t>aizsardzība</w:t>
            </w:r>
            <w:proofErr w:type="spellEnd"/>
            <w:r w:rsidRPr="002F46F0">
              <w:rPr>
                <w:rFonts w:ascii="Aptos Narrow" w:hAnsi="Aptos Narrow"/>
                <w:color w:val="000000"/>
              </w:rPr>
              <w:t xml:space="preserve"> </w:t>
            </w:r>
            <w:proofErr w:type="spellStart"/>
            <w:r w:rsidRPr="002F46F0">
              <w:rPr>
                <w:rFonts w:ascii="Aptos Narrow" w:hAnsi="Aptos Narrow"/>
                <w:color w:val="000000"/>
              </w:rPr>
              <w:t>pret</w:t>
            </w:r>
            <w:proofErr w:type="spellEnd"/>
            <w:r w:rsidRPr="002F46F0">
              <w:rPr>
                <w:rFonts w:ascii="Aptos Narrow" w:hAnsi="Aptos Narrow"/>
                <w:color w:val="000000"/>
              </w:rPr>
              <w:t xml:space="preserve"> </w:t>
            </w:r>
            <w:proofErr w:type="spellStart"/>
            <w:r w:rsidRPr="002F46F0">
              <w:rPr>
                <w:rFonts w:ascii="Aptos Narrow" w:hAnsi="Aptos Narrow"/>
                <w:color w:val="000000"/>
              </w:rPr>
              <w:t>pārslodzi</w:t>
            </w:r>
            <w:proofErr w:type="spellEnd"/>
            <w:r w:rsidRPr="002F46F0">
              <w:rPr>
                <w:rFonts w:ascii="Aptos Narrow" w:hAnsi="Aptos Narrow"/>
                <w:color w:val="000000"/>
              </w:rPr>
              <w:t>) OPP (</w:t>
            </w:r>
            <w:proofErr w:type="spellStart"/>
            <w:r w:rsidRPr="002F46F0">
              <w:rPr>
                <w:rFonts w:ascii="Aptos Narrow" w:hAnsi="Aptos Narrow"/>
                <w:color w:val="000000"/>
              </w:rPr>
              <w:t>aizsardzība</w:t>
            </w:r>
            <w:proofErr w:type="spellEnd"/>
            <w:r w:rsidRPr="002F46F0">
              <w:rPr>
                <w:rFonts w:ascii="Aptos Narrow" w:hAnsi="Aptos Narrow"/>
                <w:color w:val="000000"/>
              </w:rPr>
              <w:t xml:space="preserve"> </w:t>
            </w:r>
            <w:proofErr w:type="spellStart"/>
            <w:r w:rsidRPr="002F46F0">
              <w:rPr>
                <w:rFonts w:ascii="Aptos Narrow" w:hAnsi="Aptos Narrow"/>
                <w:color w:val="000000"/>
              </w:rPr>
              <w:t>pret</w:t>
            </w:r>
            <w:proofErr w:type="spellEnd"/>
            <w:r w:rsidRPr="002F46F0">
              <w:rPr>
                <w:rFonts w:ascii="Aptos Narrow" w:hAnsi="Aptos Narrow"/>
                <w:color w:val="000000"/>
              </w:rPr>
              <w:t xml:space="preserve"> </w:t>
            </w:r>
            <w:proofErr w:type="spellStart"/>
            <w:r w:rsidRPr="002F46F0">
              <w:rPr>
                <w:rFonts w:ascii="Aptos Narrow" w:hAnsi="Aptos Narrow"/>
                <w:color w:val="000000"/>
              </w:rPr>
              <w:t>pārslodzi</w:t>
            </w:r>
            <w:proofErr w:type="spellEnd"/>
            <w:r w:rsidRPr="002F46F0">
              <w:rPr>
                <w:rFonts w:ascii="Aptos Narrow" w:hAnsi="Aptos Narrow"/>
                <w:color w:val="000000"/>
              </w:rPr>
              <w:t>) OTP (</w:t>
            </w:r>
            <w:proofErr w:type="spellStart"/>
            <w:r w:rsidRPr="002F46F0">
              <w:rPr>
                <w:rFonts w:ascii="Aptos Narrow" w:hAnsi="Aptos Narrow"/>
                <w:color w:val="000000"/>
              </w:rPr>
              <w:t>aizsardzība</w:t>
            </w:r>
            <w:proofErr w:type="spellEnd"/>
            <w:r w:rsidRPr="002F46F0">
              <w:rPr>
                <w:rFonts w:ascii="Aptos Narrow" w:hAnsi="Aptos Narrow"/>
                <w:color w:val="000000"/>
              </w:rPr>
              <w:t xml:space="preserve"> </w:t>
            </w:r>
            <w:proofErr w:type="spellStart"/>
            <w:r w:rsidRPr="002F46F0">
              <w:rPr>
                <w:rFonts w:ascii="Aptos Narrow" w:hAnsi="Aptos Narrow"/>
                <w:color w:val="000000"/>
              </w:rPr>
              <w:t>pret</w:t>
            </w:r>
            <w:proofErr w:type="spellEnd"/>
            <w:r w:rsidRPr="002F46F0">
              <w:rPr>
                <w:rFonts w:ascii="Aptos Narrow" w:hAnsi="Aptos Narrow"/>
                <w:color w:val="000000"/>
              </w:rPr>
              <w:t xml:space="preserve"> </w:t>
            </w:r>
            <w:proofErr w:type="spellStart"/>
            <w:r w:rsidRPr="002F46F0">
              <w:rPr>
                <w:rFonts w:ascii="Aptos Narrow" w:hAnsi="Aptos Narrow"/>
                <w:color w:val="000000"/>
              </w:rPr>
              <w:t>pārkaršanu</w:t>
            </w:r>
            <w:proofErr w:type="spellEnd"/>
            <w:r w:rsidRPr="002F46F0">
              <w:rPr>
                <w:rFonts w:ascii="Aptos Narrow" w:hAnsi="Aptos Narrow"/>
                <w:color w:val="000000"/>
              </w:rPr>
              <w:t>) OVP (</w:t>
            </w:r>
            <w:proofErr w:type="spellStart"/>
            <w:r w:rsidRPr="002F46F0">
              <w:rPr>
                <w:rFonts w:ascii="Aptos Narrow" w:hAnsi="Aptos Narrow"/>
                <w:color w:val="000000"/>
              </w:rPr>
              <w:t>aizsardzība</w:t>
            </w:r>
            <w:proofErr w:type="spellEnd"/>
            <w:r w:rsidRPr="002F46F0">
              <w:rPr>
                <w:rFonts w:ascii="Aptos Narrow" w:hAnsi="Aptos Narrow"/>
                <w:color w:val="000000"/>
              </w:rPr>
              <w:t xml:space="preserve"> </w:t>
            </w:r>
            <w:proofErr w:type="spellStart"/>
            <w:r w:rsidRPr="002F46F0">
              <w:rPr>
                <w:rFonts w:ascii="Aptos Narrow" w:hAnsi="Aptos Narrow"/>
                <w:color w:val="000000"/>
              </w:rPr>
              <w:t>pret</w:t>
            </w:r>
            <w:proofErr w:type="spellEnd"/>
            <w:r w:rsidRPr="002F46F0">
              <w:rPr>
                <w:rFonts w:ascii="Aptos Narrow" w:hAnsi="Aptos Narrow"/>
                <w:color w:val="000000"/>
              </w:rPr>
              <w:t xml:space="preserve"> </w:t>
            </w:r>
            <w:proofErr w:type="spellStart"/>
            <w:r w:rsidRPr="002F46F0">
              <w:rPr>
                <w:rFonts w:ascii="Aptos Narrow" w:hAnsi="Aptos Narrow"/>
                <w:color w:val="000000"/>
              </w:rPr>
              <w:t>pārspriegumu</w:t>
            </w:r>
            <w:proofErr w:type="spellEnd"/>
            <w:r w:rsidRPr="002F46F0">
              <w:rPr>
                <w:rFonts w:ascii="Aptos Narrow" w:hAnsi="Aptos Narrow"/>
                <w:color w:val="000000"/>
              </w:rPr>
              <w:t>) OVP (</w:t>
            </w:r>
            <w:proofErr w:type="spellStart"/>
            <w:r w:rsidRPr="002F46F0">
              <w:rPr>
                <w:rFonts w:ascii="Aptos Narrow" w:hAnsi="Aptos Narrow"/>
                <w:color w:val="000000"/>
              </w:rPr>
              <w:t>aizsardzība</w:t>
            </w:r>
            <w:proofErr w:type="spellEnd"/>
            <w:r w:rsidRPr="002F46F0">
              <w:rPr>
                <w:rFonts w:ascii="Aptos Narrow" w:hAnsi="Aptos Narrow"/>
                <w:color w:val="000000"/>
              </w:rPr>
              <w:t xml:space="preserve"> </w:t>
            </w:r>
            <w:proofErr w:type="spellStart"/>
            <w:r w:rsidRPr="002F46F0">
              <w:rPr>
                <w:rFonts w:ascii="Aptos Narrow" w:hAnsi="Aptos Narrow"/>
                <w:color w:val="000000"/>
              </w:rPr>
              <w:t>pret</w:t>
            </w:r>
            <w:proofErr w:type="spellEnd"/>
            <w:r w:rsidRPr="002F46F0">
              <w:rPr>
                <w:rFonts w:ascii="Aptos Narrow" w:hAnsi="Aptos Narrow"/>
                <w:color w:val="000000"/>
              </w:rPr>
              <w:t xml:space="preserve"> </w:t>
            </w:r>
            <w:proofErr w:type="spellStart"/>
            <w:r w:rsidRPr="002F46F0">
              <w:rPr>
                <w:rFonts w:ascii="Aptos Narrow" w:hAnsi="Aptos Narrow"/>
                <w:color w:val="000000"/>
              </w:rPr>
              <w:t>pārspriegumu</w:t>
            </w:r>
            <w:proofErr w:type="spellEnd"/>
            <w:r w:rsidRPr="002F46F0">
              <w:rPr>
                <w:rFonts w:ascii="Aptos Narrow" w:hAnsi="Aptos Narrow"/>
                <w:color w:val="000000"/>
              </w:rPr>
              <w:t>) SCP (</w:t>
            </w:r>
            <w:proofErr w:type="spellStart"/>
            <w:r w:rsidRPr="002F46F0">
              <w:rPr>
                <w:rFonts w:ascii="Aptos Narrow" w:hAnsi="Aptos Narrow"/>
                <w:color w:val="000000"/>
              </w:rPr>
              <w:t>aizsardzība</w:t>
            </w:r>
            <w:proofErr w:type="spellEnd"/>
            <w:r w:rsidRPr="002F46F0">
              <w:rPr>
                <w:rFonts w:ascii="Aptos Narrow" w:hAnsi="Aptos Narrow"/>
                <w:color w:val="000000"/>
              </w:rPr>
              <w:t xml:space="preserve"> </w:t>
            </w:r>
            <w:proofErr w:type="spellStart"/>
            <w:r w:rsidRPr="002F46F0">
              <w:rPr>
                <w:rFonts w:ascii="Aptos Narrow" w:hAnsi="Aptos Narrow"/>
                <w:color w:val="000000"/>
              </w:rPr>
              <w:t>pret</w:t>
            </w:r>
            <w:proofErr w:type="spellEnd"/>
            <w:r w:rsidRPr="002F46F0">
              <w:rPr>
                <w:rFonts w:ascii="Aptos Narrow" w:hAnsi="Aptos Narrow"/>
                <w:color w:val="000000"/>
              </w:rPr>
              <w:t xml:space="preserve"> </w:t>
            </w:r>
            <w:proofErr w:type="spellStart"/>
            <w:r w:rsidRPr="002F46F0">
              <w:rPr>
                <w:rFonts w:ascii="Aptos Narrow" w:hAnsi="Aptos Narrow"/>
                <w:color w:val="000000"/>
              </w:rPr>
              <w:t>īssavienojumu</w:t>
            </w:r>
            <w:proofErr w:type="spellEnd"/>
            <w:r w:rsidRPr="002F46F0">
              <w:rPr>
                <w:rFonts w:ascii="Aptos Narrow" w:hAnsi="Aptos Narrow"/>
                <w:color w:val="000000"/>
              </w:rPr>
              <w:t>) SIP (</w:t>
            </w:r>
            <w:proofErr w:type="spellStart"/>
            <w:r w:rsidRPr="002F46F0">
              <w:rPr>
                <w:rFonts w:ascii="Aptos Narrow" w:hAnsi="Aptos Narrow"/>
                <w:color w:val="000000"/>
              </w:rPr>
              <w:t>aizsardzība</w:t>
            </w:r>
            <w:proofErr w:type="spellEnd"/>
            <w:r w:rsidRPr="002F46F0">
              <w:rPr>
                <w:rFonts w:ascii="Aptos Narrow" w:hAnsi="Aptos Narrow"/>
                <w:color w:val="000000"/>
              </w:rPr>
              <w:t xml:space="preserve"> </w:t>
            </w:r>
            <w:proofErr w:type="spellStart"/>
            <w:r w:rsidRPr="002F46F0">
              <w:rPr>
                <w:rFonts w:ascii="Aptos Narrow" w:hAnsi="Aptos Narrow"/>
                <w:color w:val="000000"/>
              </w:rPr>
              <w:t>pret</w:t>
            </w:r>
            <w:proofErr w:type="spellEnd"/>
            <w:r w:rsidRPr="002F46F0">
              <w:rPr>
                <w:rFonts w:ascii="Aptos Narrow" w:hAnsi="Aptos Narrow"/>
                <w:color w:val="000000"/>
              </w:rPr>
              <w:t xml:space="preserve"> </w:t>
            </w:r>
            <w:proofErr w:type="spellStart"/>
            <w:r w:rsidRPr="002F46F0">
              <w:rPr>
                <w:rFonts w:ascii="Aptos Narrow" w:hAnsi="Aptos Narrow"/>
                <w:color w:val="000000"/>
              </w:rPr>
              <w:t>pārspriegumu</w:t>
            </w:r>
            <w:proofErr w:type="spellEnd"/>
            <w:r w:rsidRPr="002F46F0">
              <w:rPr>
                <w:rFonts w:ascii="Aptos Narrow" w:hAnsi="Aptos Narrow"/>
                <w:color w:val="000000"/>
              </w:rPr>
              <w:t xml:space="preserve"> un </w:t>
            </w:r>
            <w:proofErr w:type="spellStart"/>
            <w:r w:rsidRPr="002F46F0">
              <w:rPr>
                <w:rFonts w:ascii="Aptos Narrow" w:hAnsi="Aptos Narrow"/>
                <w:color w:val="000000"/>
              </w:rPr>
              <w:t>pārslodzi</w:t>
            </w:r>
            <w:proofErr w:type="spellEnd"/>
            <w:r w:rsidRPr="002F46F0">
              <w:rPr>
                <w:rFonts w:ascii="Aptos Narrow" w:hAnsi="Aptos Narrow"/>
                <w:color w:val="000000"/>
              </w:rPr>
              <w:t>) UVP (</w:t>
            </w:r>
            <w:proofErr w:type="spellStart"/>
            <w:r w:rsidRPr="002F46F0">
              <w:rPr>
                <w:rFonts w:ascii="Aptos Narrow" w:hAnsi="Aptos Narrow"/>
                <w:color w:val="000000"/>
              </w:rPr>
              <w:t>aizsardzība</w:t>
            </w:r>
            <w:proofErr w:type="spellEnd"/>
            <w:r w:rsidRPr="002F46F0">
              <w:rPr>
                <w:rFonts w:ascii="Aptos Narrow" w:hAnsi="Aptos Narrow"/>
                <w:color w:val="000000"/>
              </w:rPr>
              <w:t xml:space="preserve"> </w:t>
            </w:r>
            <w:proofErr w:type="spellStart"/>
            <w:r w:rsidRPr="002F46F0">
              <w:rPr>
                <w:rFonts w:ascii="Aptos Narrow" w:hAnsi="Aptos Narrow"/>
                <w:color w:val="000000"/>
              </w:rPr>
              <w:t>pret</w:t>
            </w:r>
            <w:proofErr w:type="spellEnd"/>
            <w:r w:rsidRPr="002F46F0">
              <w:rPr>
                <w:rFonts w:ascii="Aptos Narrow" w:hAnsi="Aptos Narrow"/>
                <w:color w:val="000000"/>
              </w:rPr>
              <w:t xml:space="preserve"> </w:t>
            </w:r>
            <w:proofErr w:type="spellStart"/>
            <w:r w:rsidRPr="002F46F0">
              <w:rPr>
                <w:rFonts w:ascii="Aptos Narrow" w:hAnsi="Aptos Narrow"/>
                <w:color w:val="000000"/>
              </w:rPr>
              <w:t>nepietiekamu</w:t>
            </w:r>
            <w:proofErr w:type="spellEnd"/>
            <w:r w:rsidRPr="002F46F0">
              <w:rPr>
                <w:rFonts w:ascii="Aptos Narrow" w:hAnsi="Aptos Narrow"/>
                <w:color w:val="000000"/>
              </w:rPr>
              <w:t xml:space="preserve"> </w:t>
            </w:r>
            <w:proofErr w:type="spellStart"/>
            <w:r w:rsidRPr="002F46F0">
              <w:rPr>
                <w:rFonts w:ascii="Aptos Narrow" w:hAnsi="Aptos Narrow"/>
                <w:color w:val="000000"/>
              </w:rPr>
              <w:t>spriegumu</w:t>
            </w:r>
            <w:proofErr w:type="spellEnd"/>
            <w:r w:rsidRPr="002F46F0">
              <w:rPr>
                <w:rFonts w:ascii="Aptos Narrow" w:hAnsi="Aptos Narrow"/>
                <w:color w:val="000000"/>
              </w:rPr>
              <w:t>)</w:t>
            </w:r>
          </w:p>
        </w:tc>
      </w:tr>
      <w:tr w:rsidR="008D2BA4" w:rsidRPr="002F46F0" w14:paraId="6285C0A4" w14:textId="77777777" w:rsidTr="008D2BA4">
        <w:trPr>
          <w:trHeight w:val="286"/>
        </w:trPr>
        <w:tc>
          <w:tcPr>
            <w:tcW w:w="4962" w:type="dxa"/>
            <w:tcBorders>
              <w:top w:val="nil"/>
              <w:left w:val="nil"/>
              <w:bottom w:val="nil"/>
              <w:right w:val="nil"/>
            </w:tcBorders>
            <w:shd w:val="clear" w:color="auto" w:fill="auto"/>
            <w:vAlign w:val="bottom"/>
            <w:hideMark/>
          </w:tcPr>
          <w:p w14:paraId="27D99DC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Pieslēgvietas</w:t>
            </w:r>
            <w:proofErr w:type="spellEnd"/>
            <w:r w:rsidRPr="002F46F0">
              <w:rPr>
                <w:rFonts w:ascii="Aptos Narrow" w:hAnsi="Aptos Narrow"/>
                <w:color w:val="000000"/>
              </w:rPr>
              <w:t xml:space="preserve"> un </w:t>
            </w:r>
            <w:proofErr w:type="spellStart"/>
            <w:proofErr w:type="gramStart"/>
            <w:r w:rsidRPr="002F46F0">
              <w:rPr>
                <w:rFonts w:ascii="Aptos Narrow" w:hAnsi="Aptos Narrow"/>
                <w:color w:val="000000"/>
              </w:rPr>
              <w:t>interfeisi</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pilnībā</w:t>
            </w:r>
            <w:proofErr w:type="spellEnd"/>
            <w:r w:rsidRPr="002F46F0">
              <w:rPr>
                <w:rFonts w:ascii="Aptos Narrow" w:hAnsi="Aptos Narrow"/>
                <w:color w:val="000000"/>
              </w:rPr>
              <w:t xml:space="preserve"> </w:t>
            </w:r>
            <w:proofErr w:type="spellStart"/>
            <w:r w:rsidRPr="002F46F0">
              <w:rPr>
                <w:rFonts w:ascii="Aptos Narrow" w:hAnsi="Aptos Narrow"/>
                <w:color w:val="000000"/>
              </w:rPr>
              <w:t>modulārais</w:t>
            </w:r>
            <w:proofErr w:type="spellEnd"/>
            <w:r w:rsidRPr="002F46F0">
              <w:rPr>
                <w:rFonts w:ascii="Aptos Narrow" w:hAnsi="Aptos Narrow"/>
                <w:color w:val="000000"/>
              </w:rPr>
              <w:t xml:space="preserve"> </w:t>
            </w:r>
            <w:proofErr w:type="spellStart"/>
            <w:r w:rsidRPr="002F46F0">
              <w:rPr>
                <w:rFonts w:ascii="Aptos Narrow" w:hAnsi="Aptos Narrow"/>
                <w:color w:val="000000"/>
              </w:rPr>
              <w:t>kabeļa</w:t>
            </w:r>
            <w:proofErr w:type="spellEnd"/>
            <w:r w:rsidRPr="002F46F0">
              <w:rPr>
                <w:rFonts w:ascii="Aptos Narrow" w:hAnsi="Aptos Narrow"/>
                <w:color w:val="000000"/>
              </w:rPr>
              <w:t xml:space="preserve"> tips</w:t>
            </w:r>
          </w:p>
        </w:tc>
      </w:tr>
      <w:tr w:rsidR="008D2BA4" w:rsidRPr="002F46F0" w14:paraId="60312D55" w14:textId="77777777" w:rsidTr="008D2BA4">
        <w:trPr>
          <w:trHeight w:val="286"/>
        </w:trPr>
        <w:tc>
          <w:tcPr>
            <w:tcW w:w="4962" w:type="dxa"/>
            <w:tcBorders>
              <w:top w:val="nil"/>
              <w:left w:val="nil"/>
              <w:bottom w:val="nil"/>
              <w:right w:val="nil"/>
            </w:tcBorders>
            <w:shd w:val="clear" w:color="auto" w:fill="auto"/>
            <w:vAlign w:val="bottom"/>
            <w:hideMark/>
          </w:tcPr>
          <w:p w14:paraId="403C3104"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Mātesplates</w:t>
            </w:r>
            <w:proofErr w:type="spellEnd"/>
            <w:r w:rsidRPr="002F46F0">
              <w:rPr>
                <w:rFonts w:ascii="Aptos Narrow" w:hAnsi="Aptos Narrow"/>
                <w:color w:val="000000"/>
              </w:rPr>
              <w:t xml:space="preserve"> </w:t>
            </w: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savienotājs</w:t>
            </w:r>
            <w:proofErr w:type="spellEnd"/>
            <w:r w:rsidRPr="002F46F0">
              <w:rPr>
                <w:rFonts w:ascii="Aptos Narrow" w:hAnsi="Aptos Narrow"/>
                <w:color w:val="000000"/>
              </w:rPr>
              <w:t xml:space="preserve"> - 20+4 </w:t>
            </w:r>
            <w:proofErr w:type="spellStart"/>
            <w:r w:rsidRPr="002F46F0">
              <w:rPr>
                <w:rFonts w:ascii="Aptos Narrow" w:hAnsi="Aptos Narrow"/>
                <w:color w:val="000000"/>
              </w:rPr>
              <w:t>kontakti</w:t>
            </w:r>
            <w:proofErr w:type="spellEnd"/>
            <w:r w:rsidRPr="002F46F0">
              <w:rPr>
                <w:rFonts w:ascii="Aptos Narrow" w:hAnsi="Aptos Narrow"/>
                <w:color w:val="000000"/>
              </w:rPr>
              <w:t xml:space="preserve"> </w:t>
            </w:r>
            <w:proofErr w:type="gramStart"/>
            <w:r w:rsidRPr="002F46F0">
              <w:rPr>
                <w:rFonts w:ascii="Aptos Narrow" w:hAnsi="Aptos Narrow"/>
                <w:color w:val="000000"/>
              </w:rPr>
              <w:t>ATX :</w:t>
            </w:r>
            <w:proofErr w:type="gramEnd"/>
            <w:r w:rsidRPr="002F46F0">
              <w:rPr>
                <w:rFonts w:ascii="Aptos Narrow" w:hAnsi="Aptos Narrow"/>
                <w:color w:val="000000"/>
              </w:rPr>
              <w:t xml:space="preserve"> 1x600mm</w:t>
            </w:r>
          </w:p>
        </w:tc>
      </w:tr>
      <w:tr w:rsidR="008D2BA4" w:rsidRPr="002F46F0" w14:paraId="2C55C06D" w14:textId="77777777" w:rsidTr="008D2BA4">
        <w:trPr>
          <w:trHeight w:val="286"/>
        </w:trPr>
        <w:tc>
          <w:tcPr>
            <w:tcW w:w="4962" w:type="dxa"/>
            <w:tcBorders>
              <w:top w:val="nil"/>
              <w:left w:val="nil"/>
              <w:bottom w:val="nil"/>
              <w:right w:val="nil"/>
            </w:tcBorders>
            <w:shd w:val="clear" w:color="auto" w:fill="auto"/>
            <w:vAlign w:val="bottom"/>
            <w:hideMark/>
          </w:tcPr>
          <w:p w14:paraId="59A50FA3"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EPS </w:t>
            </w: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savienotājs</w:t>
            </w:r>
            <w:proofErr w:type="spellEnd"/>
            <w:r w:rsidRPr="002F46F0">
              <w:rPr>
                <w:rFonts w:ascii="Aptos Narrow" w:hAnsi="Aptos Narrow"/>
                <w:color w:val="000000"/>
              </w:rPr>
              <w:t xml:space="preserve"> (4+4 </w:t>
            </w:r>
            <w:proofErr w:type="spellStart"/>
            <w:r w:rsidRPr="002F46F0">
              <w:rPr>
                <w:rFonts w:ascii="Aptos Narrow" w:hAnsi="Aptos Narrow"/>
                <w:color w:val="000000"/>
              </w:rPr>
              <w:t>kontakti</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23532093" w14:textId="77777777" w:rsidTr="008D2BA4">
        <w:trPr>
          <w:trHeight w:val="286"/>
        </w:trPr>
        <w:tc>
          <w:tcPr>
            <w:tcW w:w="4962" w:type="dxa"/>
            <w:tcBorders>
              <w:top w:val="nil"/>
              <w:left w:val="nil"/>
              <w:bottom w:val="nil"/>
              <w:right w:val="nil"/>
            </w:tcBorders>
            <w:shd w:val="clear" w:color="auto" w:fill="auto"/>
            <w:vAlign w:val="bottom"/>
            <w:hideMark/>
          </w:tcPr>
          <w:p w14:paraId="70C3D1C3"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spraudnis</w:t>
            </w:r>
            <w:proofErr w:type="spellEnd"/>
            <w:r w:rsidRPr="002F46F0">
              <w:rPr>
                <w:rFonts w:ascii="Aptos Narrow" w:hAnsi="Aptos Narrow"/>
                <w:color w:val="000000"/>
              </w:rPr>
              <w:t> EPS 8-</w:t>
            </w:r>
            <w:proofErr w:type="gramStart"/>
            <w:r w:rsidRPr="002F46F0">
              <w:rPr>
                <w:rFonts w:ascii="Aptos Narrow" w:hAnsi="Aptos Narrow"/>
                <w:color w:val="000000"/>
              </w:rPr>
              <w:t>pin(</w:t>
            </w:r>
            <w:proofErr w:type="gramEnd"/>
            <w:r w:rsidRPr="002F46F0">
              <w:rPr>
                <w:rFonts w:ascii="Aptos Narrow" w:hAnsi="Aptos Narrow"/>
                <w:color w:val="000000"/>
              </w:rPr>
              <w:t>4+4): 2x700mm</w:t>
            </w:r>
          </w:p>
        </w:tc>
      </w:tr>
      <w:tr w:rsidR="008D2BA4" w:rsidRPr="002F46F0" w14:paraId="1C5A183C" w14:textId="77777777" w:rsidTr="008D2BA4">
        <w:trPr>
          <w:trHeight w:val="286"/>
        </w:trPr>
        <w:tc>
          <w:tcPr>
            <w:tcW w:w="4962" w:type="dxa"/>
            <w:tcBorders>
              <w:top w:val="nil"/>
              <w:left w:val="nil"/>
              <w:bottom w:val="nil"/>
              <w:right w:val="nil"/>
            </w:tcBorders>
            <w:shd w:val="clear" w:color="auto" w:fill="auto"/>
            <w:vAlign w:val="bottom"/>
            <w:hideMark/>
          </w:tcPr>
          <w:p w14:paraId="47156F42"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PCI-E 8-pin </w:t>
            </w: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5D200125" w14:textId="77777777" w:rsidTr="008D2BA4">
        <w:trPr>
          <w:trHeight w:val="571"/>
        </w:trPr>
        <w:tc>
          <w:tcPr>
            <w:tcW w:w="4962" w:type="dxa"/>
            <w:tcBorders>
              <w:top w:val="nil"/>
              <w:left w:val="nil"/>
              <w:bottom w:val="nil"/>
              <w:right w:val="nil"/>
            </w:tcBorders>
            <w:shd w:val="clear" w:color="auto" w:fill="auto"/>
            <w:vAlign w:val="bottom"/>
            <w:hideMark/>
          </w:tcPr>
          <w:p w14:paraId="476086CB"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PCI Express </w:t>
            </w: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(6+2 </w:t>
            </w:r>
            <w:proofErr w:type="spellStart"/>
            <w:r w:rsidRPr="002F46F0">
              <w:rPr>
                <w:rFonts w:ascii="Aptos Narrow" w:hAnsi="Aptos Narrow"/>
                <w:color w:val="000000"/>
              </w:rPr>
              <w:t>kontakti</w:t>
            </w:r>
            <w:proofErr w:type="spellEnd"/>
            <w:r w:rsidRPr="002F46F0">
              <w:rPr>
                <w:rFonts w:ascii="Aptos Narrow" w:hAnsi="Aptos Narrow"/>
                <w:color w:val="000000"/>
              </w:rPr>
              <w:t xml:space="preserve">) -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2x700mm</w:t>
            </w:r>
          </w:p>
        </w:tc>
      </w:tr>
      <w:tr w:rsidR="008D2BA4" w:rsidRPr="002F46F0" w14:paraId="2D7369DC" w14:textId="77777777" w:rsidTr="008D2BA4">
        <w:trPr>
          <w:trHeight w:val="571"/>
        </w:trPr>
        <w:tc>
          <w:tcPr>
            <w:tcW w:w="4962" w:type="dxa"/>
            <w:tcBorders>
              <w:top w:val="nil"/>
              <w:left w:val="nil"/>
              <w:bottom w:val="nil"/>
              <w:right w:val="nil"/>
            </w:tcBorders>
            <w:shd w:val="clear" w:color="auto" w:fill="auto"/>
            <w:vAlign w:val="bottom"/>
            <w:hideMark/>
          </w:tcPr>
          <w:p w14:paraId="2FD8DBC2"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PCI Express </w:t>
            </w: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(6+2 </w:t>
            </w:r>
            <w:proofErr w:type="spellStart"/>
            <w:r w:rsidRPr="002F46F0">
              <w:rPr>
                <w:rFonts w:ascii="Aptos Narrow" w:hAnsi="Aptos Narrow"/>
                <w:color w:val="000000"/>
              </w:rPr>
              <w:t>kontakti</w:t>
            </w:r>
            <w:proofErr w:type="spellEnd"/>
            <w:r w:rsidRPr="002F46F0">
              <w:rPr>
                <w:rFonts w:ascii="Aptos Narrow" w:hAnsi="Aptos Narrow"/>
                <w:color w:val="000000"/>
              </w:rPr>
              <w:t xml:space="preserve">) -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w:t>
            </w:r>
            <w:proofErr w:type="gramStart"/>
            <w:r w:rsidRPr="002F46F0">
              <w:rPr>
                <w:rFonts w:ascii="Aptos Narrow" w:hAnsi="Aptos Narrow"/>
                <w:color w:val="000000"/>
              </w:rPr>
              <w:t>par  2</w:t>
            </w:r>
            <w:proofErr w:type="gramEnd"/>
            <w:r w:rsidRPr="002F46F0">
              <w:rPr>
                <w:rFonts w:ascii="Aptos Narrow" w:hAnsi="Aptos Narrow"/>
                <w:color w:val="000000"/>
              </w:rPr>
              <w:t>x700/150mm</w:t>
            </w:r>
          </w:p>
        </w:tc>
      </w:tr>
      <w:tr w:rsidR="008D2BA4" w:rsidRPr="002F46F0" w14:paraId="7FE3CBF2" w14:textId="77777777" w:rsidTr="008D2BA4">
        <w:trPr>
          <w:trHeight w:val="286"/>
        </w:trPr>
        <w:tc>
          <w:tcPr>
            <w:tcW w:w="4962" w:type="dxa"/>
            <w:tcBorders>
              <w:top w:val="nil"/>
              <w:left w:val="nil"/>
              <w:bottom w:val="nil"/>
              <w:right w:val="nil"/>
            </w:tcBorders>
            <w:shd w:val="clear" w:color="auto" w:fill="auto"/>
            <w:noWrap/>
            <w:vAlign w:val="bottom"/>
            <w:hideMark/>
          </w:tcPr>
          <w:p w14:paraId="3FB0E23B"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Savienojamie</w:t>
            </w:r>
            <w:proofErr w:type="spellEnd"/>
            <w:r w:rsidRPr="002F46F0">
              <w:rPr>
                <w:rFonts w:ascii="Aptos Narrow" w:hAnsi="Aptos Narrow"/>
                <w:color w:val="000000"/>
              </w:rPr>
              <w:t xml:space="preserve"> </w:t>
            </w:r>
            <w:proofErr w:type="spellStart"/>
            <w:r w:rsidRPr="002F46F0">
              <w:rPr>
                <w:rFonts w:ascii="Aptos Narrow" w:hAnsi="Aptos Narrow"/>
                <w:color w:val="000000"/>
              </w:rPr>
              <w:t>porti</w:t>
            </w:r>
            <w:proofErr w:type="spellEnd"/>
            <w:r w:rsidRPr="002F46F0">
              <w:rPr>
                <w:rFonts w:ascii="Aptos Narrow" w:hAnsi="Aptos Narrow"/>
                <w:color w:val="000000"/>
              </w:rPr>
              <w:t xml:space="preserve"> un </w:t>
            </w:r>
            <w:proofErr w:type="spellStart"/>
            <w:r w:rsidRPr="002F46F0">
              <w:rPr>
                <w:rFonts w:ascii="Aptos Narrow" w:hAnsi="Aptos Narrow"/>
                <w:color w:val="000000"/>
              </w:rPr>
              <w:t>saskarnes</w:t>
            </w:r>
            <w:proofErr w:type="spellEnd"/>
            <w:r w:rsidRPr="002F46F0">
              <w:rPr>
                <w:rFonts w:ascii="Aptos Narrow" w:hAnsi="Aptos Narrow"/>
                <w:color w:val="000000"/>
              </w:rPr>
              <w:t xml:space="preserve"> - PCI-Express 5.0 16</w:t>
            </w:r>
            <w:proofErr w:type="gramStart"/>
            <w:r w:rsidRPr="002F46F0">
              <w:rPr>
                <w:rFonts w:ascii="Aptos Narrow" w:hAnsi="Aptos Narrow"/>
                <w:color w:val="000000"/>
              </w:rPr>
              <w:t>pin :</w:t>
            </w:r>
            <w:proofErr w:type="gramEnd"/>
            <w:r w:rsidRPr="002F46F0">
              <w:rPr>
                <w:rFonts w:ascii="Aptos Narrow" w:hAnsi="Aptos Narrow"/>
                <w:color w:val="000000"/>
              </w:rPr>
              <w:t xml:space="preserve"> 1 x 450W 12VHPWR</w:t>
            </w:r>
          </w:p>
        </w:tc>
      </w:tr>
      <w:tr w:rsidR="008D2BA4" w:rsidRPr="002F46F0" w14:paraId="54758DED" w14:textId="77777777" w:rsidTr="008D2BA4">
        <w:trPr>
          <w:trHeight w:val="286"/>
        </w:trPr>
        <w:tc>
          <w:tcPr>
            <w:tcW w:w="4962" w:type="dxa"/>
            <w:tcBorders>
              <w:top w:val="nil"/>
              <w:left w:val="nil"/>
              <w:bottom w:val="nil"/>
              <w:right w:val="nil"/>
            </w:tcBorders>
            <w:shd w:val="clear" w:color="auto" w:fill="auto"/>
            <w:noWrap/>
            <w:vAlign w:val="bottom"/>
            <w:hideMark/>
          </w:tcPr>
          <w:p w14:paraId="6113ECF0"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PCI-Express 5.0 16pin </w:t>
            </w:r>
            <w:proofErr w:type="gramStart"/>
            <w:r w:rsidRPr="002F46F0">
              <w:rPr>
                <w:rFonts w:ascii="Aptos Narrow" w:hAnsi="Aptos Narrow"/>
                <w:color w:val="000000"/>
              </w:rPr>
              <w:t>garums :</w:t>
            </w:r>
            <w:proofErr w:type="gramEnd"/>
            <w:r w:rsidRPr="002F46F0">
              <w:rPr>
                <w:rFonts w:ascii="Aptos Narrow" w:hAnsi="Aptos Narrow"/>
                <w:color w:val="000000"/>
              </w:rPr>
              <w:t xml:space="preserve">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600mm</w:t>
            </w:r>
          </w:p>
        </w:tc>
      </w:tr>
      <w:tr w:rsidR="008D2BA4" w:rsidRPr="002F46F0" w14:paraId="75C4690E" w14:textId="77777777" w:rsidTr="008D2BA4">
        <w:trPr>
          <w:trHeight w:val="286"/>
        </w:trPr>
        <w:tc>
          <w:tcPr>
            <w:tcW w:w="4962" w:type="dxa"/>
            <w:tcBorders>
              <w:top w:val="nil"/>
              <w:left w:val="nil"/>
              <w:bottom w:val="nil"/>
              <w:right w:val="nil"/>
            </w:tcBorders>
            <w:shd w:val="clear" w:color="auto" w:fill="auto"/>
            <w:vAlign w:val="bottom"/>
            <w:hideMark/>
          </w:tcPr>
          <w:p w14:paraId="3CD295AA"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SATA </w:t>
            </w: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- 9</w:t>
            </w:r>
          </w:p>
        </w:tc>
      </w:tr>
      <w:tr w:rsidR="008D2BA4" w:rsidRPr="002F46F0" w14:paraId="7BF45AD6" w14:textId="77777777" w:rsidTr="008D2BA4">
        <w:trPr>
          <w:trHeight w:val="286"/>
        </w:trPr>
        <w:tc>
          <w:tcPr>
            <w:tcW w:w="4962" w:type="dxa"/>
            <w:tcBorders>
              <w:top w:val="nil"/>
              <w:left w:val="nil"/>
              <w:bottom w:val="nil"/>
              <w:right w:val="nil"/>
            </w:tcBorders>
            <w:shd w:val="clear" w:color="auto" w:fill="auto"/>
            <w:vAlign w:val="bottom"/>
            <w:hideMark/>
          </w:tcPr>
          <w:p w14:paraId="0AFF372C"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SATA </w:t>
            </w: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kabeļi</w:t>
            </w:r>
            <w:proofErr w:type="spellEnd"/>
            <w:r w:rsidRPr="002F46F0">
              <w:rPr>
                <w:rFonts w:ascii="Aptos Narrow" w:hAnsi="Aptos Narrow"/>
                <w:color w:val="000000"/>
              </w:rPr>
              <w:t xml:space="preserve"> - 3x550/100/100 mm</w:t>
            </w:r>
          </w:p>
        </w:tc>
      </w:tr>
      <w:tr w:rsidR="008D2BA4" w:rsidRPr="002F46F0" w14:paraId="0B7F7FF0" w14:textId="77777777" w:rsidTr="008D2BA4">
        <w:trPr>
          <w:trHeight w:val="286"/>
        </w:trPr>
        <w:tc>
          <w:tcPr>
            <w:tcW w:w="4962" w:type="dxa"/>
            <w:tcBorders>
              <w:top w:val="nil"/>
              <w:left w:val="nil"/>
              <w:bottom w:val="nil"/>
              <w:right w:val="nil"/>
            </w:tcBorders>
            <w:shd w:val="clear" w:color="auto" w:fill="auto"/>
            <w:vAlign w:val="bottom"/>
            <w:hideMark/>
          </w:tcPr>
          <w:p w14:paraId="684DCB5C"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Perifērijas</w:t>
            </w:r>
            <w:proofErr w:type="spellEnd"/>
            <w:r w:rsidRPr="002F46F0">
              <w:rPr>
                <w:rFonts w:ascii="Aptos Narrow" w:hAnsi="Aptos Narrow"/>
                <w:color w:val="000000"/>
              </w:rPr>
              <w:t xml:space="preserve"> (Molex) </w:t>
            </w: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(4 </w:t>
            </w:r>
            <w:proofErr w:type="spellStart"/>
            <w:r w:rsidRPr="002F46F0">
              <w:rPr>
                <w:rFonts w:ascii="Aptos Narrow" w:hAnsi="Aptos Narrow"/>
                <w:color w:val="000000"/>
              </w:rPr>
              <w:t>kontakti</w:t>
            </w:r>
            <w:proofErr w:type="spellEnd"/>
            <w:r w:rsidRPr="002F46F0">
              <w:rPr>
                <w:rFonts w:ascii="Aptos Narrow" w:hAnsi="Aptos Narrow"/>
                <w:color w:val="000000"/>
              </w:rPr>
              <w:t>) - 4</w:t>
            </w:r>
          </w:p>
        </w:tc>
      </w:tr>
      <w:tr w:rsidR="008D2BA4" w:rsidRPr="002F46F0" w14:paraId="1C4CF72F" w14:textId="77777777" w:rsidTr="008D2BA4">
        <w:trPr>
          <w:trHeight w:val="286"/>
        </w:trPr>
        <w:tc>
          <w:tcPr>
            <w:tcW w:w="4962" w:type="dxa"/>
            <w:tcBorders>
              <w:top w:val="nil"/>
              <w:left w:val="nil"/>
              <w:bottom w:val="nil"/>
              <w:right w:val="nil"/>
            </w:tcBorders>
            <w:shd w:val="clear" w:color="auto" w:fill="auto"/>
            <w:vAlign w:val="bottom"/>
            <w:hideMark/>
          </w:tcPr>
          <w:p w14:paraId="355BC2C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Perifērijas</w:t>
            </w:r>
            <w:proofErr w:type="spellEnd"/>
            <w:r w:rsidRPr="002F46F0">
              <w:rPr>
                <w:rFonts w:ascii="Aptos Narrow" w:hAnsi="Aptos Narrow"/>
                <w:color w:val="000000"/>
              </w:rPr>
              <w:t xml:space="preserve"> (Molex) </w:t>
            </w: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kabeļi</w:t>
            </w:r>
            <w:proofErr w:type="spellEnd"/>
            <w:r w:rsidRPr="002F46F0">
              <w:rPr>
                <w:rFonts w:ascii="Aptos Narrow" w:hAnsi="Aptos Narrow"/>
                <w:color w:val="000000"/>
              </w:rPr>
              <w:t xml:space="preserve"> - 1x550100/100/100 mm</w:t>
            </w:r>
          </w:p>
        </w:tc>
      </w:tr>
      <w:tr w:rsidR="008D2BA4" w:rsidRPr="002F46F0" w14:paraId="3689A285" w14:textId="77777777" w:rsidTr="008D2BA4">
        <w:trPr>
          <w:trHeight w:val="286"/>
        </w:trPr>
        <w:tc>
          <w:tcPr>
            <w:tcW w:w="4962" w:type="dxa"/>
            <w:tcBorders>
              <w:top w:val="nil"/>
              <w:left w:val="nil"/>
              <w:bottom w:val="nil"/>
              <w:right w:val="nil"/>
            </w:tcBorders>
            <w:shd w:val="clear" w:color="auto" w:fill="auto"/>
            <w:vAlign w:val="bottom"/>
            <w:hideMark/>
          </w:tcPr>
          <w:p w14:paraId="4FB38F34"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Kombinētā</w:t>
            </w:r>
            <w:proofErr w:type="spellEnd"/>
            <w:r w:rsidRPr="002F46F0">
              <w:rPr>
                <w:rFonts w:ascii="Aptos Narrow" w:hAnsi="Aptos Narrow"/>
                <w:color w:val="000000"/>
              </w:rPr>
              <w:t xml:space="preserve"> </w:t>
            </w:r>
            <w:proofErr w:type="spellStart"/>
            <w:r w:rsidRPr="002F46F0">
              <w:rPr>
                <w:rFonts w:ascii="Aptos Narrow" w:hAnsi="Aptos Narrow"/>
                <w:color w:val="000000"/>
              </w:rPr>
              <w:t>jauda</w:t>
            </w:r>
            <w:proofErr w:type="spellEnd"/>
            <w:r w:rsidRPr="002F46F0">
              <w:rPr>
                <w:rFonts w:ascii="Aptos Narrow" w:hAnsi="Aptos Narrow"/>
                <w:color w:val="000000"/>
              </w:rPr>
              <w:t xml:space="preserve"> (+3,3 V) - 100 W</w:t>
            </w:r>
          </w:p>
        </w:tc>
      </w:tr>
      <w:tr w:rsidR="008D2BA4" w:rsidRPr="002F46F0" w14:paraId="20024DF5" w14:textId="77777777" w:rsidTr="008D2BA4">
        <w:trPr>
          <w:trHeight w:val="286"/>
        </w:trPr>
        <w:tc>
          <w:tcPr>
            <w:tcW w:w="4962" w:type="dxa"/>
            <w:tcBorders>
              <w:top w:val="nil"/>
              <w:left w:val="nil"/>
              <w:bottom w:val="nil"/>
              <w:right w:val="nil"/>
            </w:tcBorders>
            <w:shd w:val="clear" w:color="auto" w:fill="auto"/>
            <w:vAlign w:val="bottom"/>
            <w:hideMark/>
          </w:tcPr>
          <w:p w14:paraId="592C9FFB"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Kombinētā</w:t>
            </w:r>
            <w:proofErr w:type="spellEnd"/>
            <w:r w:rsidRPr="002F46F0">
              <w:rPr>
                <w:rFonts w:ascii="Aptos Narrow" w:hAnsi="Aptos Narrow"/>
                <w:color w:val="000000"/>
              </w:rPr>
              <w:t xml:space="preserve"> </w:t>
            </w:r>
            <w:proofErr w:type="spellStart"/>
            <w:r w:rsidRPr="002F46F0">
              <w:rPr>
                <w:rFonts w:ascii="Aptos Narrow" w:hAnsi="Aptos Narrow"/>
                <w:color w:val="000000"/>
              </w:rPr>
              <w:t>jauda</w:t>
            </w:r>
            <w:proofErr w:type="spellEnd"/>
            <w:r w:rsidRPr="002F46F0">
              <w:rPr>
                <w:rFonts w:ascii="Aptos Narrow" w:hAnsi="Aptos Narrow"/>
                <w:color w:val="000000"/>
              </w:rPr>
              <w:t xml:space="preserve"> (+5V) - 100 W</w:t>
            </w:r>
          </w:p>
        </w:tc>
      </w:tr>
      <w:tr w:rsidR="008D2BA4" w:rsidRPr="002F46F0" w14:paraId="1A0E9081" w14:textId="77777777" w:rsidTr="008D2BA4">
        <w:trPr>
          <w:trHeight w:val="286"/>
        </w:trPr>
        <w:tc>
          <w:tcPr>
            <w:tcW w:w="4962" w:type="dxa"/>
            <w:tcBorders>
              <w:top w:val="nil"/>
              <w:left w:val="nil"/>
              <w:bottom w:val="nil"/>
              <w:right w:val="nil"/>
            </w:tcBorders>
            <w:shd w:val="clear" w:color="auto" w:fill="auto"/>
            <w:vAlign w:val="bottom"/>
            <w:hideMark/>
          </w:tcPr>
          <w:p w14:paraId="13756774"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Kombinētā</w:t>
            </w:r>
            <w:proofErr w:type="spellEnd"/>
            <w:r w:rsidRPr="002F46F0">
              <w:rPr>
                <w:rFonts w:ascii="Aptos Narrow" w:hAnsi="Aptos Narrow"/>
                <w:color w:val="000000"/>
              </w:rPr>
              <w:t xml:space="preserve"> </w:t>
            </w:r>
            <w:proofErr w:type="spellStart"/>
            <w:r w:rsidRPr="002F46F0">
              <w:rPr>
                <w:rFonts w:ascii="Aptos Narrow" w:hAnsi="Aptos Narrow"/>
                <w:color w:val="000000"/>
              </w:rPr>
              <w:t>jauda</w:t>
            </w:r>
            <w:proofErr w:type="spellEnd"/>
            <w:r w:rsidRPr="002F46F0">
              <w:rPr>
                <w:rFonts w:ascii="Aptos Narrow" w:hAnsi="Aptos Narrow"/>
                <w:color w:val="000000"/>
              </w:rPr>
              <w:t xml:space="preserve"> (+5Vsb) - 15 W</w:t>
            </w:r>
          </w:p>
        </w:tc>
      </w:tr>
      <w:tr w:rsidR="008D2BA4" w:rsidRPr="002F46F0" w14:paraId="5E5DDFBF" w14:textId="77777777" w:rsidTr="008D2BA4">
        <w:trPr>
          <w:trHeight w:val="286"/>
        </w:trPr>
        <w:tc>
          <w:tcPr>
            <w:tcW w:w="4962" w:type="dxa"/>
            <w:tcBorders>
              <w:top w:val="nil"/>
              <w:left w:val="nil"/>
              <w:bottom w:val="nil"/>
              <w:right w:val="nil"/>
            </w:tcBorders>
            <w:shd w:val="clear" w:color="auto" w:fill="auto"/>
            <w:vAlign w:val="bottom"/>
            <w:hideMark/>
          </w:tcPr>
          <w:p w14:paraId="3BCA63A7"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Kombinētā</w:t>
            </w:r>
            <w:proofErr w:type="spellEnd"/>
            <w:r w:rsidRPr="002F46F0">
              <w:rPr>
                <w:rFonts w:ascii="Aptos Narrow" w:hAnsi="Aptos Narrow"/>
                <w:color w:val="000000"/>
              </w:rPr>
              <w:t xml:space="preserve"> </w:t>
            </w:r>
            <w:proofErr w:type="spellStart"/>
            <w:r w:rsidRPr="002F46F0">
              <w:rPr>
                <w:rFonts w:ascii="Aptos Narrow" w:hAnsi="Aptos Narrow"/>
                <w:color w:val="000000"/>
              </w:rPr>
              <w:t>jauda</w:t>
            </w:r>
            <w:proofErr w:type="spellEnd"/>
            <w:r w:rsidRPr="002F46F0">
              <w:rPr>
                <w:rFonts w:ascii="Aptos Narrow" w:hAnsi="Aptos Narrow"/>
                <w:color w:val="000000"/>
              </w:rPr>
              <w:t xml:space="preserve"> (+12V) - 850 W</w:t>
            </w:r>
          </w:p>
        </w:tc>
      </w:tr>
      <w:tr w:rsidR="008D2BA4" w:rsidRPr="002F46F0" w14:paraId="6BDD3BEA" w14:textId="77777777" w:rsidTr="008D2BA4">
        <w:trPr>
          <w:trHeight w:val="286"/>
        </w:trPr>
        <w:tc>
          <w:tcPr>
            <w:tcW w:w="4962" w:type="dxa"/>
            <w:tcBorders>
              <w:top w:val="nil"/>
              <w:left w:val="nil"/>
              <w:bottom w:val="nil"/>
              <w:right w:val="nil"/>
            </w:tcBorders>
            <w:shd w:val="clear" w:color="auto" w:fill="auto"/>
            <w:vAlign w:val="bottom"/>
            <w:hideMark/>
          </w:tcPr>
          <w:p w14:paraId="525D99AC"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Kombinētā</w:t>
            </w:r>
            <w:proofErr w:type="spellEnd"/>
            <w:r w:rsidRPr="002F46F0">
              <w:rPr>
                <w:rFonts w:ascii="Aptos Narrow" w:hAnsi="Aptos Narrow"/>
                <w:color w:val="000000"/>
              </w:rPr>
              <w:t xml:space="preserve"> </w:t>
            </w:r>
            <w:proofErr w:type="spellStart"/>
            <w:r w:rsidRPr="002F46F0">
              <w:rPr>
                <w:rFonts w:ascii="Aptos Narrow" w:hAnsi="Aptos Narrow"/>
                <w:color w:val="000000"/>
              </w:rPr>
              <w:t>jauda</w:t>
            </w:r>
            <w:proofErr w:type="spellEnd"/>
            <w:r w:rsidRPr="002F46F0">
              <w:rPr>
                <w:rFonts w:ascii="Aptos Narrow" w:hAnsi="Aptos Narrow"/>
                <w:color w:val="000000"/>
              </w:rPr>
              <w:t xml:space="preserve"> (-12V) - 0.3 W</w:t>
            </w:r>
          </w:p>
        </w:tc>
      </w:tr>
      <w:tr w:rsidR="008D2BA4" w:rsidRPr="002F46F0" w14:paraId="27031892" w14:textId="77777777" w:rsidTr="008D2BA4">
        <w:trPr>
          <w:trHeight w:val="286"/>
        </w:trPr>
        <w:tc>
          <w:tcPr>
            <w:tcW w:w="4962" w:type="dxa"/>
            <w:tcBorders>
              <w:top w:val="nil"/>
              <w:left w:val="nil"/>
              <w:bottom w:val="nil"/>
              <w:right w:val="nil"/>
            </w:tcBorders>
            <w:shd w:val="clear" w:color="auto" w:fill="auto"/>
            <w:vAlign w:val="bottom"/>
            <w:hideMark/>
          </w:tcPr>
          <w:p w14:paraId="2150777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Kombinētā</w:t>
            </w:r>
            <w:proofErr w:type="spellEnd"/>
            <w:r w:rsidRPr="002F46F0">
              <w:rPr>
                <w:rFonts w:ascii="Aptos Narrow" w:hAnsi="Aptos Narrow"/>
                <w:color w:val="000000"/>
              </w:rPr>
              <w:t xml:space="preserve"> </w:t>
            </w:r>
            <w:proofErr w:type="spellStart"/>
            <w:r w:rsidRPr="002F46F0">
              <w:rPr>
                <w:rFonts w:ascii="Aptos Narrow" w:hAnsi="Aptos Narrow"/>
                <w:color w:val="000000"/>
              </w:rPr>
              <w:t>jauda</w:t>
            </w:r>
            <w:proofErr w:type="spellEnd"/>
            <w:r w:rsidRPr="002F46F0">
              <w:rPr>
                <w:rFonts w:ascii="Aptos Narrow" w:hAnsi="Aptos Narrow"/>
                <w:color w:val="000000"/>
              </w:rPr>
              <w:t xml:space="preserve"> (-12V) - 3.6 W</w:t>
            </w:r>
          </w:p>
        </w:tc>
      </w:tr>
      <w:tr w:rsidR="008D2BA4" w:rsidRPr="002F46F0" w14:paraId="701818B6" w14:textId="77777777" w:rsidTr="008D2BA4">
        <w:trPr>
          <w:trHeight w:val="286"/>
        </w:trPr>
        <w:tc>
          <w:tcPr>
            <w:tcW w:w="4962" w:type="dxa"/>
            <w:tcBorders>
              <w:top w:val="nil"/>
              <w:left w:val="nil"/>
              <w:bottom w:val="nil"/>
              <w:right w:val="nil"/>
            </w:tcBorders>
            <w:shd w:val="clear" w:color="auto" w:fill="auto"/>
            <w:vAlign w:val="bottom"/>
            <w:hideMark/>
          </w:tcPr>
          <w:p w14:paraId="3CD26FC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Maksimālā</w:t>
            </w:r>
            <w:proofErr w:type="spellEnd"/>
            <w:r w:rsidRPr="002F46F0">
              <w:rPr>
                <w:rFonts w:ascii="Aptos Narrow" w:hAnsi="Aptos Narrow"/>
                <w:color w:val="000000"/>
              </w:rPr>
              <w:t xml:space="preserve"> </w:t>
            </w:r>
            <w:proofErr w:type="spellStart"/>
            <w:r w:rsidRPr="002F46F0">
              <w:rPr>
                <w:rFonts w:ascii="Aptos Narrow" w:hAnsi="Aptos Narrow"/>
                <w:color w:val="000000"/>
              </w:rPr>
              <w:t>izejas</w:t>
            </w:r>
            <w:proofErr w:type="spellEnd"/>
            <w:r w:rsidRPr="002F46F0">
              <w:rPr>
                <w:rFonts w:ascii="Aptos Narrow" w:hAnsi="Aptos Narrow"/>
                <w:color w:val="000000"/>
              </w:rPr>
              <w:t xml:space="preserve"> </w:t>
            </w:r>
            <w:proofErr w:type="spellStart"/>
            <w:r w:rsidRPr="002F46F0">
              <w:rPr>
                <w:rFonts w:ascii="Aptos Narrow" w:hAnsi="Aptos Narrow"/>
                <w:color w:val="000000"/>
              </w:rPr>
              <w:t>strāva</w:t>
            </w:r>
            <w:proofErr w:type="spellEnd"/>
            <w:r w:rsidRPr="002F46F0">
              <w:rPr>
                <w:rFonts w:ascii="Aptos Narrow" w:hAnsi="Aptos Narrow"/>
                <w:color w:val="000000"/>
              </w:rPr>
              <w:t xml:space="preserve"> (+3,3 V) - 20 A</w:t>
            </w:r>
          </w:p>
        </w:tc>
      </w:tr>
      <w:tr w:rsidR="008D2BA4" w:rsidRPr="002F46F0" w14:paraId="244369AF" w14:textId="77777777" w:rsidTr="008D2BA4">
        <w:trPr>
          <w:trHeight w:val="286"/>
        </w:trPr>
        <w:tc>
          <w:tcPr>
            <w:tcW w:w="4962" w:type="dxa"/>
            <w:tcBorders>
              <w:top w:val="nil"/>
              <w:left w:val="nil"/>
              <w:bottom w:val="nil"/>
              <w:right w:val="nil"/>
            </w:tcBorders>
            <w:shd w:val="clear" w:color="auto" w:fill="auto"/>
            <w:vAlign w:val="bottom"/>
            <w:hideMark/>
          </w:tcPr>
          <w:p w14:paraId="6778E704"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Maksimālā</w:t>
            </w:r>
            <w:proofErr w:type="spellEnd"/>
            <w:r w:rsidRPr="002F46F0">
              <w:rPr>
                <w:rFonts w:ascii="Aptos Narrow" w:hAnsi="Aptos Narrow"/>
                <w:color w:val="000000"/>
              </w:rPr>
              <w:t xml:space="preserve"> </w:t>
            </w:r>
            <w:proofErr w:type="spellStart"/>
            <w:r w:rsidRPr="002F46F0">
              <w:rPr>
                <w:rFonts w:ascii="Aptos Narrow" w:hAnsi="Aptos Narrow"/>
                <w:color w:val="000000"/>
              </w:rPr>
              <w:t>izejas</w:t>
            </w:r>
            <w:proofErr w:type="spellEnd"/>
            <w:r w:rsidRPr="002F46F0">
              <w:rPr>
                <w:rFonts w:ascii="Aptos Narrow" w:hAnsi="Aptos Narrow"/>
                <w:color w:val="000000"/>
              </w:rPr>
              <w:t xml:space="preserve"> </w:t>
            </w:r>
            <w:proofErr w:type="spellStart"/>
            <w:r w:rsidRPr="002F46F0">
              <w:rPr>
                <w:rFonts w:ascii="Aptos Narrow" w:hAnsi="Aptos Narrow"/>
                <w:color w:val="000000"/>
              </w:rPr>
              <w:t>strāva</w:t>
            </w:r>
            <w:proofErr w:type="spellEnd"/>
            <w:r w:rsidRPr="002F46F0">
              <w:rPr>
                <w:rFonts w:ascii="Aptos Narrow" w:hAnsi="Aptos Narrow"/>
                <w:color w:val="000000"/>
              </w:rPr>
              <w:t xml:space="preserve"> (+5V) - 20 A</w:t>
            </w:r>
          </w:p>
        </w:tc>
      </w:tr>
      <w:tr w:rsidR="008D2BA4" w:rsidRPr="002F46F0" w14:paraId="561AD424" w14:textId="77777777" w:rsidTr="008D2BA4">
        <w:trPr>
          <w:trHeight w:val="286"/>
        </w:trPr>
        <w:tc>
          <w:tcPr>
            <w:tcW w:w="4962" w:type="dxa"/>
            <w:tcBorders>
              <w:top w:val="nil"/>
              <w:left w:val="nil"/>
              <w:bottom w:val="nil"/>
              <w:right w:val="nil"/>
            </w:tcBorders>
            <w:shd w:val="clear" w:color="auto" w:fill="auto"/>
            <w:vAlign w:val="bottom"/>
            <w:hideMark/>
          </w:tcPr>
          <w:p w14:paraId="493A2143"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Maksimālā</w:t>
            </w:r>
            <w:proofErr w:type="spellEnd"/>
            <w:r w:rsidRPr="002F46F0">
              <w:rPr>
                <w:rFonts w:ascii="Aptos Narrow" w:hAnsi="Aptos Narrow"/>
                <w:color w:val="000000"/>
              </w:rPr>
              <w:t xml:space="preserve"> </w:t>
            </w:r>
            <w:proofErr w:type="spellStart"/>
            <w:r w:rsidRPr="002F46F0">
              <w:rPr>
                <w:rFonts w:ascii="Aptos Narrow" w:hAnsi="Aptos Narrow"/>
                <w:color w:val="000000"/>
              </w:rPr>
              <w:t>izejas</w:t>
            </w:r>
            <w:proofErr w:type="spellEnd"/>
            <w:r w:rsidRPr="002F46F0">
              <w:rPr>
                <w:rFonts w:ascii="Aptos Narrow" w:hAnsi="Aptos Narrow"/>
                <w:color w:val="000000"/>
              </w:rPr>
              <w:t xml:space="preserve"> </w:t>
            </w:r>
            <w:proofErr w:type="spellStart"/>
            <w:r w:rsidRPr="002F46F0">
              <w:rPr>
                <w:rFonts w:ascii="Aptos Narrow" w:hAnsi="Aptos Narrow"/>
                <w:color w:val="000000"/>
              </w:rPr>
              <w:t>strāva</w:t>
            </w:r>
            <w:proofErr w:type="spellEnd"/>
            <w:r w:rsidRPr="002F46F0">
              <w:rPr>
                <w:rFonts w:ascii="Aptos Narrow" w:hAnsi="Aptos Narrow"/>
                <w:color w:val="000000"/>
              </w:rPr>
              <w:t xml:space="preserve"> (+5Vsb) - 3 A</w:t>
            </w:r>
          </w:p>
        </w:tc>
      </w:tr>
      <w:tr w:rsidR="008D2BA4" w:rsidRPr="002F46F0" w14:paraId="3CA45704" w14:textId="77777777" w:rsidTr="008D2BA4">
        <w:trPr>
          <w:trHeight w:val="286"/>
        </w:trPr>
        <w:tc>
          <w:tcPr>
            <w:tcW w:w="4962" w:type="dxa"/>
            <w:tcBorders>
              <w:top w:val="nil"/>
              <w:left w:val="nil"/>
              <w:bottom w:val="nil"/>
              <w:right w:val="nil"/>
            </w:tcBorders>
            <w:shd w:val="clear" w:color="auto" w:fill="auto"/>
            <w:vAlign w:val="bottom"/>
            <w:hideMark/>
          </w:tcPr>
          <w:p w14:paraId="5E4949E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Maksimālā</w:t>
            </w:r>
            <w:proofErr w:type="spellEnd"/>
            <w:r w:rsidRPr="002F46F0">
              <w:rPr>
                <w:rFonts w:ascii="Aptos Narrow" w:hAnsi="Aptos Narrow"/>
                <w:color w:val="000000"/>
              </w:rPr>
              <w:t xml:space="preserve"> </w:t>
            </w:r>
            <w:proofErr w:type="spellStart"/>
            <w:r w:rsidRPr="002F46F0">
              <w:rPr>
                <w:rFonts w:ascii="Aptos Narrow" w:hAnsi="Aptos Narrow"/>
                <w:color w:val="000000"/>
              </w:rPr>
              <w:t>izejas</w:t>
            </w:r>
            <w:proofErr w:type="spellEnd"/>
            <w:r w:rsidRPr="002F46F0">
              <w:rPr>
                <w:rFonts w:ascii="Aptos Narrow" w:hAnsi="Aptos Narrow"/>
                <w:color w:val="000000"/>
              </w:rPr>
              <w:t xml:space="preserve"> </w:t>
            </w:r>
            <w:proofErr w:type="spellStart"/>
            <w:r w:rsidRPr="002F46F0">
              <w:rPr>
                <w:rFonts w:ascii="Aptos Narrow" w:hAnsi="Aptos Narrow"/>
                <w:color w:val="000000"/>
              </w:rPr>
              <w:t>strāva</w:t>
            </w:r>
            <w:proofErr w:type="spellEnd"/>
            <w:r w:rsidRPr="002F46F0">
              <w:rPr>
                <w:rFonts w:ascii="Aptos Narrow" w:hAnsi="Aptos Narrow"/>
                <w:color w:val="000000"/>
              </w:rPr>
              <w:t xml:space="preserve"> (+12V) - 70.8 A</w:t>
            </w:r>
          </w:p>
        </w:tc>
      </w:tr>
      <w:tr w:rsidR="008D2BA4" w:rsidRPr="002F46F0" w14:paraId="484D450C" w14:textId="77777777" w:rsidTr="008D2BA4">
        <w:trPr>
          <w:trHeight w:val="286"/>
        </w:trPr>
        <w:tc>
          <w:tcPr>
            <w:tcW w:w="4962" w:type="dxa"/>
            <w:tcBorders>
              <w:top w:val="nil"/>
              <w:left w:val="nil"/>
              <w:bottom w:val="nil"/>
              <w:right w:val="nil"/>
            </w:tcBorders>
            <w:shd w:val="clear" w:color="auto" w:fill="auto"/>
            <w:vAlign w:val="bottom"/>
            <w:hideMark/>
          </w:tcPr>
          <w:p w14:paraId="07AB0E3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Maksimālā</w:t>
            </w:r>
            <w:proofErr w:type="spellEnd"/>
            <w:r w:rsidRPr="002F46F0">
              <w:rPr>
                <w:rFonts w:ascii="Aptos Narrow" w:hAnsi="Aptos Narrow"/>
                <w:color w:val="000000"/>
              </w:rPr>
              <w:t xml:space="preserve"> </w:t>
            </w:r>
            <w:proofErr w:type="spellStart"/>
            <w:r w:rsidRPr="002F46F0">
              <w:rPr>
                <w:rFonts w:ascii="Aptos Narrow" w:hAnsi="Aptos Narrow"/>
                <w:color w:val="000000"/>
              </w:rPr>
              <w:t>izejas</w:t>
            </w:r>
            <w:proofErr w:type="spellEnd"/>
            <w:r w:rsidRPr="002F46F0">
              <w:rPr>
                <w:rFonts w:ascii="Aptos Narrow" w:hAnsi="Aptos Narrow"/>
                <w:color w:val="000000"/>
              </w:rPr>
              <w:t xml:space="preserve"> </w:t>
            </w:r>
            <w:proofErr w:type="spellStart"/>
            <w:r w:rsidRPr="002F46F0">
              <w:rPr>
                <w:rFonts w:ascii="Aptos Narrow" w:hAnsi="Aptos Narrow"/>
                <w:color w:val="000000"/>
              </w:rPr>
              <w:t>strāva</w:t>
            </w:r>
            <w:proofErr w:type="spellEnd"/>
            <w:r w:rsidRPr="002F46F0">
              <w:rPr>
                <w:rFonts w:ascii="Aptos Narrow" w:hAnsi="Aptos Narrow"/>
                <w:color w:val="000000"/>
              </w:rPr>
              <w:t xml:space="preserve"> (+12V1) - 70.8 A</w:t>
            </w:r>
          </w:p>
        </w:tc>
      </w:tr>
      <w:tr w:rsidR="008D2BA4" w:rsidRPr="002F46F0" w14:paraId="6833CADC" w14:textId="77777777" w:rsidTr="008D2BA4">
        <w:trPr>
          <w:trHeight w:val="286"/>
        </w:trPr>
        <w:tc>
          <w:tcPr>
            <w:tcW w:w="4962" w:type="dxa"/>
            <w:tcBorders>
              <w:top w:val="nil"/>
              <w:left w:val="nil"/>
              <w:bottom w:val="nil"/>
              <w:right w:val="nil"/>
            </w:tcBorders>
            <w:shd w:val="clear" w:color="auto" w:fill="auto"/>
            <w:vAlign w:val="bottom"/>
            <w:hideMark/>
          </w:tcPr>
          <w:p w14:paraId="575EBAD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Maksimālā</w:t>
            </w:r>
            <w:proofErr w:type="spellEnd"/>
            <w:r w:rsidRPr="002F46F0">
              <w:rPr>
                <w:rFonts w:ascii="Aptos Narrow" w:hAnsi="Aptos Narrow"/>
                <w:color w:val="000000"/>
              </w:rPr>
              <w:t xml:space="preserve"> </w:t>
            </w:r>
            <w:proofErr w:type="spellStart"/>
            <w:r w:rsidRPr="002F46F0">
              <w:rPr>
                <w:rFonts w:ascii="Aptos Narrow" w:hAnsi="Aptos Narrow"/>
                <w:color w:val="000000"/>
              </w:rPr>
              <w:t>izejas</w:t>
            </w:r>
            <w:proofErr w:type="spellEnd"/>
            <w:r w:rsidRPr="002F46F0">
              <w:rPr>
                <w:rFonts w:ascii="Aptos Narrow" w:hAnsi="Aptos Narrow"/>
                <w:color w:val="000000"/>
              </w:rPr>
              <w:t xml:space="preserve"> </w:t>
            </w:r>
            <w:proofErr w:type="spellStart"/>
            <w:r w:rsidRPr="002F46F0">
              <w:rPr>
                <w:rFonts w:ascii="Aptos Narrow" w:hAnsi="Aptos Narrow"/>
                <w:color w:val="000000"/>
              </w:rPr>
              <w:t>strāva</w:t>
            </w:r>
            <w:proofErr w:type="spellEnd"/>
            <w:r w:rsidRPr="002F46F0">
              <w:rPr>
                <w:rFonts w:ascii="Aptos Narrow" w:hAnsi="Aptos Narrow"/>
                <w:color w:val="000000"/>
              </w:rPr>
              <w:t xml:space="preserve"> (-12V) - 0.3 A</w:t>
            </w:r>
          </w:p>
        </w:tc>
      </w:tr>
      <w:tr w:rsidR="008D2BA4" w:rsidRPr="002F46F0" w14:paraId="0ECB0189" w14:textId="77777777" w:rsidTr="008D2BA4">
        <w:trPr>
          <w:trHeight w:val="286"/>
        </w:trPr>
        <w:tc>
          <w:tcPr>
            <w:tcW w:w="4962" w:type="dxa"/>
            <w:tcBorders>
              <w:top w:val="nil"/>
              <w:left w:val="nil"/>
              <w:bottom w:val="nil"/>
              <w:right w:val="nil"/>
            </w:tcBorders>
            <w:shd w:val="clear" w:color="auto" w:fill="auto"/>
            <w:vAlign w:val="bottom"/>
            <w:hideMark/>
          </w:tcPr>
          <w:p w14:paraId="25FA4F90"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Maksimālā</w:t>
            </w:r>
            <w:proofErr w:type="spellEnd"/>
            <w:r w:rsidRPr="002F46F0">
              <w:rPr>
                <w:rFonts w:ascii="Aptos Narrow" w:hAnsi="Aptos Narrow"/>
                <w:color w:val="000000"/>
              </w:rPr>
              <w:t xml:space="preserve"> </w:t>
            </w:r>
            <w:proofErr w:type="spellStart"/>
            <w:r w:rsidRPr="002F46F0">
              <w:rPr>
                <w:rFonts w:ascii="Aptos Narrow" w:hAnsi="Aptos Narrow"/>
                <w:color w:val="000000"/>
              </w:rPr>
              <w:t>izejas</w:t>
            </w:r>
            <w:proofErr w:type="spellEnd"/>
            <w:r w:rsidRPr="002F46F0">
              <w:rPr>
                <w:rFonts w:ascii="Aptos Narrow" w:hAnsi="Aptos Narrow"/>
                <w:color w:val="000000"/>
              </w:rPr>
              <w:t xml:space="preserve"> </w:t>
            </w:r>
            <w:proofErr w:type="spellStart"/>
            <w:r w:rsidRPr="002F46F0">
              <w:rPr>
                <w:rFonts w:ascii="Aptos Narrow" w:hAnsi="Aptos Narrow"/>
                <w:color w:val="000000"/>
              </w:rPr>
              <w:t>strāva</w:t>
            </w:r>
            <w:proofErr w:type="spellEnd"/>
            <w:r w:rsidRPr="002F46F0">
              <w:rPr>
                <w:rFonts w:ascii="Aptos Narrow" w:hAnsi="Aptos Narrow"/>
                <w:color w:val="000000"/>
              </w:rPr>
              <w:t xml:space="preserve"> (-12V) - 3.6 A</w:t>
            </w:r>
          </w:p>
        </w:tc>
      </w:tr>
      <w:tr w:rsidR="008D2BA4" w:rsidRPr="002F46F0" w14:paraId="21D1D1A3" w14:textId="77777777" w:rsidTr="008D2BA4">
        <w:trPr>
          <w:trHeight w:val="286"/>
        </w:trPr>
        <w:tc>
          <w:tcPr>
            <w:tcW w:w="4962" w:type="dxa"/>
            <w:tcBorders>
              <w:top w:val="nil"/>
              <w:left w:val="nil"/>
              <w:bottom w:val="nil"/>
              <w:right w:val="nil"/>
            </w:tcBorders>
            <w:shd w:val="clear" w:color="auto" w:fill="auto"/>
            <w:vAlign w:val="bottom"/>
            <w:hideMark/>
          </w:tcPr>
          <w:p w14:paraId="1D069D6B"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Jaudas</w:t>
            </w:r>
            <w:proofErr w:type="spellEnd"/>
            <w:r w:rsidRPr="002F46F0">
              <w:rPr>
                <w:rFonts w:ascii="Aptos Narrow" w:hAnsi="Aptos Narrow"/>
                <w:color w:val="000000"/>
              </w:rPr>
              <w:t xml:space="preserve"> </w:t>
            </w:r>
            <w:proofErr w:type="spellStart"/>
            <w:r w:rsidRPr="002F46F0">
              <w:rPr>
                <w:rFonts w:ascii="Aptos Narrow" w:hAnsi="Aptos Narrow"/>
                <w:color w:val="000000"/>
              </w:rPr>
              <w:t>koeficients</w:t>
            </w:r>
            <w:proofErr w:type="spellEnd"/>
            <w:r w:rsidRPr="002F46F0">
              <w:rPr>
                <w:rFonts w:ascii="Aptos Narrow" w:hAnsi="Aptos Narrow"/>
                <w:color w:val="000000"/>
              </w:rPr>
              <w:t xml:space="preserve"> - 0.9</w:t>
            </w:r>
          </w:p>
        </w:tc>
      </w:tr>
      <w:tr w:rsidR="008D2BA4" w:rsidRPr="002F46F0" w14:paraId="61BE0AD2" w14:textId="77777777" w:rsidTr="008D2BA4">
        <w:trPr>
          <w:trHeight w:val="286"/>
        </w:trPr>
        <w:tc>
          <w:tcPr>
            <w:tcW w:w="4962" w:type="dxa"/>
            <w:tcBorders>
              <w:top w:val="nil"/>
              <w:left w:val="nil"/>
              <w:bottom w:val="nil"/>
              <w:right w:val="nil"/>
            </w:tcBorders>
            <w:shd w:val="clear" w:color="auto" w:fill="auto"/>
            <w:vAlign w:val="bottom"/>
            <w:hideMark/>
          </w:tcPr>
          <w:p w14:paraId="096423CC"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Ražotāja</w:t>
            </w:r>
            <w:proofErr w:type="spellEnd"/>
            <w:r w:rsidRPr="002F46F0">
              <w:rPr>
                <w:rFonts w:ascii="Aptos Narrow" w:hAnsi="Aptos Narrow"/>
                <w:color w:val="000000"/>
              </w:rPr>
              <w:t xml:space="preserve"> </w:t>
            </w:r>
            <w:proofErr w:type="spellStart"/>
            <w:r w:rsidRPr="002F46F0">
              <w:rPr>
                <w:rFonts w:ascii="Aptos Narrow" w:hAnsi="Aptos Narrow"/>
                <w:color w:val="000000"/>
              </w:rPr>
              <w:t>garantijas</w:t>
            </w:r>
            <w:proofErr w:type="spellEnd"/>
            <w:r w:rsidRPr="002F46F0">
              <w:rPr>
                <w:rFonts w:ascii="Aptos Narrow" w:hAnsi="Aptos Narrow"/>
                <w:color w:val="000000"/>
              </w:rPr>
              <w:t xml:space="preserve"> </w:t>
            </w:r>
            <w:proofErr w:type="spellStart"/>
            <w:r w:rsidRPr="002F46F0">
              <w:rPr>
                <w:rFonts w:ascii="Aptos Narrow" w:hAnsi="Aptos Narrow"/>
                <w:color w:val="000000"/>
              </w:rPr>
              <w:t>termiņš</w:t>
            </w:r>
            <w:proofErr w:type="spellEnd"/>
            <w:r w:rsidRPr="002F46F0">
              <w:rPr>
                <w:rFonts w:ascii="Aptos Narrow" w:hAnsi="Aptos Narrow"/>
                <w:color w:val="000000"/>
              </w:rPr>
              <w:t xml:space="preserve"> - 5 gadi</w:t>
            </w:r>
          </w:p>
        </w:tc>
      </w:tr>
      <w:tr w:rsidR="008D2BA4" w:rsidRPr="002F46F0" w14:paraId="11A733E0" w14:textId="77777777" w:rsidTr="008D2BA4">
        <w:trPr>
          <w:trHeight w:val="286"/>
        </w:trPr>
        <w:tc>
          <w:tcPr>
            <w:tcW w:w="4962" w:type="dxa"/>
            <w:tcBorders>
              <w:top w:val="nil"/>
              <w:left w:val="nil"/>
              <w:bottom w:val="nil"/>
              <w:right w:val="nil"/>
            </w:tcBorders>
            <w:shd w:val="clear" w:color="auto" w:fill="auto"/>
            <w:vAlign w:val="bottom"/>
            <w:hideMark/>
          </w:tcPr>
          <w:p w14:paraId="52B1FF97" w14:textId="77777777" w:rsidR="008D2BA4" w:rsidRPr="002F46F0" w:rsidRDefault="008D2BA4" w:rsidP="00443EBD">
            <w:pPr>
              <w:rPr>
                <w:rFonts w:ascii="Aptos Narrow" w:hAnsi="Aptos Narrow"/>
                <w:color w:val="000000"/>
              </w:rPr>
            </w:pPr>
          </w:p>
        </w:tc>
      </w:tr>
      <w:tr w:rsidR="008D2BA4" w:rsidRPr="002F46F0" w14:paraId="362FB745" w14:textId="77777777" w:rsidTr="008D2BA4">
        <w:trPr>
          <w:trHeight w:val="286"/>
        </w:trPr>
        <w:tc>
          <w:tcPr>
            <w:tcW w:w="4962" w:type="dxa"/>
            <w:tcBorders>
              <w:top w:val="nil"/>
              <w:left w:val="nil"/>
              <w:bottom w:val="nil"/>
              <w:right w:val="nil"/>
            </w:tcBorders>
            <w:shd w:val="clear" w:color="000000" w:fill="C1F0C8"/>
            <w:vAlign w:val="bottom"/>
            <w:hideMark/>
          </w:tcPr>
          <w:p w14:paraId="567DE10E" w14:textId="77777777" w:rsidR="008D2BA4" w:rsidRPr="002F46F0" w:rsidRDefault="008D2BA4" w:rsidP="00443EBD">
            <w:pPr>
              <w:rPr>
                <w:rFonts w:ascii="Aptos Narrow" w:hAnsi="Aptos Narrow"/>
                <w:b/>
                <w:bCs/>
                <w:color w:val="000000"/>
              </w:rPr>
            </w:pPr>
            <w:proofErr w:type="spellStart"/>
            <w:proofErr w:type="gramStart"/>
            <w:r w:rsidRPr="002F46F0">
              <w:rPr>
                <w:rFonts w:ascii="Aptos Narrow" w:hAnsi="Aptos Narrow"/>
                <w:b/>
                <w:bCs/>
                <w:color w:val="000000"/>
              </w:rPr>
              <w:t>Korpuss</w:t>
            </w:r>
            <w:proofErr w:type="spellEnd"/>
            <w:r w:rsidRPr="002F46F0">
              <w:rPr>
                <w:rFonts w:ascii="Aptos Narrow" w:hAnsi="Aptos Narrow"/>
                <w:b/>
                <w:bCs/>
                <w:color w:val="000000"/>
              </w:rPr>
              <w:t xml:space="preserve"> :</w:t>
            </w:r>
            <w:proofErr w:type="gramEnd"/>
            <w:r w:rsidRPr="002F46F0">
              <w:rPr>
                <w:rFonts w:ascii="Aptos Narrow" w:hAnsi="Aptos Narrow"/>
                <w:b/>
                <w:bCs/>
                <w:color w:val="000000"/>
              </w:rPr>
              <w:t xml:space="preserve"> </w:t>
            </w:r>
          </w:p>
        </w:tc>
      </w:tr>
      <w:tr w:rsidR="008D2BA4" w:rsidRPr="002F46F0" w14:paraId="2FEF303E" w14:textId="77777777" w:rsidTr="008D2BA4">
        <w:trPr>
          <w:trHeight w:val="286"/>
        </w:trPr>
        <w:tc>
          <w:tcPr>
            <w:tcW w:w="4962" w:type="dxa"/>
            <w:tcBorders>
              <w:top w:val="nil"/>
              <w:left w:val="nil"/>
              <w:bottom w:val="nil"/>
              <w:right w:val="nil"/>
            </w:tcBorders>
            <w:shd w:val="clear" w:color="auto" w:fill="auto"/>
            <w:vAlign w:val="bottom"/>
            <w:hideMark/>
          </w:tcPr>
          <w:p w14:paraId="5F969C18"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Korpusa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klase</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Premium </w:t>
            </w:r>
            <w:proofErr w:type="spellStart"/>
            <w:r w:rsidRPr="002F46F0">
              <w:rPr>
                <w:rFonts w:ascii="Aptos Narrow" w:hAnsi="Aptos Narrow"/>
                <w:color w:val="000000"/>
              </w:rPr>
              <w:t>vai</w:t>
            </w:r>
            <w:proofErr w:type="spellEnd"/>
            <w:r w:rsidRPr="002F46F0">
              <w:rPr>
                <w:rFonts w:ascii="Aptos Narrow" w:hAnsi="Aptos Narrow"/>
                <w:color w:val="000000"/>
              </w:rPr>
              <w:t xml:space="preserve"> Hi-End</w:t>
            </w:r>
          </w:p>
        </w:tc>
      </w:tr>
      <w:tr w:rsidR="008D2BA4" w:rsidRPr="002F46F0" w14:paraId="42BDBC59" w14:textId="77777777" w:rsidTr="008D2BA4">
        <w:trPr>
          <w:trHeight w:val="286"/>
        </w:trPr>
        <w:tc>
          <w:tcPr>
            <w:tcW w:w="4962" w:type="dxa"/>
            <w:tcBorders>
              <w:top w:val="nil"/>
              <w:left w:val="nil"/>
              <w:bottom w:val="nil"/>
              <w:right w:val="nil"/>
            </w:tcBorders>
            <w:shd w:val="clear" w:color="auto" w:fill="auto"/>
            <w:vAlign w:val="bottom"/>
            <w:hideMark/>
          </w:tcPr>
          <w:p w14:paraId="061A871B"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Krāsa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melna</w:t>
            </w:r>
            <w:proofErr w:type="spellEnd"/>
          </w:p>
        </w:tc>
      </w:tr>
      <w:tr w:rsidR="008D2BA4" w:rsidRPr="002F46F0" w14:paraId="157E5588" w14:textId="77777777" w:rsidTr="008D2BA4">
        <w:trPr>
          <w:trHeight w:val="286"/>
        </w:trPr>
        <w:tc>
          <w:tcPr>
            <w:tcW w:w="4962" w:type="dxa"/>
            <w:tcBorders>
              <w:top w:val="nil"/>
              <w:left w:val="nil"/>
              <w:bottom w:val="nil"/>
              <w:right w:val="nil"/>
            </w:tcBorders>
            <w:shd w:val="clear" w:color="auto" w:fill="auto"/>
            <w:vAlign w:val="bottom"/>
            <w:hideMark/>
          </w:tcPr>
          <w:p w14:paraId="03EF7C40"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Izmērs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416x220x490</w:t>
            </w:r>
          </w:p>
        </w:tc>
      </w:tr>
      <w:tr w:rsidR="008D2BA4" w:rsidRPr="002F46F0" w14:paraId="6E6D58A9" w14:textId="77777777" w:rsidTr="008D2BA4">
        <w:trPr>
          <w:trHeight w:val="286"/>
        </w:trPr>
        <w:tc>
          <w:tcPr>
            <w:tcW w:w="4962" w:type="dxa"/>
            <w:tcBorders>
              <w:top w:val="nil"/>
              <w:left w:val="nil"/>
              <w:bottom w:val="nil"/>
              <w:right w:val="nil"/>
            </w:tcBorders>
            <w:shd w:val="clear" w:color="auto" w:fill="auto"/>
            <w:vAlign w:val="bottom"/>
            <w:hideMark/>
          </w:tcPr>
          <w:p w14:paraId="2AA3F150"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Mātesplates</w:t>
            </w:r>
            <w:proofErr w:type="spellEnd"/>
            <w:r w:rsidRPr="002F46F0">
              <w:rPr>
                <w:rFonts w:ascii="Aptos Narrow" w:hAnsi="Aptos Narrow"/>
                <w:color w:val="000000"/>
              </w:rPr>
              <w:t xml:space="preserve"> </w:t>
            </w:r>
            <w:proofErr w:type="gramStart"/>
            <w:r w:rsidRPr="002F46F0">
              <w:rPr>
                <w:rFonts w:ascii="Aptos Narrow" w:hAnsi="Aptos Narrow"/>
                <w:color w:val="000000"/>
              </w:rPr>
              <w:t>atbalsts :</w:t>
            </w:r>
            <w:proofErr w:type="gramEnd"/>
            <w:r w:rsidRPr="002F46F0">
              <w:rPr>
                <w:rFonts w:ascii="Aptos Narrow" w:hAnsi="Aptos Narrow"/>
                <w:color w:val="000000"/>
              </w:rPr>
              <w:t xml:space="preserve"> ATX, ATX micro, ATX mini ITX</w:t>
            </w:r>
          </w:p>
        </w:tc>
      </w:tr>
      <w:tr w:rsidR="008D2BA4" w:rsidRPr="002F46F0" w14:paraId="3B907CA5" w14:textId="77777777" w:rsidTr="008D2BA4">
        <w:trPr>
          <w:trHeight w:val="286"/>
        </w:trPr>
        <w:tc>
          <w:tcPr>
            <w:tcW w:w="4962" w:type="dxa"/>
            <w:tcBorders>
              <w:top w:val="nil"/>
              <w:left w:val="nil"/>
              <w:bottom w:val="nil"/>
              <w:right w:val="nil"/>
            </w:tcBorders>
            <w:shd w:val="clear" w:color="auto" w:fill="auto"/>
            <w:vAlign w:val="bottom"/>
            <w:hideMark/>
          </w:tcPr>
          <w:p w14:paraId="73EF39FC"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Paplašināšanas </w:t>
            </w:r>
            <w:proofErr w:type="spellStart"/>
            <w:proofErr w:type="gramStart"/>
            <w:r w:rsidRPr="002F46F0">
              <w:rPr>
                <w:rFonts w:ascii="Aptos Narrow" w:hAnsi="Aptos Narrow"/>
                <w:color w:val="000000"/>
              </w:rPr>
              <w:t>sloti</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7</w:t>
            </w:r>
          </w:p>
        </w:tc>
      </w:tr>
      <w:tr w:rsidR="008D2BA4" w:rsidRPr="002F46F0" w14:paraId="00F97DD0" w14:textId="77777777" w:rsidTr="008D2BA4">
        <w:trPr>
          <w:trHeight w:val="286"/>
        </w:trPr>
        <w:tc>
          <w:tcPr>
            <w:tcW w:w="4962" w:type="dxa"/>
            <w:tcBorders>
              <w:top w:val="nil"/>
              <w:left w:val="nil"/>
              <w:bottom w:val="nil"/>
              <w:right w:val="nil"/>
            </w:tcBorders>
            <w:shd w:val="clear" w:color="auto" w:fill="auto"/>
            <w:vAlign w:val="bottom"/>
            <w:hideMark/>
          </w:tcPr>
          <w:p w14:paraId="310AA8C6"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HDD </w:t>
            </w:r>
            <w:proofErr w:type="spellStart"/>
            <w:r w:rsidRPr="002F46F0">
              <w:rPr>
                <w:rFonts w:ascii="Aptos Narrow" w:hAnsi="Aptos Narrow"/>
                <w:color w:val="000000"/>
              </w:rPr>
              <w:t>ligzdas</w:t>
            </w:r>
            <w:proofErr w:type="spellEnd"/>
            <w:r w:rsidRPr="002F46F0">
              <w:rPr>
                <w:rFonts w:ascii="Aptos Narrow" w:hAnsi="Aptos Narrow"/>
                <w:color w:val="000000"/>
              </w:rPr>
              <w:t xml:space="preserve"> 5.25</w:t>
            </w:r>
            <w:proofErr w:type="gramStart"/>
            <w:r w:rsidRPr="002F46F0">
              <w:rPr>
                <w:rFonts w:ascii="Aptos Narrow" w:hAnsi="Aptos Narrow"/>
                <w:color w:val="000000"/>
              </w:rPr>
              <w:t>" :</w:t>
            </w:r>
            <w:proofErr w:type="gramEnd"/>
            <w:r w:rsidRPr="002F46F0">
              <w:rPr>
                <w:rFonts w:ascii="Aptos Narrow" w:hAnsi="Aptos Narrow"/>
                <w:color w:val="000000"/>
              </w:rPr>
              <w:t xml:space="preserve"> 0</w:t>
            </w:r>
          </w:p>
        </w:tc>
      </w:tr>
      <w:tr w:rsidR="008D2BA4" w:rsidRPr="002F46F0" w14:paraId="35D432D7" w14:textId="77777777" w:rsidTr="008D2BA4">
        <w:trPr>
          <w:trHeight w:val="286"/>
        </w:trPr>
        <w:tc>
          <w:tcPr>
            <w:tcW w:w="4962" w:type="dxa"/>
            <w:tcBorders>
              <w:top w:val="nil"/>
              <w:left w:val="nil"/>
              <w:bottom w:val="nil"/>
              <w:right w:val="nil"/>
            </w:tcBorders>
            <w:shd w:val="clear" w:color="auto" w:fill="auto"/>
            <w:vAlign w:val="bottom"/>
            <w:hideMark/>
          </w:tcPr>
          <w:p w14:paraId="7E5C4BC8"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HDD </w:t>
            </w:r>
            <w:proofErr w:type="spellStart"/>
            <w:r w:rsidRPr="002F46F0">
              <w:rPr>
                <w:rFonts w:ascii="Aptos Narrow" w:hAnsi="Aptos Narrow"/>
                <w:color w:val="000000"/>
              </w:rPr>
              <w:t>ligzdas</w:t>
            </w:r>
            <w:proofErr w:type="spellEnd"/>
            <w:r w:rsidRPr="002F46F0">
              <w:rPr>
                <w:rFonts w:ascii="Aptos Narrow" w:hAnsi="Aptos Narrow"/>
                <w:color w:val="000000"/>
              </w:rPr>
              <w:t xml:space="preserve"> 2.5</w:t>
            </w:r>
            <w:proofErr w:type="gramStart"/>
            <w:r w:rsidRPr="002F46F0">
              <w:rPr>
                <w:rFonts w:ascii="Aptos Narrow" w:hAnsi="Aptos Narrow"/>
                <w:color w:val="000000"/>
              </w:rPr>
              <w:t>"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4</w:t>
            </w:r>
          </w:p>
        </w:tc>
      </w:tr>
      <w:tr w:rsidR="008D2BA4" w:rsidRPr="002F46F0" w14:paraId="6522CA04" w14:textId="77777777" w:rsidTr="008D2BA4">
        <w:trPr>
          <w:trHeight w:val="286"/>
        </w:trPr>
        <w:tc>
          <w:tcPr>
            <w:tcW w:w="4962" w:type="dxa"/>
            <w:tcBorders>
              <w:top w:val="nil"/>
              <w:left w:val="nil"/>
              <w:bottom w:val="nil"/>
              <w:right w:val="nil"/>
            </w:tcBorders>
            <w:shd w:val="clear" w:color="auto" w:fill="auto"/>
            <w:vAlign w:val="bottom"/>
            <w:hideMark/>
          </w:tcPr>
          <w:p w14:paraId="28AF38CD"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HDD </w:t>
            </w:r>
            <w:proofErr w:type="spellStart"/>
            <w:r w:rsidRPr="002F46F0">
              <w:rPr>
                <w:rFonts w:ascii="Aptos Narrow" w:hAnsi="Aptos Narrow"/>
                <w:color w:val="000000"/>
              </w:rPr>
              <w:t>ligzdas</w:t>
            </w:r>
            <w:proofErr w:type="spellEnd"/>
            <w:r w:rsidRPr="002F46F0">
              <w:rPr>
                <w:rFonts w:ascii="Aptos Narrow" w:hAnsi="Aptos Narrow"/>
                <w:color w:val="000000"/>
              </w:rPr>
              <w:t xml:space="preserve"> 3.5" </w:t>
            </w:r>
            <w:proofErr w:type="spellStart"/>
            <w:r w:rsidRPr="002F46F0">
              <w:rPr>
                <w:rFonts w:ascii="Aptos Narrow" w:hAnsi="Aptos Narrow"/>
                <w:color w:val="000000"/>
              </w:rPr>
              <w:t>vai</w:t>
            </w:r>
            <w:proofErr w:type="spellEnd"/>
            <w:r w:rsidRPr="002F46F0">
              <w:rPr>
                <w:rFonts w:ascii="Aptos Narrow" w:hAnsi="Aptos Narrow"/>
                <w:color w:val="000000"/>
              </w:rPr>
              <w:t xml:space="preserve"> 2.5</w:t>
            </w:r>
            <w:proofErr w:type="gramStart"/>
            <w:r w:rsidRPr="002F46F0">
              <w:rPr>
                <w:rFonts w:ascii="Aptos Narrow" w:hAnsi="Aptos Narrow"/>
                <w:color w:val="000000"/>
              </w:rPr>
              <w:t>"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2</w:t>
            </w:r>
          </w:p>
        </w:tc>
      </w:tr>
      <w:tr w:rsidR="008D2BA4" w:rsidRPr="002F46F0" w14:paraId="3E5F4ED0" w14:textId="77777777" w:rsidTr="008D2BA4">
        <w:trPr>
          <w:trHeight w:val="286"/>
        </w:trPr>
        <w:tc>
          <w:tcPr>
            <w:tcW w:w="4962" w:type="dxa"/>
            <w:tcBorders>
              <w:top w:val="nil"/>
              <w:left w:val="nil"/>
              <w:bottom w:val="nil"/>
              <w:right w:val="nil"/>
            </w:tcBorders>
            <w:shd w:val="clear" w:color="auto" w:fill="auto"/>
            <w:vAlign w:val="bottom"/>
            <w:hideMark/>
          </w:tcPr>
          <w:p w14:paraId="02ACE87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Interfeisa</w:t>
            </w:r>
            <w:proofErr w:type="spellEnd"/>
            <w:r w:rsidRPr="002F46F0">
              <w:rPr>
                <w:rFonts w:ascii="Aptos Narrow" w:hAnsi="Aptos Narrow"/>
                <w:color w:val="000000"/>
              </w:rPr>
              <w:t xml:space="preserve"> </w:t>
            </w:r>
            <w:proofErr w:type="spellStart"/>
            <w:r w:rsidRPr="002F46F0">
              <w:rPr>
                <w:rFonts w:ascii="Aptos Narrow" w:hAnsi="Aptos Narrow"/>
                <w:color w:val="000000"/>
              </w:rPr>
              <w:t>porti</w:t>
            </w:r>
            <w:proofErr w:type="spellEnd"/>
            <w:r w:rsidRPr="002F46F0">
              <w:rPr>
                <w:rFonts w:ascii="Aptos Narrow" w:hAnsi="Aptos Narrow"/>
                <w:color w:val="000000"/>
              </w:rPr>
              <w:t xml:space="preserve"> Type-</w:t>
            </w:r>
            <w:proofErr w:type="gramStart"/>
            <w:r w:rsidRPr="002F46F0">
              <w:rPr>
                <w:rFonts w:ascii="Aptos Narrow" w:hAnsi="Aptos Narrow"/>
                <w:color w:val="000000"/>
              </w:rPr>
              <w:t>C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1</w:t>
            </w:r>
          </w:p>
        </w:tc>
      </w:tr>
      <w:tr w:rsidR="008D2BA4" w:rsidRPr="002F46F0" w14:paraId="075148FB" w14:textId="77777777" w:rsidTr="008D2BA4">
        <w:trPr>
          <w:trHeight w:val="286"/>
        </w:trPr>
        <w:tc>
          <w:tcPr>
            <w:tcW w:w="4962" w:type="dxa"/>
            <w:tcBorders>
              <w:top w:val="nil"/>
              <w:left w:val="nil"/>
              <w:bottom w:val="nil"/>
              <w:right w:val="nil"/>
            </w:tcBorders>
            <w:shd w:val="clear" w:color="auto" w:fill="auto"/>
            <w:vAlign w:val="bottom"/>
            <w:hideMark/>
          </w:tcPr>
          <w:p w14:paraId="695F47C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Interfeisa</w:t>
            </w:r>
            <w:proofErr w:type="spellEnd"/>
            <w:r w:rsidRPr="002F46F0">
              <w:rPr>
                <w:rFonts w:ascii="Aptos Narrow" w:hAnsi="Aptos Narrow"/>
                <w:color w:val="000000"/>
              </w:rPr>
              <w:t xml:space="preserve"> </w:t>
            </w:r>
            <w:proofErr w:type="spellStart"/>
            <w:r w:rsidRPr="002F46F0">
              <w:rPr>
                <w:rFonts w:ascii="Aptos Narrow" w:hAnsi="Aptos Narrow"/>
                <w:color w:val="000000"/>
              </w:rPr>
              <w:t>porti</w:t>
            </w:r>
            <w:proofErr w:type="spellEnd"/>
            <w:r w:rsidRPr="002F46F0">
              <w:rPr>
                <w:rFonts w:ascii="Aptos Narrow" w:hAnsi="Aptos Narrow"/>
                <w:color w:val="000000"/>
              </w:rPr>
              <w:t xml:space="preserve"> </w:t>
            </w:r>
            <w:proofErr w:type="spellStart"/>
            <w:r w:rsidRPr="002F46F0">
              <w:rPr>
                <w:rFonts w:ascii="Aptos Narrow" w:hAnsi="Aptos Narrow"/>
                <w:color w:val="000000"/>
              </w:rPr>
              <w:t>priekšdaļā</w:t>
            </w:r>
            <w:proofErr w:type="spellEnd"/>
            <w:r w:rsidRPr="002F46F0">
              <w:rPr>
                <w:rFonts w:ascii="Aptos Narrow" w:hAnsi="Aptos Narrow"/>
                <w:color w:val="000000"/>
              </w:rPr>
              <w:t xml:space="preserve"> USB3.</w:t>
            </w:r>
            <w:proofErr w:type="gramStart"/>
            <w:r w:rsidRPr="002F46F0">
              <w:rPr>
                <w:rFonts w:ascii="Aptos Narrow" w:hAnsi="Aptos Narrow"/>
                <w:color w:val="000000"/>
              </w:rPr>
              <w:t>0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2</w:t>
            </w:r>
          </w:p>
        </w:tc>
      </w:tr>
      <w:tr w:rsidR="008D2BA4" w:rsidRPr="002F46F0" w14:paraId="6CAE63EB" w14:textId="77777777" w:rsidTr="008D2BA4">
        <w:trPr>
          <w:trHeight w:val="286"/>
        </w:trPr>
        <w:tc>
          <w:tcPr>
            <w:tcW w:w="4962" w:type="dxa"/>
            <w:tcBorders>
              <w:top w:val="nil"/>
              <w:left w:val="nil"/>
              <w:bottom w:val="nil"/>
              <w:right w:val="nil"/>
            </w:tcBorders>
            <w:shd w:val="clear" w:color="auto" w:fill="auto"/>
            <w:vAlign w:val="bottom"/>
            <w:hideMark/>
          </w:tcPr>
          <w:p w14:paraId="546974B0"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Interfeisa</w:t>
            </w:r>
            <w:proofErr w:type="spellEnd"/>
            <w:r w:rsidRPr="002F46F0">
              <w:rPr>
                <w:rFonts w:ascii="Aptos Narrow" w:hAnsi="Aptos Narrow"/>
                <w:color w:val="000000"/>
              </w:rPr>
              <w:t xml:space="preserve"> </w:t>
            </w:r>
            <w:proofErr w:type="spellStart"/>
            <w:r w:rsidRPr="002F46F0">
              <w:rPr>
                <w:rFonts w:ascii="Aptos Narrow" w:hAnsi="Aptos Narrow"/>
                <w:color w:val="000000"/>
              </w:rPr>
              <w:t>porti</w:t>
            </w:r>
            <w:proofErr w:type="spellEnd"/>
            <w:r w:rsidRPr="002F46F0">
              <w:rPr>
                <w:rFonts w:ascii="Aptos Narrow" w:hAnsi="Aptos Narrow"/>
                <w:color w:val="000000"/>
              </w:rPr>
              <w:t xml:space="preserve"> </w:t>
            </w:r>
            <w:proofErr w:type="spellStart"/>
            <w:r w:rsidRPr="002F46F0">
              <w:rPr>
                <w:rFonts w:ascii="Aptos Narrow" w:hAnsi="Aptos Narrow"/>
                <w:color w:val="000000"/>
              </w:rPr>
              <w:t>priekšdaļā</w:t>
            </w:r>
            <w:proofErr w:type="spellEnd"/>
            <w:r w:rsidRPr="002F46F0">
              <w:rPr>
                <w:rFonts w:ascii="Aptos Narrow" w:hAnsi="Aptos Narrow"/>
                <w:color w:val="000000"/>
              </w:rPr>
              <w:t xml:space="preserve"> </w:t>
            </w:r>
            <w:proofErr w:type="gramStart"/>
            <w:r w:rsidRPr="002F46F0">
              <w:rPr>
                <w:rFonts w:ascii="Aptos Narrow" w:hAnsi="Aptos Narrow"/>
                <w:color w:val="000000"/>
              </w:rPr>
              <w:t>MIC :</w:t>
            </w:r>
            <w:proofErr w:type="gramEnd"/>
            <w:r w:rsidRPr="002F46F0">
              <w:rPr>
                <w:rFonts w:ascii="Aptos Narrow" w:hAnsi="Aptos Narrow"/>
                <w:color w:val="000000"/>
              </w:rPr>
              <w:t xml:space="preserve"> 1</w:t>
            </w:r>
          </w:p>
        </w:tc>
      </w:tr>
      <w:tr w:rsidR="008D2BA4" w:rsidRPr="002F46F0" w14:paraId="12FF0428" w14:textId="77777777" w:rsidTr="008D2BA4">
        <w:trPr>
          <w:trHeight w:val="286"/>
        </w:trPr>
        <w:tc>
          <w:tcPr>
            <w:tcW w:w="4962" w:type="dxa"/>
            <w:tcBorders>
              <w:top w:val="nil"/>
              <w:left w:val="nil"/>
              <w:bottom w:val="nil"/>
              <w:right w:val="nil"/>
            </w:tcBorders>
            <w:shd w:val="clear" w:color="auto" w:fill="auto"/>
            <w:vAlign w:val="bottom"/>
            <w:hideMark/>
          </w:tcPr>
          <w:p w14:paraId="793C225B"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Interfeisa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porti</w:t>
            </w:r>
            <w:proofErr w:type="spellEnd"/>
            <w:r w:rsidRPr="002F46F0">
              <w:rPr>
                <w:rFonts w:ascii="Aptos Narrow" w:hAnsi="Aptos Narrow"/>
                <w:color w:val="000000"/>
              </w:rPr>
              <w:t xml:space="preserve">  </w:t>
            </w:r>
            <w:proofErr w:type="spellStart"/>
            <w:r w:rsidRPr="002F46F0">
              <w:rPr>
                <w:rFonts w:ascii="Aptos Narrow" w:hAnsi="Aptos Narrow"/>
                <w:color w:val="000000"/>
              </w:rPr>
              <w:t>priekšdaļā</w:t>
            </w:r>
            <w:proofErr w:type="spellEnd"/>
            <w:proofErr w:type="gramEnd"/>
            <w:r w:rsidRPr="002F46F0">
              <w:rPr>
                <w:rFonts w:ascii="Aptos Narrow" w:hAnsi="Aptos Narrow"/>
                <w:color w:val="000000"/>
              </w:rPr>
              <w:t xml:space="preserve"> </w:t>
            </w:r>
            <w:proofErr w:type="spellStart"/>
            <w:r w:rsidRPr="002F46F0">
              <w:rPr>
                <w:rFonts w:ascii="Aptos Narrow" w:hAnsi="Aptos Narrow"/>
                <w:color w:val="000000"/>
              </w:rPr>
              <w:t>Ieslēgšanas</w:t>
            </w:r>
            <w:proofErr w:type="spellEnd"/>
            <w:r w:rsidRPr="002F46F0">
              <w:rPr>
                <w:rFonts w:ascii="Aptos Narrow" w:hAnsi="Aptos Narrow"/>
                <w:color w:val="000000"/>
              </w:rPr>
              <w:t xml:space="preserve"> </w:t>
            </w:r>
            <w:proofErr w:type="spellStart"/>
            <w:r w:rsidRPr="002F46F0">
              <w:rPr>
                <w:rFonts w:ascii="Aptos Narrow" w:hAnsi="Aptos Narrow"/>
                <w:color w:val="000000"/>
              </w:rPr>
              <w:t>poga</w:t>
            </w:r>
            <w:proofErr w:type="spellEnd"/>
            <w:r w:rsidRPr="002F46F0">
              <w:rPr>
                <w:rFonts w:ascii="Aptos Narrow" w:hAnsi="Aptos Narrow"/>
                <w:color w:val="000000"/>
              </w:rPr>
              <w:t xml:space="preserve"> : 1</w:t>
            </w:r>
          </w:p>
        </w:tc>
      </w:tr>
      <w:tr w:rsidR="008D2BA4" w:rsidRPr="002F46F0" w14:paraId="6651CB4A" w14:textId="77777777" w:rsidTr="008D2BA4">
        <w:trPr>
          <w:trHeight w:val="286"/>
        </w:trPr>
        <w:tc>
          <w:tcPr>
            <w:tcW w:w="4962" w:type="dxa"/>
            <w:tcBorders>
              <w:top w:val="nil"/>
              <w:left w:val="nil"/>
              <w:bottom w:val="nil"/>
              <w:right w:val="nil"/>
            </w:tcBorders>
            <w:shd w:val="clear" w:color="auto" w:fill="auto"/>
            <w:vAlign w:val="bottom"/>
            <w:hideMark/>
          </w:tcPr>
          <w:p w14:paraId="5C4F3930"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Interfeisa</w:t>
            </w:r>
            <w:proofErr w:type="spellEnd"/>
            <w:r w:rsidRPr="002F46F0">
              <w:rPr>
                <w:rFonts w:ascii="Aptos Narrow" w:hAnsi="Aptos Narrow"/>
                <w:color w:val="000000"/>
              </w:rPr>
              <w:t xml:space="preserve"> </w:t>
            </w:r>
            <w:proofErr w:type="spellStart"/>
            <w:r w:rsidRPr="002F46F0">
              <w:rPr>
                <w:rFonts w:ascii="Aptos Narrow" w:hAnsi="Aptos Narrow"/>
                <w:color w:val="000000"/>
              </w:rPr>
              <w:t>porti</w:t>
            </w:r>
            <w:proofErr w:type="spellEnd"/>
            <w:r w:rsidRPr="002F46F0">
              <w:rPr>
                <w:rFonts w:ascii="Aptos Narrow" w:hAnsi="Aptos Narrow"/>
                <w:color w:val="000000"/>
              </w:rPr>
              <w:t xml:space="preserve"> </w:t>
            </w:r>
            <w:proofErr w:type="spellStart"/>
            <w:r w:rsidRPr="002F46F0">
              <w:rPr>
                <w:rFonts w:ascii="Aptos Narrow" w:hAnsi="Aptos Narrow"/>
                <w:color w:val="000000"/>
              </w:rPr>
              <w:t>priekšdaļā</w:t>
            </w:r>
            <w:proofErr w:type="spellEnd"/>
            <w:r w:rsidRPr="002F46F0">
              <w:rPr>
                <w:rFonts w:ascii="Aptos Narrow" w:hAnsi="Aptos Narrow"/>
                <w:color w:val="000000"/>
              </w:rPr>
              <w:t xml:space="preserve"> </w:t>
            </w:r>
            <w:proofErr w:type="spellStart"/>
            <w:r w:rsidRPr="002F46F0">
              <w:rPr>
                <w:rFonts w:ascii="Aptos Narrow" w:hAnsi="Aptos Narrow"/>
                <w:color w:val="000000"/>
              </w:rPr>
              <w:t>Restarta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poga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1</w:t>
            </w:r>
          </w:p>
        </w:tc>
      </w:tr>
      <w:tr w:rsidR="008D2BA4" w:rsidRPr="002F46F0" w14:paraId="3160BD8C" w14:textId="77777777" w:rsidTr="008D2BA4">
        <w:trPr>
          <w:trHeight w:val="286"/>
        </w:trPr>
        <w:tc>
          <w:tcPr>
            <w:tcW w:w="4962" w:type="dxa"/>
            <w:tcBorders>
              <w:top w:val="nil"/>
              <w:left w:val="nil"/>
              <w:bottom w:val="nil"/>
              <w:right w:val="nil"/>
            </w:tcBorders>
            <w:shd w:val="clear" w:color="auto" w:fill="auto"/>
            <w:vAlign w:val="bottom"/>
            <w:hideMark/>
          </w:tcPr>
          <w:p w14:paraId="6AF0C274"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w:t>
            </w:r>
            <w:proofErr w:type="spellEnd"/>
            <w:r w:rsidRPr="002F46F0">
              <w:rPr>
                <w:rFonts w:ascii="Aptos Narrow" w:hAnsi="Aptos Narrow"/>
                <w:color w:val="000000"/>
              </w:rPr>
              <w:t xml:space="preserve"> </w:t>
            </w:r>
            <w:proofErr w:type="spellStart"/>
            <w:r w:rsidRPr="002F46F0">
              <w:rPr>
                <w:rFonts w:ascii="Aptos Narrow" w:hAnsi="Aptos Narrow"/>
                <w:color w:val="000000"/>
              </w:rPr>
              <w:t>ventilatori</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priekšpusē</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120mm x2</w:t>
            </w:r>
          </w:p>
        </w:tc>
      </w:tr>
      <w:tr w:rsidR="008D2BA4" w:rsidRPr="002F46F0" w14:paraId="302A84E8" w14:textId="77777777" w:rsidTr="008D2BA4">
        <w:trPr>
          <w:trHeight w:val="286"/>
        </w:trPr>
        <w:tc>
          <w:tcPr>
            <w:tcW w:w="4962" w:type="dxa"/>
            <w:tcBorders>
              <w:top w:val="nil"/>
              <w:left w:val="nil"/>
              <w:bottom w:val="nil"/>
              <w:right w:val="nil"/>
            </w:tcBorders>
            <w:shd w:val="clear" w:color="auto" w:fill="auto"/>
            <w:vAlign w:val="bottom"/>
            <w:hideMark/>
          </w:tcPr>
          <w:p w14:paraId="675482CB"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w:t>
            </w:r>
            <w:proofErr w:type="spellEnd"/>
            <w:r w:rsidRPr="002F46F0">
              <w:rPr>
                <w:rFonts w:ascii="Aptos Narrow" w:hAnsi="Aptos Narrow"/>
                <w:color w:val="000000"/>
              </w:rPr>
              <w:t xml:space="preserve"> </w:t>
            </w:r>
            <w:proofErr w:type="spellStart"/>
            <w:r w:rsidRPr="002F46F0">
              <w:rPr>
                <w:rFonts w:ascii="Aptos Narrow" w:hAnsi="Aptos Narrow"/>
                <w:color w:val="000000"/>
              </w:rPr>
              <w:t>ventilatori</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aizmugurē</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120mm x1</w:t>
            </w:r>
          </w:p>
        </w:tc>
      </w:tr>
      <w:tr w:rsidR="008D2BA4" w:rsidRPr="002F46F0" w14:paraId="3BD5D5E3" w14:textId="77777777" w:rsidTr="008D2BA4">
        <w:trPr>
          <w:trHeight w:val="286"/>
        </w:trPr>
        <w:tc>
          <w:tcPr>
            <w:tcW w:w="4962" w:type="dxa"/>
            <w:tcBorders>
              <w:top w:val="nil"/>
              <w:left w:val="nil"/>
              <w:bottom w:val="nil"/>
              <w:right w:val="nil"/>
            </w:tcBorders>
            <w:shd w:val="clear" w:color="auto" w:fill="auto"/>
            <w:vAlign w:val="bottom"/>
            <w:hideMark/>
          </w:tcPr>
          <w:p w14:paraId="6A3985FB"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Ventilatoru</w:t>
            </w:r>
            <w:proofErr w:type="spellEnd"/>
            <w:r w:rsidRPr="002F46F0">
              <w:rPr>
                <w:rFonts w:ascii="Aptos Narrow" w:hAnsi="Aptos Narrow"/>
                <w:color w:val="000000"/>
              </w:rPr>
              <w:t xml:space="preserve"> </w:t>
            </w:r>
            <w:proofErr w:type="spellStart"/>
            <w:r w:rsidRPr="002F46F0">
              <w:rPr>
                <w:rFonts w:ascii="Aptos Narrow" w:hAnsi="Aptos Narrow"/>
                <w:color w:val="000000"/>
              </w:rPr>
              <w:t>vietas</w:t>
            </w:r>
            <w:proofErr w:type="spellEnd"/>
            <w:r w:rsidRPr="002F46F0">
              <w:rPr>
                <w:rFonts w:ascii="Aptos Narrow" w:hAnsi="Aptos Narrow"/>
                <w:color w:val="000000"/>
              </w:rPr>
              <w:t xml:space="preserve"> </w:t>
            </w:r>
            <w:proofErr w:type="spellStart"/>
            <w:r w:rsidRPr="002F46F0">
              <w:rPr>
                <w:rFonts w:ascii="Aptos Narrow" w:hAnsi="Aptos Narrow"/>
                <w:color w:val="000000"/>
              </w:rPr>
              <w:t>priekšpusē</w:t>
            </w:r>
            <w:proofErr w:type="spellEnd"/>
            <w:r w:rsidRPr="002F46F0">
              <w:rPr>
                <w:rFonts w:ascii="Aptos Narrow" w:hAnsi="Aptos Narrow"/>
                <w:color w:val="000000"/>
              </w:rPr>
              <w:t xml:space="preserve"> 120/140</w:t>
            </w:r>
            <w:proofErr w:type="gramStart"/>
            <w:r w:rsidRPr="002F46F0">
              <w:rPr>
                <w:rFonts w:ascii="Aptos Narrow" w:hAnsi="Aptos Narrow"/>
                <w:color w:val="000000"/>
              </w:rPr>
              <w:t>mm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3</w:t>
            </w:r>
          </w:p>
        </w:tc>
      </w:tr>
      <w:tr w:rsidR="008D2BA4" w:rsidRPr="002F46F0" w14:paraId="30B78D5C" w14:textId="77777777" w:rsidTr="008D2BA4">
        <w:trPr>
          <w:trHeight w:val="286"/>
        </w:trPr>
        <w:tc>
          <w:tcPr>
            <w:tcW w:w="4962" w:type="dxa"/>
            <w:tcBorders>
              <w:top w:val="nil"/>
              <w:left w:val="nil"/>
              <w:bottom w:val="nil"/>
              <w:right w:val="nil"/>
            </w:tcBorders>
            <w:shd w:val="clear" w:color="auto" w:fill="auto"/>
            <w:vAlign w:val="bottom"/>
            <w:hideMark/>
          </w:tcPr>
          <w:p w14:paraId="157B27E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Ventilatoru</w:t>
            </w:r>
            <w:proofErr w:type="spellEnd"/>
            <w:r w:rsidRPr="002F46F0">
              <w:rPr>
                <w:rFonts w:ascii="Aptos Narrow" w:hAnsi="Aptos Narrow"/>
                <w:color w:val="000000"/>
              </w:rPr>
              <w:t xml:space="preserve"> </w:t>
            </w:r>
            <w:proofErr w:type="spellStart"/>
            <w:r w:rsidRPr="002F46F0">
              <w:rPr>
                <w:rFonts w:ascii="Aptos Narrow" w:hAnsi="Aptos Narrow"/>
                <w:color w:val="000000"/>
              </w:rPr>
              <w:t>vietas</w:t>
            </w:r>
            <w:proofErr w:type="spellEnd"/>
            <w:r w:rsidRPr="002F46F0">
              <w:rPr>
                <w:rFonts w:ascii="Aptos Narrow" w:hAnsi="Aptos Narrow"/>
                <w:color w:val="000000"/>
              </w:rPr>
              <w:t xml:space="preserve"> </w:t>
            </w:r>
            <w:proofErr w:type="spellStart"/>
            <w:r w:rsidRPr="002F46F0">
              <w:rPr>
                <w:rFonts w:ascii="Aptos Narrow" w:hAnsi="Aptos Narrow"/>
                <w:color w:val="000000"/>
              </w:rPr>
              <w:t>aizmugurē</w:t>
            </w:r>
            <w:proofErr w:type="spellEnd"/>
            <w:r w:rsidRPr="002F46F0">
              <w:rPr>
                <w:rFonts w:ascii="Aptos Narrow" w:hAnsi="Aptos Narrow"/>
                <w:color w:val="000000"/>
              </w:rPr>
              <w:t xml:space="preserve"> 120</w:t>
            </w:r>
            <w:proofErr w:type="gramStart"/>
            <w:r w:rsidRPr="002F46F0">
              <w:rPr>
                <w:rFonts w:ascii="Aptos Narrow" w:hAnsi="Aptos Narrow"/>
                <w:color w:val="000000"/>
              </w:rPr>
              <w:t>mm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1</w:t>
            </w:r>
          </w:p>
        </w:tc>
      </w:tr>
      <w:tr w:rsidR="008D2BA4" w:rsidRPr="002F46F0" w14:paraId="5B52A8DC" w14:textId="77777777" w:rsidTr="008D2BA4">
        <w:trPr>
          <w:trHeight w:val="286"/>
        </w:trPr>
        <w:tc>
          <w:tcPr>
            <w:tcW w:w="4962" w:type="dxa"/>
            <w:tcBorders>
              <w:top w:val="nil"/>
              <w:left w:val="nil"/>
              <w:bottom w:val="nil"/>
              <w:right w:val="nil"/>
            </w:tcBorders>
            <w:shd w:val="clear" w:color="auto" w:fill="auto"/>
            <w:vAlign w:val="bottom"/>
            <w:hideMark/>
          </w:tcPr>
          <w:p w14:paraId="0CB6C93C"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Ventilatoru</w:t>
            </w:r>
            <w:proofErr w:type="spellEnd"/>
            <w:r w:rsidRPr="002F46F0">
              <w:rPr>
                <w:rFonts w:ascii="Aptos Narrow" w:hAnsi="Aptos Narrow"/>
                <w:color w:val="000000"/>
              </w:rPr>
              <w:t xml:space="preserve"> </w:t>
            </w:r>
            <w:proofErr w:type="spellStart"/>
            <w:r w:rsidRPr="002F46F0">
              <w:rPr>
                <w:rFonts w:ascii="Aptos Narrow" w:hAnsi="Aptos Narrow"/>
                <w:color w:val="000000"/>
              </w:rPr>
              <w:t>vietas</w:t>
            </w:r>
            <w:proofErr w:type="spellEnd"/>
            <w:r w:rsidRPr="002F46F0">
              <w:rPr>
                <w:rFonts w:ascii="Aptos Narrow" w:hAnsi="Aptos Narrow"/>
                <w:color w:val="000000"/>
              </w:rPr>
              <w:t xml:space="preserve"> </w:t>
            </w:r>
            <w:proofErr w:type="spellStart"/>
            <w:r w:rsidRPr="002F46F0">
              <w:rPr>
                <w:rFonts w:ascii="Aptos Narrow" w:hAnsi="Aptos Narrow"/>
                <w:color w:val="000000"/>
              </w:rPr>
              <w:t>augšpusē</w:t>
            </w:r>
            <w:proofErr w:type="spellEnd"/>
            <w:r w:rsidRPr="002F46F0">
              <w:rPr>
                <w:rFonts w:ascii="Aptos Narrow" w:hAnsi="Aptos Narrow"/>
                <w:color w:val="000000"/>
              </w:rPr>
              <w:t xml:space="preserve"> 120</w:t>
            </w:r>
            <w:proofErr w:type="gramStart"/>
            <w:r w:rsidRPr="002F46F0">
              <w:rPr>
                <w:rFonts w:ascii="Aptos Narrow" w:hAnsi="Aptos Narrow"/>
                <w:color w:val="000000"/>
              </w:rPr>
              <w:t>mm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2</w:t>
            </w:r>
          </w:p>
        </w:tc>
      </w:tr>
      <w:tr w:rsidR="008D2BA4" w:rsidRPr="002F46F0" w14:paraId="5B554D68" w14:textId="77777777" w:rsidTr="008D2BA4">
        <w:trPr>
          <w:trHeight w:val="286"/>
        </w:trPr>
        <w:tc>
          <w:tcPr>
            <w:tcW w:w="4962" w:type="dxa"/>
            <w:tcBorders>
              <w:top w:val="nil"/>
              <w:left w:val="nil"/>
              <w:bottom w:val="nil"/>
              <w:right w:val="nil"/>
            </w:tcBorders>
            <w:shd w:val="clear" w:color="auto" w:fill="auto"/>
            <w:vAlign w:val="bottom"/>
            <w:hideMark/>
          </w:tcPr>
          <w:p w14:paraId="0D24E44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Ventilatoru</w:t>
            </w:r>
            <w:proofErr w:type="spellEnd"/>
            <w:r w:rsidRPr="002F46F0">
              <w:rPr>
                <w:rFonts w:ascii="Aptos Narrow" w:hAnsi="Aptos Narrow"/>
                <w:color w:val="000000"/>
              </w:rPr>
              <w:t xml:space="preserve"> </w:t>
            </w:r>
            <w:proofErr w:type="spellStart"/>
            <w:r w:rsidRPr="002F46F0">
              <w:rPr>
                <w:rFonts w:ascii="Aptos Narrow" w:hAnsi="Aptos Narrow"/>
                <w:color w:val="000000"/>
              </w:rPr>
              <w:t>vietas</w:t>
            </w:r>
            <w:proofErr w:type="spellEnd"/>
            <w:r w:rsidRPr="002F46F0">
              <w:rPr>
                <w:rFonts w:ascii="Aptos Narrow" w:hAnsi="Aptos Narrow"/>
                <w:color w:val="000000"/>
              </w:rPr>
              <w:t xml:space="preserve"> </w:t>
            </w:r>
            <w:proofErr w:type="spellStart"/>
            <w:r w:rsidRPr="002F46F0">
              <w:rPr>
                <w:rFonts w:ascii="Aptos Narrow" w:hAnsi="Aptos Narrow"/>
                <w:color w:val="000000"/>
              </w:rPr>
              <w:t>iekšpusē</w:t>
            </w:r>
            <w:proofErr w:type="spellEnd"/>
            <w:r w:rsidRPr="002F46F0">
              <w:rPr>
                <w:rFonts w:ascii="Aptos Narrow" w:hAnsi="Aptos Narrow"/>
                <w:color w:val="000000"/>
              </w:rPr>
              <w:t xml:space="preserve"> 120</w:t>
            </w:r>
            <w:proofErr w:type="gramStart"/>
            <w:r w:rsidRPr="002F46F0">
              <w:rPr>
                <w:rFonts w:ascii="Aptos Narrow" w:hAnsi="Aptos Narrow"/>
                <w:color w:val="000000"/>
              </w:rPr>
              <w:t>mm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2</w:t>
            </w:r>
          </w:p>
        </w:tc>
      </w:tr>
      <w:tr w:rsidR="008D2BA4" w:rsidRPr="002F46F0" w14:paraId="4F7AB0CC" w14:textId="77777777" w:rsidTr="008D2BA4">
        <w:trPr>
          <w:trHeight w:val="286"/>
        </w:trPr>
        <w:tc>
          <w:tcPr>
            <w:tcW w:w="4962" w:type="dxa"/>
            <w:tcBorders>
              <w:top w:val="nil"/>
              <w:left w:val="nil"/>
              <w:bottom w:val="nil"/>
              <w:right w:val="nil"/>
            </w:tcBorders>
            <w:shd w:val="clear" w:color="auto" w:fill="auto"/>
            <w:vAlign w:val="bottom"/>
            <w:hideMark/>
          </w:tcPr>
          <w:p w14:paraId="728766AB"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Dzesēšanas</w:t>
            </w:r>
            <w:proofErr w:type="spellEnd"/>
            <w:r w:rsidRPr="002F46F0">
              <w:rPr>
                <w:rFonts w:ascii="Aptos Narrow" w:hAnsi="Aptos Narrow"/>
                <w:color w:val="000000"/>
              </w:rPr>
              <w:t xml:space="preserve"> </w:t>
            </w:r>
            <w:proofErr w:type="spellStart"/>
            <w:r w:rsidRPr="002F46F0">
              <w:rPr>
                <w:rFonts w:ascii="Aptos Narrow" w:hAnsi="Aptos Narrow"/>
                <w:color w:val="000000"/>
              </w:rPr>
              <w:t>radiatoru</w:t>
            </w:r>
            <w:proofErr w:type="spellEnd"/>
            <w:r w:rsidRPr="002F46F0">
              <w:rPr>
                <w:rFonts w:ascii="Aptos Narrow" w:hAnsi="Aptos Narrow"/>
                <w:color w:val="000000"/>
              </w:rPr>
              <w:t xml:space="preserve"> atbalsts </w:t>
            </w:r>
            <w:proofErr w:type="spellStart"/>
            <w:proofErr w:type="gramStart"/>
            <w:r w:rsidRPr="002F46F0">
              <w:rPr>
                <w:rFonts w:ascii="Aptos Narrow" w:hAnsi="Aptos Narrow"/>
                <w:color w:val="000000"/>
              </w:rPr>
              <w:t>priekšpusē</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120/140/240/280/360mm</w:t>
            </w:r>
          </w:p>
        </w:tc>
      </w:tr>
      <w:tr w:rsidR="008D2BA4" w:rsidRPr="002F46F0" w14:paraId="35DB596F" w14:textId="77777777" w:rsidTr="008D2BA4">
        <w:trPr>
          <w:trHeight w:val="286"/>
        </w:trPr>
        <w:tc>
          <w:tcPr>
            <w:tcW w:w="4962" w:type="dxa"/>
            <w:tcBorders>
              <w:top w:val="nil"/>
              <w:left w:val="nil"/>
              <w:bottom w:val="nil"/>
              <w:right w:val="nil"/>
            </w:tcBorders>
            <w:shd w:val="clear" w:color="auto" w:fill="auto"/>
            <w:vAlign w:val="bottom"/>
            <w:hideMark/>
          </w:tcPr>
          <w:p w14:paraId="30DD538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lastRenderedPageBreak/>
              <w:t>Dzesēšanas</w:t>
            </w:r>
            <w:proofErr w:type="spellEnd"/>
            <w:r w:rsidRPr="002F46F0">
              <w:rPr>
                <w:rFonts w:ascii="Aptos Narrow" w:hAnsi="Aptos Narrow"/>
                <w:color w:val="000000"/>
              </w:rPr>
              <w:t xml:space="preserve"> </w:t>
            </w:r>
            <w:proofErr w:type="spellStart"/>
            <w:r w:rsidRPr="002F46F0">
              <w:rPr>
                <w:rFonts w:ascii="Aptos Narrow" w:hAnsi="Aptos Narrow"/>
                <w:color w:val="000000"/>
              </w:rPr>
              <w:t>radiatoru</w:t>
            </w:r>
            <w:proofErr w:type="spellEnd"/>
            <w:r w:rsidRPr="002F46F0">
              <w:rPr>
                <w:rFonts w:ascii="Aptos Narrow" w:hAnsi="Aptos Narrow"/>
                <w:color w:val="000000"/>
              </w:rPr>
              <w:t xml:space="preserve"> atbalsts </w:t>
            </w:r>
            <w:proofErr w:type="spellStart"/>
            <w:proofErr w:type="gramStart"/>
            <w:r w:rsidRPr="002F46F0">
              <w:rPr>
                <w:rFonts w:ascii="Aptos Narrow" w:hAnsi="Aptos Narrow"/>
                <w:color w:val="000000"/>
              </w:rPr>
              <w:t>aizmugurē</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120mm</w:t>
            </w:r>
          </w:p>
        </w:tc>
      </w:tr>
      <w:tr w:rsidR="008D2BA4" w:rsidRPr="002F46F0" w14:paraId="763BC8A2" w14:textId="77777777" w:rsidTr="008D2BA4">
        <w:trPr>
          <w:trHeight w:val="286"/>
        </w:trPr>
        <w:tc>
          <w:tcPr>
            <w:tcW w:w="4962" w:type="dxa"/>
            <w:tcBorders>
              <w:top w:val="nil"/>
              <w:left w:val="nil"/>
              <w:bottom w:val="nil"/>
              <w:right w:val="nil"/>
            </w:tcBorders>
            <w:shd w:val="clear" w:color="auto" w:fill="auto"/>
            <w:vAlign w:val="bottom"/>
            <w:hideMark/>
          </w:tcPr>
          <w:p w14:paraId="3B02D1E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Dzesēšanas</w:t>
            </w:r>
            <w:proofErr w:type="spellEnd"/>
            <w:r w:rsidRPr="002F46F0">
              <w:rPr>
                <w:rFonts w:ascii="Aptos Narrow" w:hAnsi="Aptos Narrow"/>
                <w:color w:val="000000"/>
              </w:rPr>
              <w:t xml:space="preserve"> </w:t>
            </w:r>
            <w:proofErr w:type="spellStart"/>
            <w:r w:rsidRPr="002F46F0">
              <w:rPr>
                <w:rFonts w:ascii="Aptos Narrow" w:hAnsi="Aptos Narrow"/>
                <w:color w:val="000000"/>
              </w:rPr>
              <w:t>radiatoru</w:t>
            </w:r>
            <w:proofErr w:type="spellEnd"/>
            <w:r w:rsidRPr="002F46F0">
              <w:rPr>
                <w:rFonts w:ascii="Aptos Narrow" w:hAnsi="Aptos Narrow"/>
                <w:color w:val="000000"/>
              </w:rPr>
              <w:t xml:space="preserve"> atbalsts </w:t>
            </w:r>
            <w:proofErr w:type="spellStart"/>
            <w:proofErr w:type="gramStart"/>
            <w:r w:rsidRPr="002F46F0">
              <w:rPr>
                <w:rFonts w:ascii="Aptos Narrow" w:hAnsi="Aptos Narrow"/>
                <w:color w:val="000000"/>
              </w:rPr>
              <w:t>augšpusē</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120/140/240/280mm</w:t>
            </w:r>
          </w:p>
        </w:tc>
      </w:tr>
      <w:tr w:rsidR="008D2BA4" w:rsidRPr="002F46F0" w14:paraId="2F3D4386" w14:textId="77777777" w:rsidTr="008D2BA4">
        <w:trPr>
          <w:trHeight w:val="571"/>
        </w:trPr>
        <w:tc>
          <w:tcPr>
            <w:tcW w:w="4962" w:type="dxa"/>
            <w:tcBorders>
              <w:top w:val="nil"/>
              <w:left w:val="nil"/>
              <w:bottom w:val="nil"/>
              <w:right w:val="nil"/>
            </w:tcBorders>
            <w:shd w:val="clear" w:color="auto" w:fill="auto"/>
            <w:vAlign w:val="bottom"/>
            <w:hideMark/>
          </w:tcPr>
          <w:p w14:paraId="6E8CEBC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Videokartes</w:t>
            </w:r>
            <w:proofErr w:type="spellEnd"/>
            <w:r w:rsidRPr="002F46F0">
              <w:rPr>
                <w:rFonts w:ascii="Aptos Narrow" w:hAnsi="Aptos Narrow"/>
                <w:color w:val="000000"/>
              </w:rPr>
              <w:t xml:space="preserve"> </w:t>
            </w:r>
            <w:proofErr w:type="spellStart"/>
            <w:r w:rsidRPr="002F46F0">
              <w:rPr>
                <w:rFonts w:ascii="Aptos Narrow" w:hAnsi="Aptos Narrow"/>
                <w:color w:val="000000"/>
              </w:rPr>
              <w:t>pieļaujamais</w:t>
            </w:r>
            <w:proofErr w:type="spellEnd"/>
            <w:r w:rsidRPr="002F46F0">
              <w:rPr>
                <w:rFonts w:ascii="Aptos Narrow" w:hAnsi="Aptos Narrow"/>
                <w:color w:val="000000"/>
              </w:rPr>
              <w:t xml:space="preserve"> </w:t>
            </w:r>
            <w:proofErr w:type="gramStart"/>
            <w:r w:rsidRPr="002F46F0">
              <w:rPr>
                <w:rFonts w:ascii="Aptos Narrow" w:hAnsi="Aptos Narrow"/>
                <w:color w:val="000000"/>
              </w:rPr>
              <w:t>garums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350mm (310mm, ja </w:t>
            </w:r>
            <w:proofErr w:type="spellStart"/>
            <w:r w:rsidRPr="002F46F0">
              <w:rPr>
                <w:rFonts w:ascii="Aptos Narrow" w:hAnsi="Aptos Narrow"/>
                <w:color w:val="000000"/>
              </w:rPr>
              <w:t>instalēts</w:t>
            </w:r>
            <w:proofErr w:type="spellEnd"/>
            <w:r w:rsidRPr="002F46F0">
              <w:rPr>
                <w:rFonts w:ascii="Aptos Narrow" w:hAnsi="Aptos Narrow"/>
                <w:color w:val="000000"/>
              </w:rPr>
              <w:t xml:space="preserve"> </w:t>
            </w:r>
            <w:proofErr w:type="spellStart"/>
            <w:r w:rsidRPr="002F46F0">
              <w:rPr>
                <w:rFonts w:ascii="Aptos Narrow" w:hAnsi="Aptos Narrow"/>
                <w:color w:val="000000"/>
              </w:rPr>
              <w:t>priekšējais</w:t>
            </w:r>
            <w:proofErr w:type="spellEnd"/>
            <w:r w:rsidRPr="002F46F0">
              <w:rPr>
                <w:rFonts w:ascii="Aptos Narrow" w:hAnsi="Aptos Narrow"/>
                <w:color w:val="000000"/>
              </w:rPr>
              <w:t xml:space="preserve"> radiators)</w:t>
            </w:r>
          </w:p>
        </w:tc>
      </w:tr>
      <w:tr w:rsidR="008D2BA4" w:rsidRPr="002F46F0" w14:paraId="276657B7" w14:textId="77777777" w:rsidTr="008D2BA4">
        <w:trPr>
          <w:trHeight w:val="286"/>
        </w:trPr>
        <w:tc>
          <w:tcPr>
            <w:tcW w:w="4962" w:type="dxa"/>
            <w:tcBorders>
              <w:top w:val="nil"/>
              <w:left w:val="nil"/>
              <w:bottom w:val="nil"/>
              <w:right w:val="nil"/>
            </w:tcBorders>
            <w:shd w:val="clear" w:color="auto" w:fill="auto"/>
            <w:vAlign w:val="bottom"/>
            <w:hideMark/>
          </w:tcPr>
          <w:p w14:paraId="5C54419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dzesētāja</w:t>
            </w:r>
            <w:proofErr w:type="spellEnd"/>
            <w:r w:rsidRPr="002F46F0">
              <w:rPr>
                <w:rFonts w:ascii="Aptos Narrow" w:hAnsi="Aptos Narrow"/>
                <w:color w:val="000000"/>
              </w:rPr>
              <w:t xml:space="preserve"> </w:t>
            </w:r>
            <w:proofErr w:type="spellStart"/>
            <w:r w:rsidRPr="002F46F0">
              <w:rPr>
                <w:rFonts w:ascii="Aptos Narrow" w:hAnsi="Aptos Narrow"/>
                <w:color w:val="000000"/>
              </w:rPr>
              <w:t>pieļaujamais</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augstums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170mm</w:t>
            </w:r>
          </w:p>
        </w:tc>
      </w:tr>
      <w:tr w:rsidR="008D2BA4" w:rsidRPr="002F46F0" w14:paraId="574134A7" w14:textId="77777777" w:rsidTr="008D2BA4">
        <w:trPr>
          <w:trHeight w:val="286"/>
        </w:trPr>
        <w:tc>
          <w:tcPr>
            <w:tcW w:w="4962" w:type="dxa"/>
            <w:tcBorders>
              <w:top w:val="nil"/>
              <w:left w:val="nil"/>
              <w:bottom w:val="nil"/>
              <w:right w:val="nil"/>
            </w:tcBorders>
            <w:shd w:val="clear" w:color="auto" w:fill="auto"/>
            <w:vAlign w:val="bottom"/>
            <w:hideMark/>
          </w:tcPr>
          <w:p w14:paraId="1C3FD0F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bloka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novietojums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apakšdaļā</w:t>
            </w:r>
            <w:proofErr w:type="spellEnd"/>
          </w:p>
        </w:tc>
      </w:tr>
      <w:tr w:rsidR="008D2BA4" w:rsidRPr="002F46F0" w14:paraId="0B0E6601" w14:textId="77777777" w:rsidTr="008D2BA4">
        <w:trPr>
          <w:trHeight w:val="286"/>
        </w:trPr>
        <w:tc>
          <w:tcPr>
            <w:tcW w:w="4962" w:type="dxa"/>
            <w:tcBorders>
              <w:top w:val="nil"/>
              <w:left w:val="nil"/>
              <w:bottom w:val="nil"/>
              <w:right w:val="nil"/>
            </w:tcBorders>
            <w:shd w:val="clear" w:color="auto" w:fill="auto"/>
            <w:vAlign w:val="bottom"/>
            <w:hideMark/>
          </w:tcPr>
          <w:p w14:paraId="7B8DD417"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bloka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izmērs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180mm (200mm, ja HDD </w:t>
            </w:r>
            <w:proofErr w:type="spellStart"/>
            <w:r w:rsidRPr="002F46F0">
              <w:rPr>
                <w:rFonts w:ascii="Aptos Narrow" w:hAnsi="Aptos Narrow"/>
                <w:color w:val="000000"/>
              </w:rPr>
              <w:t>rāmis</w:t>
            </w:r>
            <w:proofErr w:type="spellEnd"/>
            <w:r w:rsidRPr="002F46F0">
              <w:rPr>
                <w:rFonts w:ascii="Aptos Narrow" w:hAnsi="Aptos Narrow"/>
                <w:color w:val="000000"/>
              </w:rPr>
              <w:t xml:space="preserve"> </w:t>
            </w:r>
            <w:proofErr w:type="spellStart"/>
            <w:r w:rsidRPr="002F46F0">
              <w:rPr>
                <w:rFonts w:ascii="Aptos Narrow" w:hAnsi="Aptos Narrow"/>
                <w:color w:val="000000"/>
              </w:rPr>
              <w:t>izņemts</w:t>
            </w:r>
            <w:proofErr w:type="spellEnd"/>
            <w:r w:rsidRPr="002F46F0">
              <w:rPr>
                <w:rFonts w:ascii="Aptos Narrow" w:hAnsi="Aptos Narrow"/>
                <w:color w:val="000000"/>
              </w:rPr>
              <w:t>)</w:t>
            </w:r>
          </w:p>
        </w:tc>
      </w:tr>
      <w:tr w:rsidR="008D2BA4" w:rsidRPr="002F46F0" w14:paraId="3EA48C0E" w14:textId="77777777" w:rsidTr="008D2BA4">
        <w:trPr>
          <w:trHeight w:val="286"/>
        </w:trPr>
        <w:tc>
          <w:tcPr>
            <w:tcW w:w="4962" w:type="dxa"/>
            <w:tcBorders>
              <w:top w:val="nil"/>
              <w:left w:val="nil"/>
              <w:bottom w:val="nil"/>
              <w:right w:val="nil"/>
            </w:tcBorders>
            <w:shd w:val="clear" w:color="auto" w:fill="auto"/>
            <w:vAlign w:val="bottom"/>
            <w:hideMark/>
          </w:tcPr>
          <w:p w14:paraId="426BDA5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Putekļu</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filtri</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Priekšpusē</w:t>
            </w:r>
            <w:proofErr w:type="spellEnd"/>
            <w:r w:rsidRPr="002F46F0">
              <w:rPr>
                <w:rFonts w:ascii="Aptos Narrow" w:hAnsi="Aptos Narrow"/>
                <w:color w:val="000000"/>
              </w:rPr>
              <w:t xml:space="preserve">, </w:t>
            </w:r>
            <w:proofErr w:type="spellStart"/>
            <w:r w:rsidRPr="002F46F0">
              <w:rPr>
                <w:rFonts w:ascii="Aptos Narrow" w:hAnsi="Aptos Narrow"/>
                <w:color w:val="000000"/>
              </w:rPr>
              <w:t>Apakšpusē</w:t>
            </w:r>
            <w:proofErr w:type="spellEnd"/>
          </w:p>
        </w:tc>
      </w:tr>
      <w:tr w:rsidR="008D2BA4" w:rsidRPr="002F46F0" w14:paraId="47F5564D" w14:textId="77777777" w:rsidTr="008D2BA4">
        <w:trPr>
          <w:trHeight w:val="286"/>
        </w:trPr>
        <w:tc>
          <w:tcPr>
            <w:tcW w:w="4962" w:type="dxa"/>
            <w:tcBorders>
              <w:top w:val="nil"/>
              <w:left w:val="nil"/>
              <w:bottom w:val="nil"/>
              <w:right w:val="nil"/>
            </w:tcBorders>
            <w:shd w:val="clear" w:color="auto" w:fill="auto"/>
            <w:vAlign w:val="bottom"/>
            <w:hideMark/>
          </w:tcPr>
          <w:p w14:paraId="499DDB5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Apgaismojums</w:t>
            </w:r>
            <w:proofErr w:type="spellEnd"/>
            <w:r w:rsidRPr="002F46F0">
              <w:rPr>
                <w:rFonts w:ascii="Aptos Narrow" w:hAnsi="Aptos Narrow"/>
                <w:color w:val="000000"/>
              </w:rPr>
              <w:t xml:space="preserve"> </w:t>
            </w:r>
            <w:proofErr w:type="spellStart"/>
            <w:r w:rsidRPr="002F46F0">
              <w:rPr>
                <w:rFonts w:ascii="Aptos Narrow" w:hAnsi="Aptos Narrow"/>
                <w:color w:val="000000"/>
              </w:rPr>
              <w:t>priekšpusē</w:t>
            </w:r>
            <w:proofErr w:type="spellEnd"/>
            <w:r w:rsidRPr="002F46F0">
              <w:rPr>
                <w:rFonts w:ascii="Aptos Narrow" w:hAnsi="Aptos Narrow"/>
                <w:color w:val="000000"/>
              </w:rPr>
              <w:t xml:space="preserve"> ARGB LED </w:t>
            </w:r>
            <w:proofErr w:type="spellStart"/>
            <w:proofErr w:type="gramStart"/>
            <w:r w:rsidRPr="002F46F0">
              <w:rPr>
                <w:rFonts w:ascii="Aptos Narrow" w:hAnsi="Aptos Narrow"/>
                <w:color w:val="000000"/>
              </w:rPr>
              <w:t>josla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1</w:t>
            </w:r>
          </w:p>
        </w:tc>
      </w:tr>
      <w:tr w:rsidR="008D2BA4" w:rsidRPr="002F46F0" w14:paraId="5CBE6FE3" w14:textId="77777777" w:rsidTr="008D2BA4">
        <w:trPr>
          <w:trHeight w:val="286"/>
        </w:trPr>
        <w:tc>
          <w:tcPr>
            <w:tcW w:w="4962" w:type="dxa"/>
            <w:tcBorders>
              <w:top w:val="nil"/>
              <w:left w:val="nil"/>
              <w:bottom w:val="nil"/>
              <w:right w:val="nil"/>
            </w:tcBorders>
            <w:shd w:val="clear" w:color="auto" w:fill="auto"/>
            <w:vAlign w:val="bottom"/>
            <w:hideMark/>
          </w:tcPr>
          <w:p w14:paraId="29FCA7CF" w14:textId="77777777" w:rsidR="008D2BA4" w:rsidRPr="002F46F0" w:rsidRDefault="008D2BA4" w:rsidP="00443EBD">
            <w:pPr>
              <w:rPr>
                <w:rFonts w:ascii="Aptos Narrow" w:hAnsi="Aptos Narrow"/>
                <w:color w:val="000000"/>
              </w:rPr>
            </w:pPr>
          </w:p>
        </w:tc>
      </w:tr>
      <w:tr w:rsidR="008D2BA4" w:rsidRPr="002F46F0" w14:paraId="2CCFF4E3" w14:textId="77777777" w:rsidTr="008D2BA4">
        <w:trPr>
          <w:trHeight w:val="286"/>
        </w:trPr>
        <w:tc>
          <w:tcPr>
            <w:tcW w:w="4962" w:type="dxa"/>
            <w:tcBorders>
              <w:top w:val="nil"/>
              <w:left w:val="nil"/>
              <w:bottom w:val="nil"/>
              <w:right w:val="nil"/>
            </w:tcBorders>
            <w:shd w:val="clear" w:color="000000" w:fill="C1F0C8"/>
            <w:vAlign w:val="bottom"/>
            <w:hideMark/>
          </w:tcPr>
          <w:p w14:paraId="10D74071" w14:textId="77777777" w:rsidR="008D2BA4" w:rsidRPr="002F46F0" w:rsidRDefault="008D2BA4" w:rsidP="00443EBD">
            <w:pPr>
              <w:rPr>
                <w:rFonts w:ascii="Aptos Narrow" w:hAnsi="Aptos Narrow"/>
                <w:b/>
                <w:bCs/>
                <w:color w:val="000000"/>
              </w:rPr>
            </w:pPr>
            <w:proofErr w:type="spellStart"/>
            <w:r w:rsidRPr="002F46F0">
              <w:rPr>
                <w:rFonts w:ascii="Aptos Narrow" w:hAnsi="Aptos Narrow"/>
                <w:b/>
                <w:bCs/>
                <w:color w:val="000000"/>
              </w:rPr>
              <w:t>Klaviatūra</w:t>
            </w:r>
            <w:proofErr w:type="spellEnd"/>
            <w:r w:rsidRPr="002F46F0">
              <w:rPr>
                <w:rFonts w:ascii="Aptos Narrow" w:hAnsi="Aptos Narrow"/>
                <w:b/>
                <w:bCs/>
                <w:color w:val="000000"/>
              </w:rPr>
              <w:t>:</w:t>
            </w:r>
          </w:p>
        </w:tc>
      </w:tr>
      <w:tr w:rsidR="008D2BA4" w:rsidRPr="002F46F0" w14:paraId="2E676B15" w14:textId="77777777" w:rsidTr="008D2BA4">
        <w:trPr>
          <w:trHeight w:val="286"/>
        </w:trPr>
        <w:tc>
          <w:tcPr>
            <w:tcW w:w="4962" w:type="dxa"/>
            <w:tcBorders>
              <w:top w:val="nil"/>
              <w:left w:val="nil"/>
              <w:bottom w:val="nil"/>
              <w:right w:val="nil"/>
            </w:tcBorders>
            <w:shd w:val="clear" w:color="auto" w:fill="auto"/>
            <w:vAlign w:val="bottom"/>
            <w:hideMark/>
          </w:tcPr>
          <w:p w14:paraId="40F26708"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Klaviatūras</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izmērs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Full size, </w:t>
            </w:r>
            <w:proofErr w:type="spellStart"/>
            <w:r w:rsidRPr="002F46F0">
              <w:rPr>
                <w:rFonts w:ascii="Aptos Narrow" w:hAnsi="Aptos Narrow"/>
                <w:color w:val="000000"/>
              </w:rPr>
              <w:t>ar</w:t>
            </w:r>
            <w:proofErr w:type="spellEnd"/>
            <w:r w:rsidRPr="002F46F0">
              <w:rPr>
                <w:rFonts w:ascii="Aptos Narrow" w:hAnsi="Aptos Narrow"/>
                <w:color w:val="000000"/>
              </w:rPr>
              <w:t xml:space="preserve"> </w:t>
            </w:r>
            <w:proofErr w:type="spellStart"/>
            <w:r w:rsidRPr="002F46F0">
              <w:rPr>
                <w:rFonts w:ascii="Aptos Narrow" w:hAnsi="Aptos Narrow"/>
                <w:color w:val="000000"/>
              </w:rPr>
              <w:t>numuru</w:t>
            </w:r>
            <w:proofErr w:type="spellEnd"/>
            <w:r w:rsidRPr="002F46F0">
              <w:rPr>
                <w:rFonts w:ascii="Aptos Narrow" w:hAnsi="Aptos Narrow"/>
                <w:color w:val="000000"/>
              </w:rPr>
              <w:t xml:space="preserve"> </w:t>
            </w:r>
            <w:proofErr w:type="spellStart"/>
            <w:r w:rsidRPr="002F46F0">
              <w:rPr>
                <w:rFonts w:ascii="Aptos Narrow" w:hAnsi="Aptos Narrow"/>
                <w:color w:val="000000"/>
              </w:rPr>
              <w:t>bloku</w:t>
            </w:r>
            <w:proofErr w:type="spellEnd"/>
          </w:p>
        </w:tc>
      </w:tr>
      <w:tr w:rsidR="008D2BA4" w:rsidRPr="002F46F0" w14:paraId="6E7EAD50" w14:textId="77777777" w:rsidTr="008D2BA4">
        <w:trPr>
          <w:trHeight w:val="286"/>
        </w:trPr>
        <w:tc>
          <w:tcPr>
            <w:tcW w:w="4962" w:type="dxa"/>
            <w:tcBorders>
              <w:top w:val="nil"/>
              <w:left w:val="nil"/>
              <w:bottom w:val="nil"/>
              <w:right w:val="nil"/>
            </w:tcBorders>
            <w:shd w:val="clear" w:color="auto" w:fill="auto"/>
            <w:vAlign w:val="bottom"/>
            <w:hideMark/>
          </w:tcPr>
          <w:p w14:paraId="5083E1E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Klaviatūras</w:t>
            </w:r>
            <w:proofErr w:type="spellEnd"/>
            <w:r w:rsidRPr="002F46F0">
              <w:rPr>
                <w:rFonts w:ascii="Aptos Narrow" w:hAnsi="Aptos Narrow"/>
                <w:color w:val="000000"/>
              </w:rPr>
              <w:t xml:space="preserve"> </w:t>
            </w:r>
            <w:proofErr w:type="gramStart"/>
            <w:r w:rsidRPr="002F46F0">
              <w:rPr>
                <w:rFonts w:ascii="Aptos Narrow" w:hAnsi="Aptos Narrow"/>
                <w:color w:val="000000"/>
              </w:rPr>
              <w:t>tips :</w:t>
            </w:r>
            <w:proofErr w:type="gramEnd"/>
            <w:r w:rsidRPr="002F46F0">
              <w:rPr>
                <w:rFonts w:ascii="Aptos Narrow" w:hAnsi="Aptos Narrow"/>
                <w:color w:val="000000"/>
              </w:rPr>
              <w:t xml:space="preserve"> </w:t>
            </w:r>
            <w:proofErr w:type="spellStart"/>
            <w:r w:rsidRPr="002F46F0">
              <w:rPr>
                <w:rFonts w:ascii="Aptos Narrow" w:hAnsi="Aptos Narrow"/>
                <w:color w:val="000000"/>
              </w:rPr>
              <w:t>Mehāniskā</w:t>
            </w:r>
            <w:proofErr w:type="spellEnd"/>
            <w:r w:rsidRPr="002F46F0">
              <w:rPr>
                <w:rFonts w:ascii="Aptos Narrow" w:hAnsi="Aptos Narrow"/>
                <w:color w:val="000000"/>
              </w:rPr>
              <w:t xml:space="preserve"> </w:t>
            </w:r>
            <w:proofErr w:type="spellStart"/>
            <w:r w:rsidRPr="002F46F0">
              <w:rPr>
                <w:rFonts w:ascii="Aptos Narrow" w:hAnsi="Aptos Narrow"/>
                <w:color w:val="000000"/>
              </w:rPr>
              <w:t>tastatūra</w:t>
            </w:r>
            <w:proofErr w:type="spellEnd"/>
          </w:p>
        </w:tc>
      </w:tr>
      <w:tr w:rsidR="008D2BA4" w:rsidRPr="002F46F0" w14:paraId="032CBD5A" w14:textId="77777777" w:rsidTr="008D2BA4">
        <w:trPr>
          <w:trHeight w:val="286"/>
        </w:trPr>
        <w:tc>
          <w:tcPr>
            <w:tcW w:w="4962" w:type="dxa"/>
            <w:tcBorders>
              <w:top w:val="nil"/>
              <w:left w:val="nil"/>
              <w:bottom w:val="nil"/>
              <w:right w:val="nil"/>
            </w:tcBorders>
            <w:shd w:val="clear" w:color="auto" w:fill="auto"/>
            <w:vAlign w:val="bottom"/>
            <w:hideMark/>
          </w:tcPr>
          <w:p w14:paraId="0CCBD811"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Krāsa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Melna</w:t>
            </w:r>
          </w:p>
        </w:tc>
      </w:tr>
      <w:tr w:rsidR="008D2BA4" w:rsidRPr="002F46F0" w14:paraId="5D0779B0" w14:textId="77777777" w:rsidTr="008D2BA4">
        <w:trPr>
          <w:trHeight w:val="286"/>
        </w:trPr>
        <w:tc>
          <w:tcPr>
            <w:tcW w:w="4962" w:type="dxa"/>
            <w:tcBorders>
              <w:top w:val="nil"/>
              <w:left w:val="nil"/>
              <w:bottom w:val="nil"/>
              <w:right w:val="nil"/>
            </w:tcBorders>
            <w:shd w:val="clear" w:color="auto" w:fill="auto"/>
            <w:vAlign w:val="bottom"/>
            <w:hideMark/>
          </w:tcPr>
          <w:p w14:paraId="6668C982"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Makro </w:t>
            </w:r>
            <w:proofErr w:type="spellStart"/>
            <w:proofErr w:type="gramStart"/>
            <w:r w:rsidRPr="002F46F0">
              <w:rPr>
                <w:rFonts w:ascii="Aptos Narrow" w:hAnsi="Aptos Narrow"/>
                <w:color w:val="000000"/>
              </w:rPr>
              <w:t>taustiņi</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Ir</w:t>
            </w:r>
            <w:proofErr w:type="spellEnd"/>
          </w:p>
        </w:tc>
      </w:tr>
      <w:tr w:rsidR="008D2BA4" w:rsidRPr="002F46F0" w14:paraId="214CD761" w14:textId="77777777" w:rsidTr="008D2BA4">
        <w:trPr>
          <w:trHeight w:val="286"/>
        </w:trPr>
        <w:tc>
          <w:tcPr>
            <w:tcW w:w="4962" w:type="dxa"/>
            <w:tcBorders>
              <w:top w:val="nil"/>
              <w:left w:val="nil"/>
              <w:bottom w:val="nil"/>
              <w:right w:val="nil"/>
            </w:tcBorders>
            <w:shd w:val="clear" w:color="auto" w:fill="auto"/>
            <w:vAlign w:val="bottom"/>
            <w:hideMark/>
          </w:tcPr>
          <w:p w14:paraId="02D43047"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Multimedia </w:t>
            </w:r>
            <w:proofErr w:type="spellStart"/>
            <w:proofErr w:type="gramStart"/>
            <w:r w:rsidRPr="002F46F0">
              <w:rPr>
                <w:rFonts w:ascii="Aptos Narrow" w:hAnsi="Aptos Narrow"/>
                <w:color w:val="000000"/>
              </w:rPr>
              <w:t>taustiņi</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Ir</w:t>
            </w:r>
            <w:proofErr w:type="spell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11</w:t>
            </w:r>
          </w:p>
        </w:tc>
      </w:tr>
      <w:tr w:rsidR="008D2BA4" w:rsidRPr="002F46F0" w14:paraId="4CD8F88B" w14:textId="77777777" w:rsidTr="008D2BA4">
        <w:trPr>
          <w:trHeight w:val="286"/>
        </w:trPr>
        <w:tc>
          <w:tcPr>
            <w:tcW w:w="4962" w:type="dxa"/>
            <w:tcBorders>
              <w:top w:val="nil"/>
              <w:left w:val="nil"/>
              <w:bottom w:val="nil"/>
              <w:right w:val="nil"/>
            </w:tcBorders>
            <w:shd w:val="clear" w:color="auto" w:fill="auto"/>
            <w:vAlign w:val="bottom"/>
            <w:hideMark/>
          </w:tcPr>
          <w:p w14:paraId="1BEF77F0"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Pielietojums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Gaming</w:t>
            </w:r>
          </w:p>
        </w:tc>
      </w:tr>
      <w:tr w:rsidR="008D2BA4" w:rsidRPr="002F46F0" w14:paraId="06D59DCD" w14:textId="77777777" w:rsidTr="008D2BA4">
        <w:trPr>
          <w:trHeight w:val="286"/>
        </w:trPr>
        <w:tc>
          <w:tcPr>
            <w:tcW w:w="4962" w:type="dxa"/>
            <w:tcBorders>
              <w:top w:val="nil"/>
              <w:left w:val="nil"/>
              <w:bottom w:val="nil"/>
              <w:right w:val="nil"/>
            </w:tcBorders>
            <w:shd w:val="clear" w:color="auto" w:fill="auto"/>
            <w:vAlign w:val="bottom"/>
            <w:hideMark/>
          </w:tcPr>
          <w:p w14:paraId="3AC3DBD7"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Pieslēgums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USB </w:t>
            </w:r>
            <w:proofErr w:type="spellStart"/>
            <w:r w:rsidRPr="002F46F0">
              <w:rPr>
                <w:rFonts w:ascii="Aptos Narrow" w:hAnsi="Aptos Narrow"/>
                <w:color w:val="000000"/>
              </w:rPr>
              <w:t>vads</w:t>
            </w:r>
            <w:proofErr w:type="spellEnd"/>
          </w:p>
        </w:tc>
      </w:tr>
      <w:tr w:rsidR="008D2BA4" w:rsidRPr="002F46F0" w14:paraId="2263357A" w14:textId="77777777" w:rsidTr="008D2BA4">
        <w:trPr>
          <w:trHeight w:val="286"/>
        </w:trPr>
        <w:tc>
          <w:tcPr>
            <w:tcW w:w="4962" w:type="dxa"/>
            <w:tcBorders>
              <w:top w:val="nil"/>
              <w:left w:val="nil"/>
              <w:bottom w:val="nil"/>
              <w:right w:val="nil"/>
            </w:tcBorders>
            <w:shd w:val="clear" w:color="auto" w:fill="auto"/>
            <w:vAlign w:val="bottom"/>
            <w:hideMark/>
          </w:tcPr>
          <w:p w14:paraId="4C137B04"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Savienojuma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veids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Ar</w:t>
            </w:r>
            <w:proofErr w:type="spellEnd"/>
            <w:r w:rsidRPr="002F46F0">
              <w:rPr>
                <w:rFonts w:ascii="Aptos Narrow" w:hAnsi="Aptos Narrow"/>
                <w:color w:val="000000"/>
              </w:rPr>
              <w:t xml:space="preserve"> </w:t>
            </w:r>
            <w:proofErr w:type="spellStart"/>
            <w:r w:rsidRPr="002F46F0">
              <w:rPr>
                <w:rFonts w:ascii="Aptos Narrow" w:hAnsi="Aptos Narrow"/>
                <w:color w:val="000000"/>
              </w:rPr>
              <w:t>vadu</w:t>
            </w:r>
            <w:proofErr w:type="spellEnd"/>
            <w:r w:rsidRPr="002F46F0">
              <w:rPr>
                <w:rFonts w:ascii="Aptos Narrow" w:hAnsi="Aptos Narrow"/>
                <w:color w:val="000000"/>
              </w:rPr>
              <w:t xml:space="preserve">, </w:t>
            </w:r>
            <w:proofErr w:type="spellStart"/>
            <w:r w:rsidRPr="002F46F0">
              <w:rPr>
                <w:rFonts w:ascii="Aptos Narrow" w:hAnsi="Aptos Narrow"/>
                <w:color w:val="000000"/>
              </w:rPr>
              <w:t>kabeļa</w:t>
            </w:r>
            <w:proofErr w:type="spellEnd"/>
            <w:r w:rsidRPr="002F46F0">
              <w:rPr>
                <w:rFonts w:ascii="Aptos Narrow" w:hAnsi="Aptos Narrow"/>
                <w:color w:val="000000"/>
              </w:rPr>
              <w:t xml:space="preserve"> garums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1.8 m</w:t>
            </w:r>
          </w:p>
        </w:tc>
      </w:tr>
      <w:tr w:rsidR="008D2BA4" w:rsidRPr="002F46F0" w14:paraId="595ABCC5" w14:textId="77777777" w:rsidTr="008D2BA4">
        <w:trPr>
          <w:trHeight w:val="286"/>
        </w:trPr>
        <w:tc>
          <w:tcPr>
            <w:tcW w:w="4962" w:type="dxa"/>
            <w:tcBorders>
              <w:top w:val="nil"/>
              <w:left w:val="nil"/>
              <w:bottom w:val="nil"/>
              <w:right w:val="nil"/>
            </w:tcBorders>
            <w:shd w:val="clear" w:color="auto" w:fill="auto"/>
            <w:vAlign w:val="bottom"/>
            <w:hideMark/>
          </w:tcPr>
          <w:p w14:paraId="530747C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Slēdžu</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modelis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Outemu</w:t>
            </w:r>
            <w:proofErr w:type="spellEnd"/>
            <w:r w:rsidRPr="002F46F0">
              <w:rPr>
                <w:rFonts w:ascii="Aptos Narrow" w:hAnsi="Aptos Narrow"/>
                <w:color w:val="000000"/>
              </w:rPr>
              <w:t xml:space="preserve"> Red</w:t>
            </w:r>
          </w:p>
        </w:tc>
      </w:tr>
      <w:tr w:rsidR="008D2BA4" w:rsidRPr="002F46F0" w14:paraId="2DC6D965" w14:textId="77777777" w:rsidTr="008D2BA4">
        <w:trPr>
          <w:trHeight w:val="286"/>
        </w:trPr>
        <w:tc>
          <w:tcPr>
            <w:tcW w:w="4962" w:type="dxa"/>
            <w:tcBorders>
              <w:top w:val="nil"/>
              <w:left w:val="nil"/>
              <w:bottom w:val="nil"/>
              <w:right w:val="nil"/>
            </w:tcBorders>
            <w:shd w:val="clear" w:color="auto" w:fill="auto"/>
            <w:vAlign w:val="bottom"/>
            <w:hideMark/>
          </w:tcPr>
          <w:p w14:paraId="0908B2F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Slēdžu</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ražotājs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Outemu</w:t>
            </w:r>
            <w:proofErr w:type="spellEnd"/>
          </w:p>
        </w:tc>
      </w:tr>
      <w:tr w:rsidR="008D2BA4" w:rsidRPr="002F46F0" w14:paraId="3D15791C" w14:textId="77777777" w:rsidTr="008D2BA4">
        <w:trPr>
          <w:trHeight w:val="286"/>
        </w:trPr>
        <w:tc>
          <w:tcPr>
            <w:tcW w:w="4962" w:type="dxa"/>
            <w:tcBorders>
              <w:top w:val="nil"/>
              <w:left w:val="nil"/>
              <w:bottom w:val="nil"/>
              <w:right w:val="nil"/>
            </w:tcBorders>
            <w:shd w:val="clear" w:color="auto" w:fill="auto"/>
            <w:vAlign w:val="bottom"/>
            <w:hideMark/>
          </w:tcPr>
          <w:p w14:paraId="408EB07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Slēdžu</w:t>
            </w:r>
            <w:proofErr w:type="spellEnd"/>
            <w:r w:rsidRPr="002F46F0">
              <w:rPr>
                <w:rFonts w:ascii="Aptos Narrow" w:hAnsi="Aptos Narrow"/>
                <w:color w:val="000000"/>
              </w:rPr>
              <w:t xml:space="preserve"> </w:t>
            </w:r>
            <w:proofErr w:type="gramStart"/>
            <w:r w:rsidRPr="002F46F0">
              <w:rPr>
                <w:rFonts w:ascii="Aptos Narrow" w:hAnsi="Aptos Narrow"/>
                <w:color w:val="000000"/>
              </w:rPr>
              <w:t>tips :</w:t>
            </w:r>
            <w:proofErr w:type="gramEnd"/>
            <w:r w:rsidRPr="002F46F0">
              <w:rPr>
                <w:rFonts w:ascii="Aptos Narrow" w:hAnsi="Aptos Narrow"/>
                <w:color w:val="000000"/>
              </w:rPr>
              <w:t xml:space="preserve"> Linear</w:t>
            </w:r>
          </w:p>
        </w:tc>
      </w:tr>
      <w:tr w:rsidR="008D2BA4" w:rsidRPr="002F46F0" w14:paraId="114B69D7" w14:textId="77777777" w:rsidTr="008D2BA4">
        <w:trPr>
          <w:trHeight w:val="571"/>
        </w:trPr>
        <w:tc>
          <w:tcPr>
            <w:tcW w:w="4962" w:type="dxa"/>
            <w:tcBorders>
              <w:top w:val="nil"/>
              <w:left w:val="nil"/>
              <w:bottom w:val="nil"/>
              <w:right w:val="nil"/>
            </w:tcBorders>
            <w:shd w:val="clear" w:color="auto" w:fill="auto"/>
            <w:vAlign w:val="bottom"/>
            <w:hideMark/>
          </w:tcPr>
          <w:p w14:paraId="7BD40ED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Taustiņu</w:t>
            </w:r>
            <w:proofErr w:type="spellEnd"/>
            <w:r w:rsidRPr="002F46F0">
              <w:rPr>
                <w:rFonts w:ascii="Aptos Narrow" w:hAnsi="Aptos Narrow"/>
                <w:color w:val="000000"/>
              </w:rPr>
              <w:t xml:space="preserve"> </w:t>
            </w:r>
            <w:proofErr w:type="spellStart"/>
            <w:r w:rsidRPr="002F46F0">
              <w:rPr>
                <w:rFonts w:ascii="Aptos Narrow" w:hAnsi="Aptos Narrow"/>
                <w:color w:val="000000"/>
              </w:rPr>
              <w:t>izgaismojuma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krāsa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RGB, atbalsta </w:t>
            </w:r>
            <w:proofErr w:type="spellStart"/>
            <w:r w:rsidRPr="002F46F0">
              <w:rPr>
                <w:rFonts w:ascii="Aptos Narrow" w:hAnsi="Aptos Narrow"/>
                <w:color w:val="000000"/>
              </w:rPr>
              <w:t>arī</w:t>
            </w:r>
            <w:proofErr w:type="spellEnd"/>
            <w:r w:rsidRPr="002F46F0">
              <w:rPr>
                <w:rFonts w:ascii="Aptos Narrow" w:hAnsi="Aptos Narrow"/>
                <w:color w:val="000000"/>
              </w:rPr>
              <w:t xml:space="preserve"> </w:t>
            </w:r>
            <w:proofErr w:type="spellStart"/>
            <w:r w:rsidRPr="002F46F0">
              <w:rPr>
                <w:rFonts w:ascii="Aptos Narrow" w:hAnsi="Aptos Narrow"/>
                <w:color w:val="000000"/>
              </w:rPr>
              <w:t>vienkrāsainu</w:t>
            </w:r>
            <w:proofErr w:type="spellEnd"/>
            <w:r w:rsidRPr="002F46F0">
              <w:rPr>
                <w:rFonts w:ascii="Aptos Narrow" w:hAnsi="Aptos Narrow"/>
                <w:color w:val="000000"/>
              </w:rPr>
              <w:t xml:space="preserve"> </w:t>
            </w:r>
            <w:proofErr w:type="spellStart"/>
            <w:r w:rsidRPr="002F46F0">
              <w:rPr>
                <w:rFonts w:ascii="Aptos Narrow" w:hAnsi="Aptos Narrow"/>
                <w:color w:val="000000"/>
              </w:rPr>
              <w:t>baltu</w:t>
            </w:r>
            <w:proofErr w:type="spellEnd"/>
            <w:r w:rsidRPr="002F46F0">
              <w:rPr>
                <w:rFonts w:ascii="Aptos Narrow" w:hAnsi="Aptos Narrow"/>
                <w:color w:val="000000"/>
              </w:rPr>
              <w:t xml:space="preserve"> </w:t>
            </w:r>
            <w:proofErr w:type="spellStart"/>
            <w:r w:rsidRPr="002F46F0">
              <w:rPr>
                <w:rFonts w:ascii="Aptos Narrow" w:hAnsi="Aptos Narrow"/>
                <w:color w:val="000000"/>
              </w:rPr>
              <w:t>izgaismojumu</w:t>
            </w:r>
            <w:proofErr w:type="spellEnd"/>
          </w:p>
        </w:tc>
      </w:tr>
      <w:tr w:rsidR="008D2BA4" w:rsidRPr="002F46F0" w14:paraId="3DBD6E0B" w14:textId="77777777" w:rsidTr="008D2BA4">
        <w:trPr>
          <w:trHeight w:val="286"/>
        </w:trPr>
        <w:tc>
          <w:tcPr>
            <w:tcW w:w="4962" w:type="dxa"/>
            <w:tcBorders>
              <w:top w:val="nil"/>
              <w:left w:val="nil"/>
              <w:bottom w:val="nil"/>
              <w:right w:val="nil"/>
            </w:tcBorders>
            <w:shd w:val="clear" w:color="auto" w:fill="auto"/>
            <w:vAlign w:val="bottom"/>
            <w:hideMark/>
          </w:tcPr>
          <w:p w14:paraId="15281514"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Taustiņu</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izgaismojums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Ir</w:t>
            </w:r>
            <w:proofErr w:type="spellEnd"/>
          </w:p>
        </w:tc>
      </w:tr>
      <w:tr w:rsidR="008D2BA4" w:rsidRPr="002F46F0" w14:paraId="799BC2AC" w14:textId="77777777" w:rsidTr="008D2BA4">
        <w:trPr>
          <w:trHeight w:val="286"/>
        </w:trPr>
        <w:tc>
          <w:tcPr>
            <w:tcW w:w="4962" w:type="dxa"/>
            <w:tcBorders>
              <w:top w:val="nil"/>
              <w:left w:val="nil"/>
              <w:bottom w:val="nil"/>
              <w:right w:val="nil"/>
            </w:tcBorders>
            <w:shd w:val="clear" w:color="auto" w:fill="auto"/>
            <w:vAlign w:val="bottom"/>
            <w:hideMark/>
          </w:tcPr>
          <w:p w14:paraId="2733644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Taustiņu</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valoda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tikai</w:t>
            </w:r>
            <w:proofErr w:type="spellEnd"/>
            <w:r w:rsidRPr="002F46F0">
              <w:rPr>
                <w:rFonts w:ascii="Aptos Narrow" w:hAnsi="Aptos Narrow"/>
                <w:color w:val="000000"/>
              </w:rPr>
              <w:t xml:space="preserve"> ENG</w:t>
            </w:r>
          </w:p>
        </w:tc>
      </w:tr>
      <w:tr w:rsidR="008D2BA4" w:rsidRPr="002F46F0" w14:paraId="71DE6968" w14:textId="77777777" w:rsidTr="008D2BA4">
        <w:trPr>
          <w:trHeight w:val="286"/>
        </w:trPr>
        <w:tc>
          <w:tcPr>
            <w:tcW w:w="4962" w:type="dxa"/>
            <w:tcBorders>
              <w:top w:val="nil"/>
              <w:left w:val="nil"/>
              <w:bottom w:val="nil"/>
              <w:right w:val="nil"/>
            </w:tcBorders>
            <w:shd w:val="clear" w:color="auto" w:fill="auto"/>
            <w:vAlign w:val="bottom"/>
            <w:hideMark/>
          </w:tcPr>
          <w:p w14:paraId="6788457B"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Tastatūras</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izkārtojums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US QWERTY</w:t>
            </w:r>
          </w:p>
        </w:tc>
      </w:tr>
      <w:tr w:rsidR="008D2BA4" w:rsidRPr="002F46F0" w14:paraId="20CA760F" w14:textId="77777777" w:rsidTr="008D2BA4">
        <w:trPr>
          <w:trHeight w:val="286"/>
        </w:trPr>
        <w:tc>
          <w:tcPr>
            <w:tcW w:w="4962" w:type="dxa"/>
            <w:tcBorders>
              <w:top w:val="nil"/>
              <w:left w:val="nil"/>
              <w:bottom w:val="nil"/>
              <w:right w:val="nil"/>
            </w:tcBorders>
            <w:shd w:val="clear" w:color="auto" w:fill="auto"/>
            <w:vAlign w:val="bottom"/>
            <w:hideMark/>
          </w:tcPr>
          <w:p w14:paraId="7C7E9FE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Tastatūras</w:t>
            </w:r>
            <w:proofErr w:type="spellEnd"/>
            <w:r w:rsidRPr="002F46F0">
              <w:rPr>
                <w:rFonts w:ascii="Aptos Narrow" w:hAnsi="Aptos Narrow"/>
                <w:color w:val="000000"/>
              </w:rPr>
              <w:t xml:space="preserve"> </w:t>
            </w:r>
            <w:proofErr w:type="spellStart"/>
            <w:r w:rsidRPr="002F46F0">
              <w:rPr>
                <w:rFonts w:ascii="Aptos Narrow" w:hAnsi="Aptos Narrow"/>
                <w:color w:val="000000"/>
              </w:rPr>
              <w:t>taustiņu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104</w:t>
            </w:r>
          </w:p>
        </w:tc>
      </w:tr>
      <w:tr w:rsidR="008D2BA4" w:rsidRPr="002F46F0" w14:paraId="6A625CF9" w14:textId="77777777" w:rsidTr="008D2BA4">
        <w:trPr>
          <w:trHeight w:val="286"/>
        </w:trPr>
        <w:tc>
          <w:tcPr>
            <w:tcW w:w="4962" w:type="dxa"/>
            <w:tcBorders>
              <w:top w:val="nil"/>
              <w:left w:val="nil"/>
              <w:bottom w:val="nil"/>
              <w:right w:val="nil"/>
            </w:tcBorders>
            <w:shd w:val="clear" w:color="auto" w:fill="auto"/>
            <w:vAlign w:val="bottom"/>
            <w:hideMark/>
          </w:tcPr>
          <w:p w14:paraId="121FD606"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Citas</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funkcijas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Pieejami</w:t>
            </w:r>
            <w:proofErr w:type="spellEnd"/>
            <w:r w:rsidRPr="002F46F0">
              <w:rPr>
                <w:rFonts w:ascii="Aptos Narrow" w:hAnsi="Aptos Narrow"/>
                <w:color w:val="000000"/>
              </w:rPr>
              <w:t xml:space="preserve"> </w:t>
            </w:r>
            <w:proofErr w:type="spellStart"/>
            <w:r w:rsidRPr="002F46F0">
              <w:rPr>
                <w:rFonts w:ascii="Aptos Narrow" w:hAnsi="Aptos Narrow"/>
                <w:color w:val="000000"/>
              </w:rPr>
              <w:t>profili</w:t>
            </w:r>
            <w:proofErr w:type="spellEnd"/>
            <w:r w:rsidRPr="002F46F0">
              <w:rPr>
                <w:rFonts w:ascii="Aptos Narrow" w:hAnsi="Aptos Narrow"/>
                <w:color w:val="000000"/>
              </w:rPr>
              <w:t xml:space="preserve">, </w:t>
            </w:r>
            <w:proofErr w:type="spellStart"/>
            <w:r w:rsidRPr="002F46F0">
              <w:rPr>
                <w:rFonts w:ascii="Aptos Narrow" w:hAnsi="Aptos Narrow"/>
                <w:color w:val="000000"/>
              </w:rPr>
              <w:t>pieejami</w:t>
            </w:r>
            <w:proofErr w:type="spellEnd"/>
            <w:r w:rsidRPr="002F46F0">
              <w:rPr>
                <w:rFonts w:ascii="Aptos Narrow" w:hAnsi="Aptos Narrow"/>
                <w:color w:val="000000"/>
              </w:rPr>
              <w:t xml:space="preserve"> </w:t>
            </w:r>
            <w:proofErr w:type="spellStart"/>
            <w:r w:rsidRPr="002F46F0">
              <w:rPr>
                <w:rFonts w:ascii="Aptos Narrow" w:hAnsi="Aptos Narrow"/>
                <w:color w:val="000000"/>
              </w:rPr>
              <w:t>nomaināmi</w:t>
            </w:r>
            <w:proofErr w:type="spellEnd"/>
            <w:r w:rsidRPr="002F46F0">
              <w:rPr>
                <w:rFonts w:ascii="Aptos Narrow" w:hAnsi="Aptos Narrow"/>
                <w:color w:val="000000"/>
              </w:rPr>
              <w:t xml:space="preserve"> </w:t>
            </w:r>
            <w:proofErr w:type="spellStart"/>
            <w:r w:rsidRPr="002F46F0">
              <w:rPr>
                <w:rFonts w:ascii="Aptos Narrow" w:hAnsi="Aptos Narrow"/>
                <w:color w:val="000000"/>
              </w:rPr>
              <w:t>slēdži</w:t>
            </w:r>
            <w:proofErr w:type="spellEnd"/>
          </w:p>
        </w:tc>
      </w:tr>
      <w:tr w:rsidR="008D2BA4" w:rsidRPr="002F46F0" w14:paraId="3BA1C605" w14:textId="77777777" w:rsidTr="008D2BA4">
        <w:trPr>
          <w:trHeight w:val="286"/>
        </w:trPr>
        <w:tc>
          <w:tcPr>
            <w:tcW w:w="4962" w:type="dxa"/>
            <w:tcBorders>
              <w:top w:val="nil"/>
              <w:left w:val="nil"/>
              <w:bottom w:val="nil"/>
              <w:right w:val="nil"/>
            </w:tcBorders>
            <w:shd w:val="clear" w:color="000000" w:fill="C1F0C8"/>
            <w:vAlign w:val="bottom"/>
            <w:hideMark/>
          </w:tcPr>
          <w:p w14:paraId="5A95B085" w14:textId="77777777" w:rsidR="008D2BA4" w:rsidRPr="002F46F0" w:rsidRDefault="008D2BA4" w:rsidP="00443EBD">
            <w:pPr>
              <w:rPr>
                <w:rFonts w:ascii="Aptos Narrow" w:hAnsi="Aptos Narrow"/>
                <w:b/>
                <w:bCs/>
                <w:color w:val="000000"/>
              </w:rPr>
            </w:pPr>
            <w:proofErr w:type="spellStart"/>
            <w:r w:rsidRPr="002F46F0">
              <w:rPr>
                <w:rFonts w:ascii="Aptos Narrow" w:hAnsi="Aptos Narrow"/>
                <w:b/>
                <w:bCs/>
                <w:color w:val="000000"/>
              </w:rPr>
              <w:t>Datorpele</w:t>
            </w:r>
            <w:proofErr w:type="spellEnd"/>
            <w:r w:rsidRPr="002F46F0">
              <w:rPr>
                <w:rFonts w:ascii="Aptos Narrow" w:hAnsi="Aptos Narrow"/>
                <w:b/>
                <w:bCs/>
                <w:color w:val="000000"/>
              </w:rPr>
              <w:t>:</w:t>
            </w:r>
          </w:p>
        </w:tc>
      </w:tr>
      <w:tr w:rsidR="008D2BA4" w:rsidRPr="002F46F0" w14:paraId="6B7E320D" w14:textId="77777777" w:rsidTr="008D2BA4">
        <w:trPr>
          <w:trHeight w:val="286"/>
        </w:trPr>
        <w:tc>
          <w:tcPr>
            <w:tcW w:w="4962" w:type="dxa"/>
            <w:tcBorders>
              <w:top w:val="nil"/>
              <w:left w:val="nil"/>
              <w:bottom w:val="nil"/>
              <w:right w:val="nil"/>
            </w:tcBorders>
            <w:shd w:val="clear" w:color="auto" w:fill="auto"/>
            <w:vAlign w:val="bottom"/>
            <w:hideMark/>
          </w:tcPr>
          <w:p w14:paraId="48367047"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Sistēmas</w:t>
            </w:r>
            <w:proofErr w:type="spellEnd"/>
            <w:r w:rsidRPr="002F46F0">
              <w:rPr>
                <w:rFonts w:ascii="Aptos Narrow" w:hAnsi="Aptos Narrow"/>
                <w:color w:val="000000"/>
              </w:rPr>
              <w:t xml:space="preserve"> </w:t>
            </w:r>
            <w:proofErr w:type="spellStart"/>
            <w:r w:rsidRPr="002F46F0">
              <w:rPr>
                <w:rFonts w:ascii="Aptos Narrow" w:hAnsi="Aptos Narrow"/>
                <w:color w:val="000000"/>
              </w:rPr>
              <w:t>prasības</w:t>
            </w:r>
            <w:proofErr w:type="spellEnd"/>
            <w:r w:rsidRPr="002F46F0">
              <w:rPr>
                <w:rFonts w:ascii="Aptos Narrow" w:hAnsi="Aptos Narrow"/>
                <w:color w:val="000000"/>
              </w:rPr>
              <w:t xml:space="preserve"> - </w:t>
            </w:r>
            <w:proofErr w:type="spellStart"/>
            <w:r w:rsidRPr="002F46F0">
              <w:rPr>
                <w:rFonts w:ascii="Aptos Narrow" w:hAnsi="Aptos Narrow"/>
                <w:color w:val="000000"/>
              </w:rPr>
              <w:t>Atbalstītās</w:t>
            </w:r>
            <w:proofErr w:type="spellEnd"/>
            <w:r w:rsidRPr="002F46F0">
              <w:rPr>
                <w:rFonts w:ascii="Aptos Narrow" w:hAnsi="Aptos Narrow"/>
                <w:color w:val="000000"/>
              </w:rPr>
              <w:t xml:space="preserve"> Linux </w:t>
            </w:r>
            <w:proofErr w:type="spellStart"/>
            <w:r w:rsidRPr="002F46F0">
              <w:rPr>
                <w:rFonts w:ascii="Aptos Narrow" w:hAnsi="Aptos Narrow"/>
                <w:color w:val="000000"/>
              </w:rPr>
              <w:t>operētājsistēmas</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03AF62B2" w14:textId="77777777" w:rsidTr="008D2BA4">
        <w:trPr>
          <w:trHeight w:val="571"/>
        </w:trPr>
        <w:tc>
          <w:tcPr>
            <w:tcW w:w="4962" w:type="dxa"/>
            <w:tcBorders>
              <w:top w:val="nil"/>
              <w:left w:val="nil"/>
              <w:bottom w:val="nil"/>
              <w:right w:val="nil"/>
            </w:tcBorders>
            <w:shd w:val="clear" w:color="auto" w:fill="auto"/>
            <w:vAlign w:val="bottom"/>
            <w:hideMark/>
          </w:tcPr>
          <w:p w14:paraId="635309E4"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Sistēmas</w:t>
            </w:r>
            <w:proofErr w:type="spellEnd"/>
            <w:r w:rsidRPr="002F46F0">
              <w:rPr>
                <w:rFonts w:ascii="Aptos Narrow" w:hAnsi="Aptos Narrow"/>
                <w:color w:val="000000"/>
              </w:rPr>
              <w:t xml:space="preserve"> </w:t>
            </w:r>
            <w:proofErr w:type="spellStart"/>
            <w:r w:rsidRPr="002F46F0">
              <w:rPr>
                <w:rFonts w:ascii="Aptos Narrow" w:hAnsi="Aptos Narrow"/>
                <w:color w:val="000000"/>
              </w:rPr>
              <w:t>prasības</w:t>
            </w:r>
            <w:proofErr w:type="spellEnd"/>
            <w:r w:rsidRPr="002F46F0">
              <w:rPr>
                <w:rFonts w:ascii="Aptos Narrow" w:hAnsi="Aptos Narrow"/>
                <w:color w:val="000000"/>
              </w:rPr>
              <w:t xml:space="preserve"> - </w:t>
            </w:r>
            <w:proofErr w:type="spellStart"/>
            <w:r w:rsidRPr="002F46F0">
              <w:rPr>
                <w:rFonts w:ascii="Aptos Narrow" w:hAnsi="Aptos Narrow"/>
                <w:color w:val="000000"/>
              </w:rPr>
              <w:t>Atbalstītās</w:t>
            </w:r>
            <w:proofErr w:type="spellEnd"/>
            <w:r w:rsidRPr="002F46F0">
              <w:rPr>
                <w:rFonts w:ascii="Aptos Narrow" w:hAnsi="Aptos Narrow"/>
                <w:color w:val="000000"/>
              </w:rPr>
              <w:t xml:space="preserve"> Mac </w:t>
            </w:r>
            <w:proofErr w:type="spellStart"/>
            <w:r w:rsidRPr="002F46F0">
              <w:rPr>
                <w:rFonts w:ascii="Aptos Narrow" w:hAnsi="Aptos Narrow"/>
                <w:color w:val="000000"/>
              </w:rPr>
              <w:t>operētājsistēmas</w:t>
            </w:r>
            <w:proofErr w:type="spellEnd"/>
            <w:r w:rsidRPr="002F46F0">
              <w:rPr>
                <w:rFonts w:ascii="Aptos Narrow" w:hAnsi="Aptos Narrow"/>
                <w:color w:val="000000"/>
              </w:rPr>
              <w:t xml:space="preserve"> - Mac OS X 10.15 Catalina</w:t>
            </w:r>
          </w:p>
        </w:tc>
      </w:tr>
      <w:tr w:rsidR="008D2BA4" w:rsidRPr="002F46F0" w14:paraId="514BCA9E" w14:textId="77777777" w:rsidTr="008D2BA4">
        <w:trPr>
          <w:trHeight w:val="571"/>
        </w:trPr>
        <w:tc>
          <w:tcPr>
            <w:tcW w:w="4962" w:type="dxa"/>
            <w:tcBorders>
              <w:top w:val="nil"/>
              <w:left w:val="nil"/>
              <w:bottom w:val="nil"/>
              <w:right w:val="nil"/>
            </w:tcBorders>
            <w:shd w:val="clear" w:color="auto" w:fill="auto"/>
            <w:vAlign w:val="bottom"/>
            <w:hideMark/>
          </w:tcPr>
          <w:p w14:paraId="7A6A0B98"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Sistēmas</w:t>
            </w:r>
            <w:proofErr w:type="spellEnd"/>
            <w:r w:rsidRPr="002F46F0">
              <w:rPr>
                <w:rFonts w:ascii="Aptos Narrow" w:hAnsi="Aptos Narrow"/>
                <w:color w:val="000000"/>
              </w:rPr>
              <w:t xml:space="preserve"> </w:t>
            </w:r>
            <w:proofErr w:type="spellStart"/>
            <w:r w:rsidRPr="002F46F0">
              <w:rPr>
                <w:rFonts w:ascii="Aptos Narrow" w:hAnsi="Aptos Narrow"/>
                <w:color w:val="000000"/>
              </w:rPr>
              <w:t>prasības</w:t>
            </w:r>
            <w:proofErr w:type="spellEnd"/>
            <w:r w:rsidRPr="002F46F0">
              <w:rPr>
                <w:rFonts w:ascii="Aptos Narrow" w:hAnsi="Aptos Narrow"/>
                <w:color w:val="000000"/>
              </w:rPr>
              <w:t xml:space="preserve"> - </w:t>
            </w:r>
            <w:proofErr w:type="spellStart"/>
            <w:r w:rsidRPr="002F46F0">
              <w:rPr>
                <w:rFonts w:ascii="Aptos Narrow" w:hAnsi="Aptos Narrow"/>
                <w:color w:val="000000"/>
              </w:rPr>
              <w:t>Atbalstītās</w:t>
            </w:r>
            <w:proofErr w:type="spellEnd"/>
            <w:r w:rsidRPr="002F46F0">
              <w:rPr>
                <w:rFonts w:ascii="Aptos Narrow" w:hAnsi="Aptos Narrow"/>
                <w:color w:val="000000"/>
              </w:rPr>
              <w:t xml:space="preserve"> </w:t>
            </w:r>
            <w:proofErr w:type="spellStart"/>
            <w:r w:rsidRPr="002F46F0">
              <w:rPr>
                <w:rFonts w:ascii="Aptos Narrow" w:hAnsi="Aptos Narrow"/>
                <w:color w:val="000000"/>
              </w:rPr>
              <w:t>mobilās</w:t>
            </w:r>
            <w:proofErr w:type="spellEnd"/>
            <w:r w:rsidRPr="002F46F0">
              <w:rPr>
                <w:rFonts w:ascii="Aptos Narrow" w:hAnsi="Aptos Narrow"/>
                <w:color w:val="000000"/>
              </w:rPr>
              <w:t xml:space="preserve"> </w:t>
            </w:r>
            <w:proofErr w:type="spellStart"/>
            <w:r w:rsidRPr="002F46F0">
              <w:rPr>
                <w:rFonts w:ascii="Aptos Narrow" w:hAnsi="Aptos Narrow"/>
                <w:color w:val="000000"/>
              </w:rPr>
              <w:t>operētājsistēmas</w:t>
            </w:r>
            <w:proofErr w:type="spellEnd"/>
            <w:r w:rsidRPr="002F46F0">
              <w:rPr>
                <w:rFonts w:ascii="Aptos Narrow" w:hAnsi="Aptos Narrow"/>
                <w:color w:val="000000"/>
              </w:rPr>
              <w:t xml:space="preserve"> - Android 8.0, </w:t>
            </w:r>
            <w:proofErr w:type="spellStart"/>
            <w:r w:rsidRPr="002F46F0">
              <w:rPr>
                <w:rFonts w:ascii="Aptos Narrow" w:hAnsi="Aptos Narrow"/>
                <w:color w:val="000000"/>
              </w:rPr>
              <w:t>iPadOS</w:t>
            </w:r>
            <w:proofErr w:type="spellEnd"/>
          </w:p>
        </w:tc>
      </w:tr>
      <w:tr w:rsidR="008D2BA4" w:rsidRPr="002F46F0" w14:paraId="61CF1D6B" w14:textId="77777777" w:rsidTr="008D2BA4">
        <w:trPr>
          <w:trHeight w:val="571"/>
        </w:trPr>
        <w:tc>
          <w:tcPr>
            <w:tcW w:w="4962" w:type="dxa"/>
            <w:tcBorders>
              <w:top w:val="nil"/>
              <w:left w:val="nil"/>
              <w:bottom w:val="nil"/>
              <w:right w:val="nil"/>
            </w:tcBorders>
            <w:shd w:val="clear" w:color="auto" w:fill="auto"/>
            <w:vAlign w:val="bottom"/>
            <w:hideMark/>
          </w:tcPr>
          <w:p w14:paraId="63A8E7B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Sistēmas</w:t>
            </w:r>
            <w:proofErr w:type="spellEnd"/>
            <w:r w:rsidRPr="002F46F0">
              <w:rPr>
                <w:rFonts w:ascii="Aptos Narrow" w:hAnsi="Aptos Narrow"/>
                <w:color w:val="000000"/>
              </w:rPr>
              <w:t xml:space="preserve"> </w:t>
            </w:r>
            <w:proofErr w:type="spellStart"/>
            <w:r w:rsidRPr="002F46F0">
              <w:rPr>
                <w:rFonts w:ascii="Aptos Narrow" w:hAnsi="Aptos Narrow"/>
                <w:color w:val="000000"/>
              </w:rPr>
              <w:t>prasības</w:t>
            </w:r>
            <w:proofErr w:type="spellEnd"/>
            <w:r w:rsidRPr="002F46F0">
              <w:rPr>
                <w:rFonts w:ascii="Aptos Narrow" w:hAnsi="Aptos Narrow"/>
                <w:color w:val="000000"/>
              </w:rPr>
              <w:t xml:space="preserve"> - </w:t>
            </w:r>
            <w:proofErr w:type="spellStart"/>
            <w:r w:rsidRPr="002F46F0">
              <w:rPr>
                <w:rFonts w:ascii="Aptos Narrow" w:hAnsi="Aptos Narrow"/>
                <w:color w:val="000000"/>
              </w:rPr>
              <w:t>Atbalstītās</w:t>
            </w:r>
            <w:proofErr w:type="spellEnd"/>
            <w:r w:rsidRPr="002F46F0">
              <w:rPr>
                <w:rFonts w:ascii="Aptos Narrow" w:hAnsi="Aptos Narrow"/>
                <w:color w:val="000000"/>
              </w:rPr>
              <w:t xml:space="preserve"> </w:t>
            </w:r>
            <w:proofErr w:type="spellStart"/>
            <w:r w:rsidRPr="002F46F0">
              <w:rPr>
                <w:rFonts w:ascii="Aptos Narrow" w:hAnsi="Aptos Narrow"/>
                <w:color w:val="000000"/>
              </w:rPr>
              <w:t>mobilās</w:t>
            </w:r>
            <w:proofErr w:type="spellEnd"/>
            <w:r w:rsidRPr="002F46F0">
              <w:rPr>
                <w:rFonts w:ascii="Aptos Narrow" w:hAnsi="Aptos Narrow"/>
                <w:color w:val="000000"/>
              </w:rPr>
              <w:t xml:space="preserve"> </w:t>
            </w:r>
            <w:proofErr w:type="spellStart"/>
            <w:r w:rsidRPr="002F46F0">
              <w:rPr>
                <w:rFonts w:ascii="Aptos Narrow" w:hAnsi="Aptos Narrow"/>
                <w:color w:val="000000"/>
              </w:rPr>
              <w:t>operētājsistēmas</w:t>
            </w:r>
            <w:proofErr w:type="spellEnd"/>
            <w:r w:rsidRPr="002F46F0">
              <w:rPr>
                <w:rFonts w:ascii="Aptos Narrow" w:hAnsi="Aptos Narrow"/>
                <w:color w:val="000000"/>
              </w:rPr>
              <w:t xml:space="preserve"> - </w:t>
            </w:r>
            <w:proofErr w:type="spellStart"/>
            <w:r w:rsidRPr="002F46F0">
              <w:rPr>
                <w:rFonts w:ascii="Aptos Narrow" w:hAnsi="Aptos Narrow"/>
                <w:color w:val="000000"/>
              </w:rPr>
              <w:t>iPadOS</w:t>
            </w:r>
            <w:proofErr w:type="spellEnd"/>
            <w:r w:rsidRPr="002F46F0">
              <w:rPr>
                <w:rFonts w:ascii="Aptos Narrow" w:hAnsi="Aptos Narrow"/>
                <w:color w:val="000000"/>
              </w:rPr>
              <w:t>, Android</w:t>
            </w:r>
          </w:p>
        </w:tc>
      </w:tr>
      <w:tr w:rsidR="008D2BA4" w:rsidRPr="002F46F0" w14:paraId="16022DBD" w14:textId="77777777" w:rsidTr="008D2BA4">
        <w:trPr>
          <w:trHeight w:val="571"/>
        </w:trPr>
        <w:tc>
          <w:tcPr>
            <w:tcW w:w="4962" w:type="dxa"/>
            <w:tcBorders>
              <w:top w:val="nil"/>
              <w:left w:val="nil"/>
              <w:bottom w:val="nil"/>
              <w:right w:val="nil"/>
            </w:tcBorders>
            <w:shd w:val="clear" w:color="auto" w:fill="auto"/>
            <w:vAlign w:val="bottom"/>
            <w:hideMark/>
          </w:tcPr>
          <w:p w14:paraId="61A870F4"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Sistēmas</w:t>
            </w:r>
            <w:proofErr w:type="spellEnd"/>
            <w:r w:rsidRPr="002F46F0">
              <w:rPr>
                <w:rFonts w:ascii="Aptos Narrow" w:hAnsi="Aptos Narrow"/>
                <w:color w:val="000000"/>
              </w:rPr>
              <w:t xml:space="preserve"> </w:t>
            </w:r>
            <w:proofErr w:type="spellStart"/>
            <w:r w:rsidRPr="002F46F0">
              <w:rPr>
                <w:rFonts w:ascii="Aptos Narrow" w:hAnsi="Aptos Narrow"/>
                <w:color w:val="000000"/>
              </w:rPr>
              <w:t>prasības</w:t>
            </w:r>
            <w:proofErr w:type="spellEnd"/>
            <w:r w:rsidRPr="002F46F0">
              <w:rPr>
                <w:rFonts w:ascii="Aptos Narrow" w:hAnsi="Aptos Narrow"/>
                <w:color w:val="000000"/>
              </w:rPr>
              <w:t xml:space="preserve"> - </w:t>
            </w:r>
            <w:proofErr w:type="spellStart"/>
            <w:r w:rsidRPr="002F46F0">
              <w:rPr>
                <w:rFonts w:ascii="Aptos Narrow" w:hAnsi="Aptos Narrow"/>
                <w:color w:val="000000"/>
              </w:rPr>
              <w:t>Atbalstītās</w:t>
            </w:r>
            <w:proofErr w:type="spellEnd"/>
            <w:r w:rsidRPr="002F46F0">
              <w:rPr>
                <w:rFonts w:ascii="Aptos Narrow" w:hAnsi="Aptos Narrow"/>
                <w:color w:val="000000"/>
              </w:rPr>
              <w:t xml:space="preserve"> Windows </w:t>
            </w:r>
            <w:proofErr w:type="spellStart"/>
            <w:r w:rsidRPr="002F46F0">
              <w:rPr>
                <w:rFonts w:ascii="Aptos Narrow" w:hAnsi="Aptos Narrow"/>
                <w:color w:val="000000"/>
              </w:rPr>
              <w:t>operētājsistēmas</w:t>
            </w:r>
            <w:proofErr w:type="spellEnd"/>
            <w:r w:rsidRPr="002F46F0">
              <w:rPr>
                <w:rFonts w:ascii="Aptos Narrow" w:hAnsi="Aptos Narrow"/>
                <w:color w:val="000000"/>
              </w:rPr>
              <w:t xml:space="preserve"> - Windows 10, Windows 11</w:t>
            </w:r>
          </w:p>
        </w:tc>
      </w:tr>
      <w:tr w:rsidR="008D2BA4" w:rsidRPr="002F46F0" w14:paraId="087D745A" w14:textId="77777777" w:rsidTr="008D2BA4">
        <w:trPr>
          <w:trHeight w:val="286"/>
        </w:trPr>
        <w:tc>
          <w:tcPr>
            <w:tcW w:w="4962" w:type="dxa"/>
            <w:tcBorders>
              <w:top w:val="nil"/>
              <w:left w:val="nil"/>
              <w:bottom w:val="nil"/>
              <w:right w:val="nil"/>
            </w:tcBorders>
            <w:shd w:val="clear" w:color="auto" w:fill="auto"/>
            <w:vAlign w:val="bottom"/>
            <w:hideMark/>
          </w:tcPr>
          <w:p w14:paraId="6CA1711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Sistēmas</w:t>
            </w:r>
            <w:proofErr w:type="spellEnd"/>
            <w:r w:rsidRPr="002F46F0">
              <w:rPr>
                <w:rFonts w:ascii="Aptos Narrow" w:hAnsi="Aptos Narrow"/>
                <w:color w:val="000000"/>
              </w:rPr>
              <w:t xml:space="preserve"> </w:t>
            </w:r>
            <w:proofErr w:type="spellStart"/>
            <w:r w:rsidRPr="002F46F0">
              <w:rPr>
                <w:rFonts w:ascii="Aptos Narrow" w:hAnsi="Aptos Narrow"/>
                <w:color w:val="000000"/>
              </w:rPr>
              <w:t>prasības</w:t>
            </w:r>
            <w:proofErr w:type="spellEnd"/>
            <w:r w:rsidRPr="002F46F0">
              <w:rPr>
                <w:rFonts w:ascii="Aptos Narrow" w:hAnsi="Aptos Narrow"/>
                <w:color w:val="000000"/>
              </w:rPr>
              <w:t xml:space="preserve"> - </w:t>
            </w:r>
            <w:proofErr w:type="spellStart"/>
            <w:r w:rsidRPr="002F46F0">
              <w:rPr>
                <w:rFonts w:ascii="Aptos Narrow" w:hAnsi="Aptos Narrow"/>
                <w:color w:val="000000"/>
              </w:rPr>
              <w:t>Citas</w:t>
            </w:r>
            <w:proofErr w:type="spellEnd"/>
            <w:r w:rsidRPr="002F46F0">
              <w:rPr>
                <w:rFonts w:ascii="Aptos Narrow" w:hAnsi="Aptos Narrow"/>
                <w:color w:val="000000"/>
              </w:rPr>
              <w:t xml:space="preserve"> </w:t>
            </w:r>
            <w:proofErr w:type="spellStart"/>
            <w:r w:rsidRPr="002F46F0">
              <w:rPr>
                <w:rFonts w:ascii="Aptos Narrow" w:hAnsi="Aptos Narrow"/>
                <w:color w:val="000000"/>
              </w:rPr>
              <w:t>atbalstītās</w:t>
            </w:r>
            <w:proofErr w:type="spellEnd"/>
            <w:r w:rsidRPr="002F46F0">
              <w:rPr>
                <w:rFonts w:ascii="Aptos Narrow" w:hAnsi="Aptos Narrow"/>
                <w:color w:val="000000"/>
              </w:rPr>
              <w:t xml:space="preserve"> </w:t>
            </w:r>
            <w:proofErr w:type="spellStart"/>
            <w:r w:rsidRPr="002F46F0">
              <w:rPr>
                <w:rFonts w:ascii="Aptos Narrow" w:hAnsi="Aptos Narrow"/>
                <w:color w:val="000000"/>
              </w:rPr>
              <w:t>operētājsistēmas</w:t>
            </w:r>
            <w:proofErr w:type="spellEnd"/>
            <w:r w:rsidRPr="002F46F0">
              <w:rPr>
                <w:rFonts w:ascii="Aptos Narrow" w:hAnsi="Aptos Narrow"/>
                <w:color w:val="000000"/>
              </w:rPr>
              <w:t xml:space="preserve"> - </w:t>
            </w:r>
            <w:proofErr w:type="spellStart"/>
            <w:r w:rsidRPr="002F46F0">
              <w:rPr>
                <w:rFonts w:ascii="Aptos Narrow" w:hAnsi="Aptos Narrow"/>
                <w:color w:val="000000"/>
              </w:rPr>
              <w:t>ChromeOS</w:t>
            </w:r>
            <w:proofErr w:type="spellEnd"/>
          </w:p>
        </w:tc>
      </w:tr>
      <w:tr w:rsidR="008D2BA4" w:rsidRPr="002F46F0" w14:paraId="2D115FB1" w14:textId="77777777" w:rsidTr="008D2BA4">
        <w:trPr>
          <w:trHeight w:val="286"/>
        </w:trPr>
        <w:tc>
          <w:tcPr>
            <w:tcW w:w="4962" w:type="dxa"/>
            <w:tcBorders>
              <w:top w:val="nil"/>
              <w:left w:val="nil"/>
              <w:bottom w:val="nil"/>
              <w:right w:val="nil"/>
            </w:tcBorders>
            <w:shd w:val="clear" w:color="auto" w:fill="auto"/>
            <w:vAlign w:val="bottom"/>
            <w:hideMark/>
          </w:tcPr>
          <w:p w14:paraId="4FE55C43"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Saskarne</w:t>
            </w:r>
            <w:proofErr w:type="spellEnd"/>
            <w:r w:rsidRPr="002F46F0">
              <w:rPr>
                <w:rFonts w:ascii="Aptos Narrow" w:hAnsi="Aptos Narrow"/>
                <w:color w:val="000000"/>
              </w:rPr>
              <w:t xml:space="preserve"> - atbalsta </w:t>
            </w:r>
            <w:proofErr w:type="spellStart"/>
            <w:r w:rsidRPr="002F46F0">
              <w:rPr>
                <w:rFonts w:ascii="Aptos Narrow" w:hAnsi="Aptos Narrow"/>
                <w:color w:val="000000"/>
              </w:rPr>
              <w:t>gan</w:t>
            </w:r>
            <w:proofErr w:type="spellEnd"/>
            <w:r w:rsidRPr="002F46F0">
              <w:rPr>
                <w:rFonts w:ascii="Aptos Narrow" w:hAnsi="Aptos Narrow"/>
                <w:color w:val="000000"/>
              </w:rPr>
              <w:t xml:space="preserve"> </w:t>
            </w:r>
            <w:proofErr w:type="spellStart"/>
            <w:r w:rsidRPr="002F46F0">
              <w:rPr>
                <w:rFonts w:ascii="Aptos Narrow" w:hAnsi="Aptos Narrow"/>
                <w:color w:val="000000"/>
              </w:rPr>
              <w:t>iebūvētu</w:t>
            </w:r>
            <w:proofErr w:type="spellEnd"/>
            <w:r w:rsidRPr="002F46F0">
              <w:rPr>
                <w:rFonts w:ascii="Aptos Narrow" w:hAnsi="Aptos Narrow"/>
                <w:color w:val="000000"/>
              </w:rPr>
              <w:t xml:space="preserve"> Bluetooth, </w:t>
            </w:r>
            <w:proofErr w:type="spellStart"/>
            <w:r w:rsidRPr="002F46F0">
              <w:rPr>
                <w:rFonts w:ascii="Aptos Narrow" w:hAnsi="Aptos Narrow"/>
                <w:color w:val="000000"/>
              </w:rPr>
              <w:t>gan</w:t>
            </w:r>
            <w:proofErr w:type="spellEnd"/>
            <w:r w:rsidRPr="002F46F0">
              <w:rPr>
                <w:rFonts w:ascii="Aptos Narrow" w:hAnsi="Aptos Narrow"/>
                <w:color w:val="000000"/>
              </w:rPr>
              <w:t xml:space="preserve"> USB </w:t>
            </w:r>
            <w:proofErr w:type="spellStart"/>
            <w:r w:rsidRPr="002F46F0">
              <w:rPr>
                <w:rFonts w:ascii="Aptos Narrow" w:hAnsi="Aptos Narrow"/>
                <w:color w:val="000000"/>
              </w:rPr>
              <w:t>uztvērēju</w:t>
            </w:r>
            <w:proofErr w:type="spellEnd"/>
          </w:p>
        </w:tc>
      </w:tr>
      <w:tr w:rsidR="008D2BA4" w:rsidRPr="002F46F0" w14:paraId="63E0165B" w14:textId="77777777" w:rsidTr="008D2BA4">
        <w:trPr>
          <w:trHeight w:val="286"/>
        </w:trPr>
        <w:tc>
          <w:tcPr>
            <w:tcW w:w="4962" w:type="dxa"/>
            <w:tcBorders>
              <w:top w:val="nil"/>
              <w:left w:val="nil"/>
              <w:bottom w:val="nil"/>
              <w:right w:val="nil"/>
            </w:tcBorders>
            <w:shd w:val="clear" w:color="auto" w:fill="auto"/>
            <w:vAlign w:val="bottom"/>
            <w:hideMark/>
          </w:tcPr>
          <w:p w14:paraId="0E90CB9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Bezvadu</w:t>
            </w:r>
            <w:proofErr w:type="spellEnd"/>
            <w:r w:rsidRPr="002F46F0">
              <w:rPr>
                <w:rFonts w:ascii="Aptos Narrow" w:hAnsi="Aptos Narrow"/>
                <w:color w:val="000000"/>
              </w:rPr>
              <w:t xml:space="preserve"> </w:t>
            </w:r>
            <w:proofErr w:type="spellStart"/>
            <w:r w:rsidRPr="002F46F0">
              <w:rPr>
                <w:rFonts w:ascii="Aptos Narrow" w:hAnsi="Aptos Narrow"/>
                <w:color w:val="000000"/>
              </w:rPr>
              <w:t>savienojums</w:t>
            </w:r>
            <w:proofErr w:type="spellEnd"/>
            <w:r w:rsidRPr="002F46F0">
              <w:rPr>
                <w:rFonts w:ascii="Aptos Narrow" w:hAnsi="Aptos Narrow"/>
                <w:color w:val="000000"/>
              </w:rPr>
              <w:t xml:space="preserve">, </w:t>
            </w:r>
            <w:proofErr w:type="spellStart"/>
            <w:r w:rsidRPr="002F46F0">
              <w:rPr>
                <w:rFonts w:ascii="Aptos Narrow" w:hAnsi="Aptos Narrow"/>
                <w:color w:val="000000"/>
              </w:rPr>
              <w:t>izmantojot</w:t>
            </w:r>
            <w:proofErr w:type="spellEnd"/>
            <w:r w:rsidRPr="002F46F0">
              <w:rPr>
                <w:rFonts w:ascii="Aptos Narrow" w:hAnsi="Aptos Narrow"/>
                <w:color w:val="000000"/>
              </w:rPr>
              <w:t xml:space="preserve"> USB</w:t>
            </w:r>
          </w:p>
        </w:tc>
      </w:tr>
      <w:tr w:rsidR="008D2BA4" w:rsidRPr="002F46F0" w14:paraId="2B876BA3" w14:textId="77777777" w:rsidTr="008D2BA4">
        <w:trPr>
          <w:trHeight w:val="286"/>
        </w:trPr>
        <w:tc>
          <w:tcPr>
            <w:tcW w:w="4962" w:type="dxa"/>
            <w:tcBorders>
              <w:top w:val="nil"/>
              <w:left w:val="nil"/>
              <w:bottom w:val="nil"/>
              <w:right w:val="nil"/>
            </w:tcBorders>
            <w:shd w:val="clear" w:color="auto" w:fill="auto"/>
            <w:vAlign w:val="bottom"/>
            <w:hideMark/>
          </w:tcPr>
          <w:p w14:paraId="26C69679"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Bluetooth Low Energy (BLE): </w:t>
            </w:r>
            <w:proofErr w:type="spellStart"/>
            <w:r w:rsidRPr="002F46F0">
              <w:rPr>
                <w:rFonts w:ascii="Aptos Narrow" w:hAnsi="Aptos Narrow"/>
                <w:color w:val="000000"/>
              </w:rPr>
              <w:t>Jā</w:t>
            </w:r>
            <w:proofErr w:type="spellEnd"/>
          </w:p>
        </w:tc>
      </w:tr>
      <w:tr w:rsidR="008D2BA4" w:rsidRPr="002F46F0" w14:paraId="79569CB5" w14:textId="77777777" w:rsidTr="008D2BA4">
        <w:trPr>
          <w:trHeight w:val="571"/>
        </w:trPr>
        <w:tc>
          <w:tcPr>
            <w:tcW w:w="4962" w:type="dxa"/>
            <w:tcBorders>
              <w:top w:val="nil"/>
              <w:left w:val="nil"/>
              <w:bottom w:val="nil"/>
              <w:right w:val="nil"/>
            </w:tcBorders>
            <w:shd w:val="clear" w:color="auto" w:fill="auto"/>
            <w:vAlign w:val="bottom"/>
            <w:hideMark/>
          </w:tcPr>
          <w:p w14:paraId="0539113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Saskarne</w:t>
            </w:r>
            <w:proofErr w:type="spellEnd"/>
            <w:r w:rsidRPr="002F46F0">
              <w:rPr>
                <w:rFonts w:ascii="Aptos Narrow" w:hAnsi="Aptos Narrow"/>
                <w:color w:val="000000"/>
              </w:rPr>
              <w:t xml:space="preserve"> - </w:t>
            </w:r>
            <w:proofErr w:type="spellStart"/>
            <w:r w:rsidRPr="002F46F0">
              <w:rPr>
                <w:rFonts w:ascii="Aptos Narrow" w:hAnsi="Aptos Narrow"/>
                <w:color w:val="000000"/>
              </w:rPr>
              <w:t>Bezvadu</w:t>
            </w:r>
            <w:proofErr w:type="spellEnd"/>
            <w:r w:rsidRPr="002F46F0">
              <w:rPr>
                <w:rFonts w:ascii="Aptos Narrow" w:hAnsi="Aptos Narrow"/>
                <w:color w:val="000000"/>
              </w:rPr>
              <w:t xml:space="preserve"> </w:t>
            </w:r>
            <w:proofErr w:type="spellStart"/>
            <w:r w:rsidRPr="002F46F0">
              <w:rPr>
                <w:rFonts w:ascii="Aptos Narrow" w:hAnsi="Aptos Narrow"/>
                <w:color w:val="000000"/>
              </w:rPr>
              <w:t>savienojums</w:t>
            </w:r>
            <w:proofErr w:type="spellEnd"/>
            <w:r w:rsidRPr="002F46F0">
              <w:rPr>
                <w:rFonts w:ascii="Aptos Narrow" w:hAnsi="Aptos Narrow"/>
                <w:color w:val="000000"/>
              </w:rPr>
              <w:t xml:space="preserve">, </w:t>
            </w:r>
            <w:proofErr w:type="spellStart"/>
            <w:r w:rsidRPr="002F46F0">
              <w:rPr>
                <w:rFonts w:ascii="Aptos Narrow" w:hAnsi="Aptos Narrow"/>
                <w:color w:val="000000"/>
              </w:rPr>
              <w:t>izmantojot</w:t>
            </w:r>
            <w:proofErr w:type="spellEnd"/>
            <w:r w:rsidRPr="002F46F0">
              <w:rPr>
                <w:rFonts w:ascii="Aptos Narrow" w:hAnsi="Aptos Narrow"/>
                <w:color w:val="000000"/>
              </w:rPr>
              <w:t xml:space="preserve"> USB </w:t>
            </w:r>
            <w:proofErr w:type="spellStart"/>
            <w:r w:rsidRPr="002F46F0">
              <w:rPr>
                <w:rFonts w:ascii="Aptos Narrow" w:hAnsi="Aptos Narrow"/>
                <w:color w:val="000000"/>
              </w:rPr>
              <w:t>uztvērēju</w:t>
            </w:r>
            <w:proofErr w:type="spellEnd"/>
            <w:r w:rsidRPr="002F46F0">
              <w:rPr>
                <w:rFonts w:ascii="Aptos Narrow" w:hAnsi="Aptos Narrow"/>
                <w:color w:val="000000"/>
              </w:rPr>
              <w:t xml:space="preserve">, atbalsta Logi Bolt USB </w:t>
            </w:r>
            <w:proofErr w:type="spellStart"/>
            <w:r w:rsidRPr="002F46F0">
              <w:rPr>
                <w:rFonts w:ascii="Aptos Narrow" w:hAnsi="Aptos Narrow"/>
                <w:color w:val="000000"/>
              </w:rPr>
              <w:t>uztvērēju</w:t>
            </w:r>
            <w:proofErr w:type="spellEnd"/>
          </w:p>
        </w:tc>
      </w:tr>
      <w:tr w:rsidR="008D2BA4" w:rsidRPr="002F46F0" w14:paraId="06B0D195" w14:textId="77777777" w:rsidTr="008D2BA4">
        <w:trPr>
          <w:trHeight w:val="286"/>
        </w:trPr>
        <w:tc>
          <w:tcPr>
            <w:tcW w:w="4962" w:type="dxa"/>
            <w:tcBorders>
              <w:top w:val="nil"/>
              <w:left w:val="nil"/>
              <w:bottom w:val="nil"/>
              <w:right w:val="nil"/>
            </w:tcBorders>
            <w:shd w:val="clear" w:color="auto" w:fill="auto"/>
            <w:vAlign w:val="bottom"/>
            <w:hideMark/>
          </w:tcPr>
          <w:p w14:paraId="0AC6C644"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Saskarne</w:t>
            </w:r>
            <w:proofErr w:type="spellEnd"/>
            <w:r w:rsidRPr="002F46F0">
              <w:rPr>
                <w:rFonts w:ascii="Aptos Narrow" w:hAnsi="Aptos Narrow"/>
                <w:color w:val="000000"/>
              </w:rPr>
              <w:t xml:space="preserve"> - USB 2.0</w:t>
            </w:r>
          </w:p>
        </w:tc>
      </w:tr>
      <w:tr w:rsidR="008D2BA4" w:rsidRPr="002F46F0" w14:paraId="65F439DD" w14:textId="77777777" w:rsidTr="008D2BA4">
        <w:trPr>
          <w:trHeight w:val="286"/>
        </w:trPr>
        <w:tc>
          <w:tcPr>
            <w:tcW w:w="4962" w:type="dxa"/>
            <w:tcBorders>
              <w:top w:val="nil"/>
              <w:left w:val="nil"/>
              <w:bottom w:val="nil"/>
              <w:right w:val="nil"/>
            </w:tcBorders>
            <w:shd w:val="clear" w:color="auto" w:fill="auto"/>
            <w:vAlign w:val="bottom"/>
            <w:hideMark/>
          </w:tcPr>
          <w:p w14:paraId="4865016B"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Savienojamības</w:t>
            </w:r>
            <w:proofErr w:type="spellEnd"/>
            <w:r w:rsidRPr="002F46F0">
              <w:rPr>
                <w:rFonts w:ascii="Aptos Narrow" w:hAnsi="Aptos Narrow"/>
                <w:color w:val="000000"/>
              </w:rPr>
              <w:t xml:space="preserve"> </w:t>
            </w:r>
            <w:proofErr w:type="spellStart"/>
            <w:r w:rsidRPr="002F46F0">
              <w:rPr>
                <w:rFonts w:ascii="Aptos Narrow" w:hAnsi="Aptos Narrow"/>
                <w:color w:val="000000"/>
              </w:rPr>
              <w:t>tehnoloģija</w:t>
            </w:r>
            <w:proofErr w:type="spellEnd"/>
            <w:r w:rsidRPr="002F46F0">
              <w:rPr>
                <w:rFonts w:ascii="Aptos Narrow" w:hAnsi="Aptos Narrow"/>
                <w:color w:val="000000"/>
              </w:rPr>
              <w:t xml:space="preserve"> - </w:t>
            </w:r>
            <w:proofErr w:type="spellStart"/>
            <w:r w:rsidRPr="002F46F0">
              <w:rPr>
                <w:rFonts w:ascii="Aptos Narrow" w:hAnsi="Aptos Narrow"/>
                <w:color w:val="000000"/>
              </w:rPr>
              <w:t>Bezvadu</w:t>
            </w:r>
            <w:proofErr w:type="spellEnd"/>
          </w:p>
        </w:tc>
      </w:tr>
      <w:tr w:rsidR="008D2BA4" w:rsidRPr="002F46F0" w14:paraId="32F9AD4D" w14:textId="77777777" w:rsidTr="008D2BA4">
        <w:trPr>
          <w:trHeight w:val="286"/>
        </w:trPr>
        <w:tc>
          <w:tcPr>
            <w:tcW w:w="4962" w:type="dxa"/>
            <w:tcBorders>
              <w:top w:val="nil"/>
              <w:left w:val="nil"/>
              <w:bottom w:val="nil"/>
              <w:right w:val="nil"/>
            </w:tcBorders>
            <w:shd w:val="clear" w:color="auto" w:fill="auto"/>
            <w:vAlign w:val="bottom"/>
            <w:hideMark/>
          </w:tcPr>
          <w:p w14:paraId="655CC4E0"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Sensora</w:t>
            </w:r>
            <w:proofErr w:type="spellEnd"/>
            <w:r w:rsidRPr="002F46F0">
              <w:rPr>
                <w:rFonts w:ascii="Aptos Narrow" w:hAnsi="Aptos Narrow"/>
                <w:color w:val="000000"/>
              </w:rPr>
              <w:t xml:space="preserve"> </w:t>
            </w:r>
            <w:proofErr w:type="spellStart"/>
            <w:r w:rsidRPr="002F46F0">
              <w:rPr>
                <w:rFonts w:ascii="Aptos Narrow" w:hAnsi="Aptos Narrow"/>
                <w:color w:val="000000"/>
              </w:rPr>
              <w:t>izšķirtspēja</w:t>
            </w:r>
            <w:proofErr w:type="spellEnd"/>
            <w:r w:rsidRPr="002F46F0">
              <w:rPr>
                <w:rFonts w:ascii="Aptos Narrow" w:hAnsi="Aptos Narrow"/>
                <w:color w:val="000000"/>
              </w:rPr>
              <w:t xml:space="preserve"> - 4000 dpi</w:t>
            </w:r>
          </w:p>
        </w:tc>
      </w:tr>
      <w:tr w:rsidR="008D2BA4" w:rsidRPr="002F46F0" w14:paraId="7F1CED80" w14:textId="77777777" w:rsidTr="008D2BA4">
        <w:trPr>
          <w:trHeight w:val="286"/>
        </w:trPr>
        <w:tc>
          <w:tcPr>
            <w:tcW w:w="4962" w:type="dxa"/>
            <w:tcBorders>
              <w:top w:val="nil"/>
              <w:left w:val="nil"/>
              <w:bottom w:val="nil"/>
              <w:right w:val="nil"/>
            </w:tcBorders>
            <w:shd w:val="clear" w:color="auto" w:fill="auto"/>
            <w:vAlign w:val="bottom"/>
            <w:hideMark/>
          </w:tcPr>
          <w:p w14:paraId="2F7A3A57"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Peles tips - </w:t>
            </w:r>
            <w:proofErr w:type="spellStart"/>
            <w:r w:rsidRPr="002F46F0">
              <w:rPr>
                <w:rFonts w:ascii="Aptos Narrow" w:hAnsi="Aptos Narrow"/>
                <w:color w:val="000000"/>
              </w:rPr>
              <w:t>Optiskais</w:t>
            </w:r>
            <w:proofErr w:type="spellEnd"/>
          </w:p>
        </w:tc>
      </w:tr>
      <w:tr w:rsidR="008D2BA4" w:rsidRPr="002F46F0" w14:paraId="35AC94F9" w14:textId="77777777" w:rsidTr="008D2BA4">
        <w:trPr>
          <w:trHeight w:val="286"/>
        </w:trPr>
        <w:tc>
          <w:tcPr>
            <w:tcW w:w="4962" w:type="dxa"/>
            <w:tcBorders>
              <w:top w:val="nil"/>
              <w:left w:val="nil"/>
              <w:bottom w:val="nil"/>
              <w:right w:val="nil"/>
            </w:tcBorders>
            <w:shd w:val="clear" w:color="auto" w:fill="auto"/>
            <w:vAlign w:val="bottom"/>
            <w:hideMark/>
          </w:tcPr>
          <w:p w14:paraId="13D035CC"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Peles </w:t>
            </w:r>
            <w:proofErr w:type="spellStart"/>
            <w:r w:rsidRPr="002F46F0">
              <w:rPr>
                <w:rFonts w:ascii="Aptos Narrow" w:hAnsi="Aptos Narrow"/>
                <w:color w:val="000000"/>
              </w:rPr>
              <w:t>pielāgojama</w:t>
            </w:r>
            <w:proofErr w:type="spellEnd"/>
            <w:r w:rsidRPr="002F46F0">
              <w:rPr>
                <w:rFonts w:ascii="Aptos Narrow" w:hAnsi="Aptos Narrow"/>
                <w:color w:val="000000"/>
              </w:rPr>
              <w:t xml:space="preserve"> </w:t>
            </w:r>
            <w:proofErr w:type="spellStart"/>
            <w:r w:rsidRPr="002F46F0">
              <w:rPr>
                <w:rFonts w:ascii="Aptos Narrow" w:hAnsi="Aptos Narrow"/>
                <w:color w:val="000000"/>
              </w:rPr>
              <w:t>kustības</w:t>
            </w:r>
            <w:proofErr w:type="spellEnd"/>
            <w:r w:rsidRPr="002F46F0">
              <w:rPr>
                <w:rFonts w:ascii="Aptos Narrow" w:hAnsi="Aptos Narrow"/>
                <w:color w:val="000000"/>
              </w:rPr>
              <w:t xml:space="preserve"> </w:t>
            </w:r>
            <w:proofErr w:type="spellStart"/>
            <w:r w:rsidRPr="002F46F0">
              <w:rPr>
                <w:rFonts w:ascii="Aptos Narrow" w:hAnsi="Aptos Narrow"/>
                <w:color w:val="000000"/>
              </w:rPr>
              <w:t>izšķirtspēja</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666061A7" w14:textId="77777777" w:rsidTr="008D2BA4">
        <w:trPr>
          <w:trHeight w:val="286"/>
        </w:trPr>
        <w:tc>
          <w:tcPr>
            <w:tcW w:w="4962" w:type="dxa"/>
            <w:tcBorders>
              <w:top w:val="nil"/>
              <w:left w:val="nil"/>
              <w:bottom w:val="nil"/>
              <w:right w:val="nil"/>
            </w:tcBorders>
            <w:shd w:val="clear" w:color="auto" w:fill="auto"/>
            <w:vAlign w:val="bottom"/>
            <w:hideMark/>
          </w:tcPr>
          <w:p w14:paraId="38DBE156"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Peles </w:t>
            </w:r>
            <w:proofErr w:type="spellStart"/>
            <w:r w:rsidRPr="002F46F0">
              <w:rPr>
                <w:rFonts w:ascii="Aptos Narrow" w:hAnsi="Aptos Narrow"/>
                <w:color w:val="000000"/>
              </w:rPr>
              <w:t>pogu</w:t>
            </w:r>
            <w:proofErr w:type="spellEnd"/>
            <w:r w:rsidRPr="002F46F0">
              <w:rPr>
                <w:rFonts w:ascii="Aptos Narrow" w:hAnsi="Aptos Narrow"/>
                <w:color w:val="000000"/>
              </w:rPr>
              <w:t xml:space="preserve"> </w:t>
            </w:r>
            <w:proofErr w:type="spellStart"/>
            <w:r w:rsidRPr="002F46F0">
              <w:rPr>
                <w:rFonts w:ascii="Aptos Narrow" w:hAnsi="Aptos Narrow"/>
                <w:color w:val="000000"/>
              </w:rPr>
              <w:t>daudzums</w:t>
            </w:r>
            <w:proofErr w:type="spellEnd"/>
            <w:r w:rsidRPr="002F46F0">
              <w:rPr>
                <w:rFonts w:ascii="Aptos Narrow" w:hAnsi="Aptos Narrow"/>
                <w:color w:val="000000"/>
              </w:rPr>
              <w:t xml:space="preserve"> - 5</w:t>
            </w:r>
          </w:p>
        </w:tc>
      </w:tr>
      <w:tr w:rsidR="008D2BA4" w:rsidRPr="002F46F0" w14:paraId="02B61003" w14:textId="77777777" w:rsidTr="008D2BA4">
        <w:trPr>
          <w:trHeight w:val="286"/>
        </w:trPr>
        <w:tc>
          <w:tcPr>
            <w:tcW w:w="4962" w:type="dxa"/>
            <w:tcBorders>
              <w:top w:val="nil"/>
              <w:left w:val="nil"/>
              <w:bottom w:val="nil"/>
              <w:right w:val="nil"/>
            </w:tcBorders>
            <w:shd w:val="clear" w:color="auto" w:fill="auto"/>
            <w:vAlign w:val="bottom"/>
            <w:hideMark/>
          </w:tcPr>
          <w:p w14:paraId="1A8F3377"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Peles </w:t>
            </w:r>
            <w:proofErr w:type="spellStart"/>
            <w:r w:rsidRPr="002F46F0">
              <w:rPr>
                <w:rFonts w:ascii="Aptos Narrow" w:hAnsi="Aptos Narrow"/>
                <w:color w:val="000000"/>
              </w:rPr>
              <w:t>pogu</w:t>
            </w:r>
            <w:proofErr w:type="spellEnd"/>
            <w:r w:rsidRPr="002F46F0">
              <w:rPr>
                <w:rFonts w:ascii="Aptos Narrow" w:hAnsi="Aptos Narrow"/>
                <w:color w:val="000000"/>
              </w:rPr>
              <w:t xml:space="preserve"> </w:t>
            </w:r>
            <w:proofErr w:type="spellStart"/>
            <w:r w:rsidRPr="002F46F0">
              <w:rPr>
                <w:rFonts w:ascii="Aptos Narrow" w:hAnsi="Aptos Narrow"/>
                <w:color w:val="000000"/>
              </w:rPr>
              <w:t>izturība</w:t>
            </w:r>
            <w:proofErr w:type="spellEnd"/>
            <w:r w:rsidRPr="002F46F0">
              <w:rPr>
                <w:rFonts w:ascii="Aptos Narrow" w:hAnsi="Aptos Narrow"/>
                <w:color w:val="000000"/>
              </w:rPr>
              <w:t xml:space="preserve"> (</w:t>
            </w:r>
            <w:proofErr w:type="spellStart"/>
            <w:r w:rsidRPr="002F46F0">
              <w:rPr>
                <w:rFonts w:ascii="Aptos Narrow" w:hAnsi="Aptos Narrow"/>
                <w:color w:val="000000"/>
              </w:rPr>
              <w:t>miljons</w:t>
            </w:r>
            <w:proofErr w:type="spellEnd"/>
            <w:r w:rsidRPr="002F46F0">
              <w:rPr>
                <w:rFonts w:ascii="Aptos Narrow" w:hAnsi="Aptos Narrow"/>
                <w:color w:val="000000"/>
              </w:rPr>
              <w:t xml:space="preserve"> </w:t>
            </w:r>
            <w:proofErr w:type="spellStart"/>
            <w:r w:rsidRPr="002F46F0">
              <w:rPr>
                <w:rFonts w:ascii="Aptos Narrow" w:hAnsi="Aptos Narrow"/>
                <w:color w:val="000000"/>
              </w:rPr>
              <w:t>klikšķu</w:t>
            </w:r>
            <w:proofErr w:type="spellEnd"/>
            <w:r w:rsidRPr="002F46F0">
              <w:rPr>
                <w:rFonts w:ascii="Aptos Narrow" w:hAnsi="Aptos Narrow"/>
                <w:color w:val="000000"/>
              </w:rPr>
              <w:t>) - 10</w:t>
            </w:r>
          </w:p>
        </w:tc>
      </w:tr>
      <w:tr w:rsidR="008D2BA4" w:rsidRPr="002F46F0" w14:paraId="5A842A8D" w14:textId="77777777" w:rsidTr="008D2BA4">
        <w:trPr>
          <w:trHeight w:val="286"/>
        </w:trPr>
        <w:tc>
          <w:tcPr>
            <w:tcW w:w="4962" w:type="dxa"/>
            <w:tcBorders>
              <w:top w:val="nil"/>
              <w:left w:val="nil"/>
              <w:bottom w:val="nil"/>
              <w:right w:val="nil"/>
            </w:tcBorders>
            <w:shd w:val="clear" w:color="auto" w:fill="auto"/>
            <w:vAlign w:val="bottom"/>
            <w:hideMark/>
          </w:tcPr>
          <w:p w14:paraId="1D90E3E9"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Peles </w:t>
            </w:r>
            <w:proofErr w:type="spellStart"/>
            <w:r w:rsidRPr="002F46F0">
              <w:rPr>
                <w:rFonts w:ascii="Aptos Narrow" w:hAnsi="Aptos Narrow"/>
                <w:color w:val="000000"/>
              </w:rPr>
              <w:t>pogu</w:t>
            </w:r>
            <w:proofErr w:type="spellEnd"/>
            <w:r w:rsidRPr="002F46F0">
              <w:rPr>
                <w:rFonts w:ascii="Aptos Narrow" w:hAnsi="Aptos Narrow"/>
                <w:color w:val="000000"/>
              </w:rPr>
              <w:t xml:space="preserve"> tips - </w:t>
            </w:r>
            <w:proofErr w:type="spellStart"/>
            <w:r w:rsidRPr="002F46F0">
              <w:rPr>
                <w:rFonts w:ascii="Aptos Narrow" w:hAnsi="Aptos Narrow"/>
                <w:color w:val="000000"/>
              </w:rPr>
              <w:t>Nospiestas</w:t>
            </w:r>
            <w:proofErr w:type="spellEnd"/>
            <w:r w:rsidRPr="002F46F0">
              <w:rPr>
                <w:rFonts w:ascii="Aptos Narrow" w:hAnsi="Aptos Narrow"/>
                <w:color w:val="000000"/>
              </w:rPr>
              <w:t xml:space="preserve"> </w:t>
            </w:r>
            <w:proofErr w:type="spellStart"/>
            <w:r w:rsidRPr="002F46F0">
              <w:rPr>
                <w:rFonts w:ascii="Aptos Narrow" w:hAnsi="Aptos Narrow"/>
                <w:color w:val="000000"/>
              </w:rPr>
              <w:t>pogas</w:t>
            </w:r>
            <w:proofErr w:type="spellEnd"/>
          </w:p>
        </w:tc>
      </w:tr>
      <w:tr w:rsidR="008D2BA4" w:rsidRPr="002F46F0" w14:paraId="7E5ECA3D" w14:textId="77777777" w:rsidTr="008D2BA4">
        <w:trPr>
          <w:trHeight w:val="286"/>
        </w:trPr>
        <w:tc>
          <w:tcPr>
            <w:tcW w:w="4962" w:type="dxa"/>
            <w:tcBorders>
              <w:top w:val="nil"/>
              <w:left w:val="nil"/>
              <w:bottom w:val="nil"/>
              <w:right w:val="nil"/>
            </w:tcBorders>
            <w:shd w:val="clear" w:color="auto" w:fill="auto"/>
            <w:vAlign w:val="bottom"/>
            <w:hideMark/>
          </w:tcPr>
          <w:p w14:paraId="1B6149F4"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Peles </w:t>
            </w:r>
            <w:proofErr w:type="spellStart"/>
            <w:r w:rsidRPr="002F46F0">
              <w:rPr>
                <w:rFonts w:ascii="Aptos Narrow" w:hAnsi="Aptos Narrow"/>
                <w:color w:val="000000"/>
              </w:rPr>
              <w:t>programmējamas</w:t>
            </w:r>
            <w:proofErr w:type="spellEnd"/>
            <w:r w:rsidRPr="002F46F0">
              <w:rPr>
                <w:rFonts w:ascii="Aptos Narrow" w:hAnsi="Aptos Narrow"/>
                <w:color w:val="000000"/>
              </w:rPr>
              <w:t xml:space="preserve"> </w:t>
            </w:r>
            <w:proofErr w:type="spellStart"/>
            <w:r w:rsidRPr="002F46F0">
              <w:rPr>
                <w:rFonts w:ascii="Aptos Narrow" w:hAnsi="Aptos Narrow"/>
                <w:color w:val="000000"/>
              </w:rPr>
              <w:t>pogas</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223DCFDE" w14:textId="77777777" w:rsidTr="008D2BA4">
        <w:trPr>
          <w:trHeight w:val="286"/>
        </w:trPr>
        <w:tc>
          <w:tcPr>
            <w:tcW w:w="4962" w:type="dxa"/>
            <w:tcBorders>
              <w:top w:val="nil"/>
              <w:left w:val="nil"/>
              <w:bottom w:val="nil"/>
              <w:right w:val="nil"/>
            </w:tcBorders>
            <w:shd w:val="clear" w:color="auto" w:fill="auto"/>
            <w:vAlign w:val="bottom"/>
            <w:hideMark/>
          </w:tcPr>
          <w:p w14:paraId="158173A2"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Peles </w:t>
            </w:r>
            <w:proofErr w:type="spellStart"/>
            <w:r w:rsidRPr="002F46F0">
              <w:rPr>
                <w:rFonts w:ascii="Aptos Narrow" w:hAnsi="Aptos Narrow"/>
                <w:color w:val="000000"/>
              </w:rPr>
              <w:t>programmējamo</w:t>
            </w:r>
            <w:proofErr w:type="spellEnd"/>
            <w:r w:rsidRPr="002F46F0">
              <w:rPr>
                <w:rFonts w:ascii="Aptos Narrow" w:hAnsi="Aptos Narrow"/>
                <w:color w:val="000000"/>
              </w:rPr>
              <w:t xml:space="preserve"> </w:t>
            </w:r>
            <w:proofErr w:type="spellStart"/>
            <w:r w:rsidRPr="002F46F0">
              <w:rPr>
                <w:rFonts w:ascii="Aptos Narrow" w:hAnsi="Aptos Narrow"/>
                <w:color w:val="000000"/>
              </w:rPr>
              <w:t>pogu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4</w:t>
            </w:r>
          </w:p>
        </w:tc>
      </w:tr>
      <w:tr w:rsidR="008D2BA4" w:rsidRPr="002F46F0" w14:paraId="43149A9E" w14:textId="77777777" w:rsidTr="008D2BA4">
        <w:trPr>
          <w:trHeight w:val="286"/>
        </w:trPr>
        <w:tc>
          <w:tcPr>
            <w:tcW w:w="4962" w:type="dxa"/>
            <w:tcBorders>
              <w:top w:val="nil"/>
              <w:left w:val="nil"/>
              <w:bottom w:val="nil"/>
              <w:right w:val="nil"/>
            </w:tcBorders>
            <w:shd w:val="clear" w:color="auto" w:fill="auto"/>
            <w:vAlign w:val="bottom"/>
            <w:hideMark/>
          </w:tcPr>
          <w:p w14:paraId="385C2C19"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Ritināšana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Jā</w:t>
            </w:r>
            <w:proofErr w:type="spellEnd"/>
          </w:p>
        </w:tc>
      </w:tr>
      <w:tr w:rsidR="008D2BA4" w:rsidRPr="002F46F0" w14:paraId="27EB25DD" w14:textId="77777777" w:rsidTr="008D2BA4">
        <w:trPr>
          <w:trHeight w:val="286"/>
        </w:trPr>
        <w:tc>
          <w:tcPr>
            <w:tcW w:w="4962" w:type="dxa"/>
            <w:tcBorders>
              <w:top w:val="nil"/>
              <w:left w:val="nil"/>
              <w:bottom w:val="nil"/>
              <w:right w:val="nil"/>
            </w:tcBorders>
            <w:shd w:val="clear" w:color="auto" w:fill="auto"/>
            <w:vAlign w:val="bottom"/>
            <w:hideMark/>
          </w:tcPr>
          <w:p w14:paraId="087C6995"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Peles </w:t>
            </w:r>
            <w:proofErr w:type="spellStart"/>
            <w:r w:rsidRPr="002F46F0">
              <w:rPr>
                <w:rFonts w:ascii="Aptos Narrow" w:hAnsi="Aptos Narrow"/>
                <w:color w:val="000000"/>
              </w:rPr>
              <w:t>ritināšanas</w:t>
            </w:r>
            <w:proofErr w:type="spellEnd"/>
            <w:r w:rsidRPr="002F46F0">
              <w:rPr>
                <w:rFonts w:ascii="Aptos Narrow" w:hAnsi="Aptos Narrow"/>
                <w:color w:val="000000"/>
              </w:rPr>
              <w:t xml:space="preserve"> </w:t>
            </w:r>
            <w:proofErr w:type="spellStart"/>
            <w:r w:rsidRPr="002F46F0">
              <w:rPr>
                <w:rFonts w:ascii="Aptos Narrow" w:hAnsi="Aptos Narrow"/>
                <w:color w:val="000000"/>
              </w:rPr>
              <w:t>riteņu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- 1</w:t>
            </w:r>
          </w:p>
        </w:tc>
      </w:tr>
      <w:tr w:rsidR="008D2BA4" w:rsidRPr="002F46F0" w14:paraId="574CC76A" w14:textId="77777777" w:rsidTr="008D2BA4">
        <w:trPr>
          <w:trHeight w:val="286"/>
        </w:trPr>
        <w:tc>
          <w:tcPr>
            <w:tcW w:w="4962" w:type="dxa"/>
            <w:tcBorders>
              <w:top w:val="nil"/>
              <w:left w:val="nil"/>
              <w:bottom w:val="nil"/>
              <w:right w:val="nil"/>
            </w:tcBorders>
            <w:shd w:val="clear" w:color="auto" w:fill="auto"/>
            <w:vAlign w:val="bottom"/>
            <w:hideMark/>
          </w:tcPr>
          <w:p w14:paraId="031853A0"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Peles </w:t>
            </w:r>
            <w:proofErr w:type="spellStart"/>
            <w:r w:rsidRPr="002F46F0">
              <w:rPr>
                <w:rFonts w:ascii="Aptos Narrow" w:hAnsi="Aptos Narrow"/>
                <w:color w:val="000000"/>
              </w:rPr>
              <w:t>ritināšanas</w:t>
            </w:r>
            <w:proofErr w:type="spellEnd"/>
            <w:r w:rsidRPr="002F46F0">
              <w:rPr>
                <w:rFonts w:ascii="Aptos Narrow" w:hAnsi="Aptos Narrow"/>
                <w:color w:val="000000"/>
              </w:rPr>
              <w:t xml:space="preserve"> </w:t>
            </w:r>
            <w:proofErr w:type="spellStart"/>
            <w:r w:rsidRPr="002F46F0">
              <w:rPr>
                <w:rFonts w:ascii="Aptos Narrow" w:hAnsi="Aptos Narrow"/>
                <w:color w:val="000000"/>
              </w:rPr>
              <w:t>veids</w:t>
            </w:r>
            <w:proofErr w:type="spellEnd"/>
            <w:r w:rsidRPr="002F46F0">
              <w:rPr>
                <w:rFonts w:ascii="Aptos Narrow" w:hAnsi="Aptos Narrow"/>
                <w:color w:val="000000"/>
              </w:rPr>
              <w:t xml:space="preserve"> - </w:t>
            </w:r>
            <w:proofErr w:type="spellStart"/>
            <w:r w:rsidRPr="002F46F0">
              <w:rPr>
                <w:rFonts w:ascii="Aptos Narrow" w:hAnsi="Aptos Narrow"/>
                <w:color w:val="000000"/>
              </w:rPr>
              <w:t>Ritenis</w:t>
            </w:r>
            <w:proofErr w:type="spellEnd"/>
            <w:r w:rsidRPr="002F46F0">
              <w:rPr>
                <w:rFonts w:ascii="Aptos Narrow" w:hAnsi="Aptos Narrow"/>
                <w:color w:val="000000"/>
              </w:rPr>
              <w:t xml:space="preserve">, atbalsta </w:t>
            </w:r>
            <w:proofErr w:type="spellStart"/>
            <w:r w:rsidRPr="002F46F0">
              <w:rPr>
                <w:rFonts w:ascii="Aptos Narrow" w:hAnsi="Aptos Narrow"/>
                <w:color w:val="000000"/>
              </w:rPr>
              <w:t>vidējā</w:t>
            </w:r>
            <w:proofErr w:type="spellEnd"/>
            <w:r w:rsidRPr="002F46F0">
              <w:rPr>
                <w:rFonts w:ascii="Aptos Narrow" w:hAnsi="Aptos Narrow"/>
                <w:color w:val="000000"/>
              </w:rPr>
              <w:t xml:space="preserve"> </w:t>
            </w:r>
            <w:proofErr w:type="spellStart"/>
            <w:r w:rsidRPr="002F46F0">
              <w:rPr>
                <w:rFonts w:ascii="Aptos Narrow" w:hAnsi="Aptos Narrow"/>
                <w:color w:val="000000"/>
              </w:rPr>
              <w:t>taustiņa</w:t>
            </w:r>
            <w:proofErr w:type="spellEnd"/>
            <w:r w:rsidRPr="002F46F0">
              <w:rPr>
                <w:rFonts w:ascii="Aptos Narrow" w:hAnsi="Aptos Narrow"/>
                <w:color w:val="000000"/>
              </w:rPr>
              <w:t xml:space="preserve"> </w:t>
            </w:r>
            <w:proofErr w:type="spellStart"/>
            <w:r w:rsidRPr="002F46F0">
              <w:rPr>
                <w:rFonts w:ascii="Aptos Narrow" w:hAnsi="Aptos Narrow"/>
                <w:color w:val="000000"/>
              </w:rPr>
              <w:t>klikšķi</w:t>
            </w:r>
            <w:proofErr w:type="spellEnd"/>
          </w:p>
        </w:tc>
      </w:tr>
      <w:tr w:rsidR="008D2BA4" w:rsidRPr="002F46F0" w14:paraId="6A9A7608" w14:textId="77777777" w:rsidTr="008D2BA4">
        <w:trPr>
          <w:trHeight w:val="286"/>
        </w:trPr>
        <w:tc>
          <w:tcPr>
            <w:tcW w:w="4962" w:type="dxa"/>
            <w:tcBorders>
              <w:top w:val="nil"/>
              <w:left w:val="nil"/>
              <w:bottom w:val="nil"/>
              <w:right w:val="nil"/>
            </w:tcBorders>
            <w:shd w:val="clear" w:color="auto" w:fill="auto"/>
            <w:vAlign w:val="bottom"/>
            <w:hideMark/>
          </w:tcPr>
          <w:p w14:paraId="378B0062"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Peles </w:t>
            </w:r>
            <w:proofErr w:type="spellStart"/>
            <w:r w:rsidRPr="002F46F0">
              <w:rPr>
                <w:rFonts w:ascii="Aptos Narrow" w:hAnsi="Aptos Narrow"/>
                <w:color w:val="000000"/>
              </w:rPr>
              <w:t>ritināšanas</w:t>
            </w:r>
            <w:proofErr w:type="spellEnd"/>
            <w:r w:rsidRPr="002F46F0">
              <w:rPr>
                <w:rFonts w:ascii="Aptos Narrow" w:hAnsi="Aptos Narrow"/>
                <w:color w:val="000000"/>
              </w:rPr>
              <w:t xml:space="preserve"> </w:t>
            </w:r>
            <w:proofErr w:type="spellStart"/>
            <w:r w:rsidRPr="002F46F0">
              <w:rPr>
                <w:rFonts w:ascii="Aptos Narrow" w:hAnsi="Aptos Narrow"/>
                <w:color w:val="000000"/>
              </w:rPr>
              <w:t>virzieni</w:t>
            </w:r>
            <w:proofErr w:type="spellEnd"/>
            <w:r w:rsidRPr="002F46F0">
              <w:rPr>
                <w:rFonts w:ascii="Aptos Narrow" w:hAnsi="Aptos Narrow"/>
                <w:color w:val="000000"/>
              </w:rPr>
              <w:t xml:space="preserve"> - </w:t>
            </w:r>
            <w:proofErr w:type="spellStart"/>
            <w:r w:rsidRPr="002F46F0">
              <w:rPr>
                <w:rFonts w:ascii="Aptos Narrow" w:hAnsi="Aptos Narrow"/>
                <w:color w:val="000000"/>
              </w:rPr>
              <w:t>Vertikāli</w:t>
            </w:r>
            <w:proofErr w:type="spellEnd"/>
            <w:r w:rsidRPr="002F46F0">
              <w:rPr>
                <w:rFonts w:ascii="Aptos Narrow" w:hAnsi="Aptos Narrow"/>
                <w:color w:val="000000"/>
              </w:rPr>
              <w:t>/</w:t>
            </w:r>
            <w:proofErr w:type="spellStart"/>
            <w:r w:rsidRPr="002F46F0">
              <w:rPr>
                <w:rFonts w:ascii="Aptos Narrow" w:hAnsi="Aptos Narrow"/>
                <w:color w:val="000000"/>
              </w:rPr>
              <w:t>horizontāli</w:t>
            </w:r>
            <w:proofErr w:type="spellEnd"/>
          </w:p>
        </w:tc>
      </w:tr>
      <w:tr w:rsidR="008D2BA4" w:rsidRPr="002F46F0" w14:paraId="4FB4C1EA" w14:textId="77777777" w:rsidTr="008D2BA4">
        <w:trPr>
          <w:trHeight w:val="286"/>
        </w:trPr>
        <w:tc>
          <w:tcPr>
            <w:tcW w:w="4962" w:type="dxa"/>
            <w:tcBorders>
              <w:top w:val="nil"/>
              <w:left w:val="nil"/>
              <w:bottom w:val="nil"/>
              <w:right w:val="nil"/>
            </w:tcBorders>
            <w:shd w:val="clear" w:color="auto" w:fill="auto"/>
            <w:vAlign w:val="bottom"/>
            <w:hideMark/>
          </w:tcPr>
          <w:p w14:paraId="42AF0738"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Peles </w:t>
            </w:r>
            <w:proofErr w:type="spellStart"/>
            <w:r w:rsidRPr="002F46F0">
              <w:rPr>
                <w:rFonts w:ascii="Aptos Narrow" w:hAnsi="Aptos Narrow"/>
                <w:color w:val="000000"/>
              </w:rPr>
              <w:t>vairāku</w:t>
            </w:r>
            <w:proofErr w:type="spellEnd"/>
            <w:r w:rsidRPr="002F46F0">
              <w:rPr>
                <w:rFonts w:ascii="Aptos Narrow" w:hAnsi="Aptos Narrow"/>
                <w:color w:val="000000"/>
              </w:rPr>
              <w:t xml:space="preserve"> </w:t>
            </w:r>
            <w:proofErr w:type="spellStart"/>
            <w:r w:rsidRPr="002F46F0">
              <w:rPr>
                <w:rFonts w:ascii="Aptos Narrow" w:hAnsi="Aptos Narrow"/>
                <w:color w:val="000000"/>
              </w:rPr>
              <w:t>ierīču</w:t>
            </w:r>
            <w:proofErr w:type="spellEnd"/>
            <w:r w:rsidRPr="002F46F0">
              <w:rPr>
                <w:rFonts w:ascii="Aptos Narrow" w:hAnsi="Aptos Narrow"/>
                <w:color w:val="000000"/>
              </w:rPr>
              <w:t xml:space="preserve"> atbalsts - </w:t>
            </w:r>
            <w:proofErr w:type="spellStart"/>
            <w:r w:rsidRPr="002F46F0">
              <w:rPr>
                <w:rFonts w:ascii="Aptos Narrow" w:hAnsi="Aptos Narrow"/>
                <w:color w:val="000000"/>
              </w:rPr>
              <w:t>Jā</w:t>
            </w:r>
            <w:proofErr w:type="spellEnd"/>
          </w:p>
        </w:tc>
      </w:tr>
      <w:tr w:rsidR="008D2BA4" w:rsidRPr="002F46F0" w14:paraId="1FB11662" w14:textId="77777777" w:rsidTr="008D2BA4">
        <w:trPr>
          <w:trHeight w:val="286"/>
        </w:trPr>
        <w:tc>
          <w:tcPr>
            <w:tcW w:w="4962" w:type="dxa"/>
            <w:tcBorders>
              <w:top w:val="nil"/>
              <w:left w:val="nil"/>
              <w:bottom w:val="nil"/>
              <w:right w:val="nil"/>
            </w:tcBorders>
            <w:shd w:val="clear" w:color="auto" w:fill="auto"/>
            <w:vAlign w:val="bottom"/>
            <w:hideMark/>
          </w:tcPr>
          <w:p w14:paraId="64800E4A"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Peles </w:t>
            </w:r>
            <w:proofErr w:type="spellStart"/>
            <w:r w:rsidRPr="002F46F0">
              <w:rPr>
                <w:rFonts w:ascii="Aptos Narrow" w:hAnsi="Aptos Narrow"/>
                <w:color w:val="000000"/>
              </w:rPr>
              <w:t>pogas</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5</w:t>
            </w:r>
          </w:p>
        </w:tc>
      </w:tr>
      <w:tr w:rsidR="008D2BA4" w:rsidRPr="002F46F0" w14:paraId="124CDC48" w14:textId="77777777" w:rsidTr="008D2BA4">
        <w:trPr>
          <w:trHeight w:val="286"/>
        </w:trPr>
        <w:tc>
          <w:tcPr>
            <w:tcW w:w="4962" w:type="dxa"/>
            <w:tcBorders>
              <w:top w:val="nil"/>
              <w:left w:val="nil"/>
              <w:bottom w:val="nil"/>
              <w:right w:val="nil"/>
            </w:tcBorders>
            <w:shd w:val="clear" w:color="auto" w:fill="auto"/>
            <w:vAlign w:val="bottom"/>
            <w:hideMark/>
          </w:tcPr>
          <w:p w14:paraId="67B47DD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Sensora</w:t>
            </w:r>
            <w:proofErr w:type="spellEnd"/>
            <w:r w:rsidRPr="002F46F0">
              <w:rPr>
                <w:rFonts w:ascii="Aptos Narrow" w:hAnsi="Aptos Narrow"/>
                <w:color w:val="000000"/>
              </w:rPr>
              <w:t xml:space="preserve"> </w:t>
            </w:r>
            <w:proofErr w:type="gramStart"/>
            <w:r w:rsidRPr="002F46F0">
              <w:rPr>
                <w:rFonts w:ascii="Aptos Narrow" w:hAnsi="Aptos Narrow"/>
                <w:color w:val="000000"/>
              </w:rPr>
              <w:t>tips :</w:t>
            </w:r>
            <w:proofErr w:type="gramEnd"/>
            <w:r w:rsidRPr="002F46F0">
              <w:rPr>
                <w:rFonts w:ascii="Aptos Narrow" w:hAnsi="Aptos Narrow"/>
                <w:color w:val="000000"/>
              </w:rPr>
              <w:t xml:space="preserve"> Logitech Advanced Optical Tracking</w:t>
            </w:r>
          </w:p>
        </w:tc>
      </w:tr>
      <w:tr w:rsidR="008D2BA4" w:rsidRPr="002F46F0" w14:paraId="2E7F0EDB" w14:textId="77777777" w:rsidTr="008D2BA4">
        <w:trPr>
          <w:trHeight w:val="286"/>
        </w:trPr>
        <w:tc>
          <w:tcPr>
            <w:tcW w:w="4962" w:type="dxa"/>
            <w:tcBorders>
              <w:top w:val="nil"/>
              <w:left w:val="nil"/>
              <w:bottom w:val="nil"/>
              <w:right w:val="nil"/>
            </w:tcBorders>
            <w:shd w:val="clear" w:color="auto" w:fill="auto"/>
            <w:vAlign w:val="bottom"/>
            <w:hideMark/>
          </w:tcPr>
          <w:p w14:paraId="29AB5F98"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Peles </w:t>
            </w:r>
            <w:proofErr w:type="spellStart"/>
            <w:r w:rsidRPr="002F46F0">
              <w:rPr>
                <w:rFonts w:ascii="Aptos Narrow" w:hAnsi="Aptos Narrow"/>
                <w:color w:val="000000"/>
              </w:rPr>
              <w:t>izmērs</w:t>
            </w:r>
            <w:proofErr w:type="spellEnd"/>
            <w:r w:rsidRPr="002F46F0">
              <w:rPr>
                <w:rFonts w:ascii="Aptos Narrow" w:hAnsi="Aptos Narrow"/>
                <w:color w:val="000000"/>
              </w:rPr>
              <w:t xml:space="preserve"> 118.7x66.2x42mm</w:t>
            </w:r>
          </w:p>
        </w:tc>
      </w:tr>
      <w:tr w:rsidR="008D2BA4" w:rsidRPr="002F46F0" w14:paraId="7FA0E097" w14:textId="77777777" w:rsidTr="008D2BA4">
        <w:trPr>
          <w:trHeight w:val="286"/>
        </w:trPr>
        <w:tc>
          <w:tcPr>
            <w:tcW w:w="4962" w:type="dxa"/>
            <w:tcBorders>
              <w:top w:val="nil"/>
              <w:left w:val="nil"/>
              <w:bottom w:val="nil"/>
              <w:right w:val="nil"/>
            </w:tcBorders>
            <w:shd w:val="clear" w:color="auto" w:fill="auto"/>
            <w:vAlign w:val="bottom"/>
            <w:hideMark/>
          </w:tcPr>
          <w:p w14:paraId="5B69A9B8"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Baterija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1 x AA, </w:t>
            </w:r>
            <w:proofErr w:type="spellStart"/>
            <w:r w:rsidRPr="002F46F0">
              <w:rPr>
                <w:rFonts w:ascii="Aptos Narrow" w:hAnsi="Aptos Narrow"/>
                <w:color w:val="000000"/>
              </w:rPr>
              <w:t>iekļauta</w:t>
            </w:r>
            <w:proofErr w:type="spellEnd"/>
            <w:r w:rsidRPr="002F46F0">
              <w:rPr>
                <w:rFonts w:ascii="Aptos Narrow" w:hAnsi="Aptos Narrow"/>
                <w:color w:val="000000"/>
              </w:rPr>
              <w:t xml:space="preserve"> </w:t>
            </w:r>
            <w:proofErr w:type="spellStart"/>
            <w:r w:rsidRPr="002F46F0">
              <w:rPr>
                <w:rFonts w:ascii="Aptos Narrow" w:hAnsi="Aptos Narrow"/>
                <w:color w:val="000000"/>
              </w:rPr>
              <w:t>komplektā</w:t>
            </w:r>
            <w:proofErr w:type="spellEnd"/>
          </w:p>
        </w:tc>
      </w:tr>
      <w:tr w:rsidR="008D2BA4" w:rsidRPr="002F46F0" w14:paraId="5B34B297" w14:textId="77777777" w:rsidTr="008D2BA4">
        <w:trPr>
          <w:trHeight w:val="571"/>
        </w:trPr>
        <w:tc>
          <w:tcPr>
            <w:tcW w:w="4962" w:type="dxa"/>
            <w:tcBorders>
              <w:top w:val="nil"/>
              <w:left w:val="nil"/>
              <w:bottom w:val="nil"/>
              <w:right w:val="nil"/>
            </w:tcBorders>
            <w:shd w:val="clear" w:color="auto" w:fill="auto"/>
            <w:vAlign w:val="bottom"/>
            <w:hideMark/>
          </w:tcPr>
          <w:p w14:paraId="59D4FE8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Akumulatora</w:t>
            </w:r>
            <w:proofErr w:type="spellEnd"/>
            <w:r w:rsidRPr="002F46F0">
              <w:rPr>
                <w:rFonts w:ascii="Aptos Narrow" w:hAnsi="Aptos Narrow"/>
                <w:color w:val="000000"/>
              </w:rPr>
              <w:t xml:space="preserve"> </w:t>
            </w:r>
            <w:proofErr w:type="spellStart"/>
            <w:r w:rsidRPr="002F46F0">
              <w:rPr>
                <w:rFonts w:ascii="Aptos Narrow" w:hAnsi="Aptos Narrow"/>
                <w:color w:val="000000"/>
              </w:rPr>
              <w:t>vidējais</w:t>
            </w:r>
            <w:proofErr w:type="spellEnd"/>
            <w:r w:rsidRPr="002F46F0">
              <w:rPr>
                <w:rFonts w:ascii="Aptos Narrow" w:hAnsi="Aptos Narrow"/>
                <w:color w:val="000000"/>
              </w:rPr>
              <w:t xml:space="preserve"> </w:t>
            </w:r>
            <w:proofErr w:type="spellStart"/>
            <w:r w:rsidRPr="002F46F0">
              <w:rPr>
                <w:rFonts w:ascii="Aptos Narrow" w:hAnsi="Aptos Narrow"/>
                <w:color w:val="000000"/>
              </w:rPr>
              <w:t>darbības</w:t>
            </w:r>
            <w:proofErr w:type="spellEnd"/>
            <w:r w:rsidRPr="002F46F0">
              <w:rPr>
                <w:rFonts w:ascii="Aptos Narrow" w:hAnsi="Aptos Narrow"/>
                <w:color w:val="000000"/>
              </w:rPr>
              <w:t xml:space="preserve"> </w:t>
            </w:r>
            <w:proofErr w:type="spellStart"/>
            <w:r w:rsidRPr="002F46F0">
              <w:rPr>
                <w:rFonts w:ascii="Aptos Narrow" w:hAnsi="Aptos Narrow"/>
                <w:color w:val="000000"/>
              </w:rPr>
              <w:t>laiks</w:t>
            </w:r>
            <w:proofErr w:type="spellEnd"/>
            <w:r w:rsidRPr="002F46F0">
              <w:rPr>
                <w:rFonts w:ascii="Aptos Narrow" w:hAnsi="Aptos Narrow"/>
                <w:color w:val="000000"/>
              </w:rPr>
              <w:t xml:space="preserve"> </w:t>
            </w:r>
            <w:proofErr w:type="spellStart"/>
            <w:r w:rsidRPr="002F46F0">
              <w:rPr>
                <w:rFonts w:ascii="Aptos Narrow" w:hAnsi="Aptos Narrow"/>
                <w:color w:val="000000"/>
              </w:rPr>
              <w:t>ar</w:t>
            </w:r>
            <w:proofErr w:type="spellEnd"/>
            <w:r w:rsidRPr="002F46F0">
              <w:rPr>
                <w:rFonts w:ascii="Aptos Narrow" w:hAnsi="Aptos Narrow"/>
                <w:color w:val="000000"/>
              </w:rPr>
              <w:t xml:space="preserve"> USB </w:t>
            </w:r>
            <w:proofErr w:type="spellStart"/>
            <w:r w:rsidRPr="002F46F0">
              <w:rPr>
                <w:rFonts w:ascii="Aptos Narrow" w:hAnsi="Aptos Narrow"/>
                <w:color w:val="000000"/>
              </w:rPr>
              <w:t>uztrvērēju</w:t>
            </w:r>
            <w:proofErr w:type="spellEnd"/>
            <w:r w:rsidRPr="002F46F0">
              <w:rPr>
                <w:rFonts w:ascii="Aptos Narrow" w:hAnsi="Aptos Narrow"/>
                <w:color w:val="000000"/>
              </w:rPr>
              <w:t xml:space="preserve"> - </w:t>
            </w:r>
            <w:proofErr w:type="spellStart"/>
            <w:r w:rsidRPr="002F46F0">
              <w:rPr>
                <w:rFonts w:ascii="Aptos Narrow" w:hAnsi="Aptos Narrow"/>
                <w:color w:val="000000"/>
              </w:rPr>
              <w:t>līdz</w:t>
            </w:r>
            <w:proofErr w:type="spellEnd"/>
            <w:r w:rsidRPr="002F46F0">
              <w:rPr>
                <w:rFonts w:ascii="Aptos Narrow" w:hAnsi="Aptos Narrow"/>
                <w:color w:val="000000"/>
              </w:rPr>
              <w:t xml:space="preserve"> 24 </w:t>
            </w:r>
            <w:proofErr w:type="spellStart"/>
            <w:r w:rsidRPr="002F46F0">
              <w:rPr>
                <w:rFonts w:ascii="Aptos Narrow" w:hAnsi="Aptos Narrow"/>
                <w:color w:val="000000"/>
              </w:rPr>
              <w:t>mēnešiem</w:t>
            </w:r>
            <w:proofErr w:type="spellEnd"/>
          </w:p>
        </w:tc>
      </w:tr>
      <w:tr w:rsidR="008D2BA4" w:rsidRPr="002F46F0" w14:paraId="11AABBE5" w14:textId="77777777" w:rsidTr="008D2BA4">
        <w:trPr>
          <w:trHeight w:val="571"/>
        </w:trPr>
        <w:tc>
          <w:tcPr>
            <w:tcW w:w="4962" w:type="dxa"/>
            <w:tcBorders>
              <w:top w:val="nil"/>
              <w:left w:val="nil"/>
              <w:bottom w:val="nil"/>
              <w:right w:val="nil"/>
            </w:tcBorders>
            <w:shd w:val="clear" w:color="auto" w:fill="auto"/>
            <w:vAlign w:val="bottom"/>
            <w:hideMark/>
          </w:tcPr>
          <w:p w14:paraId="0FB4443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Akumulatora</w:t>
            </w:r>
            <w:proofErr w:type="spellEnd"/>
            <w:r w:rsidRPr="002F46F0">
              <w:rPr>
                <w:rFonts w:ascii="Aptos Narrow" w:hAnsi="Aptos Narrow"/>
                <w:color w:val="000000"/>
              </w:rPr>
              <w:t xml:space="preserve"> </w:t>
            </w:r>
            <w:proofErr w:type="spellStart"/>
            <w:r w:rsidRPr="002F46F0">
              <w:rPr>
                <w:rFonts w:ascii="Aptos Narrow" w:hAnsi="Aptos Narrow"/>
                <w:color w:val="000000"/>
              </w:rPr>
              <w:t>vidējais</w:t>
            </w:r>
            <w:proofErr w:type="spellEnd"/>
            <w:r w:rsidRPr="002F46F0">
              <w:rPr>
                <w:rFonts w:ascii="Aptos Narrow" w:hAnsi="Aptos Narrow"/>
                <w:color w:val="000000"/>
              </w:rPr>
              <w:t xml:space="preserve"> </w:t>
            </w:r>
            <w:proofErr w:type="spellStart"/>
            <w:r w:rsidRPr="002F46F0">
              <w:rPr>
                <w:rFonts w:ascii="Aptos Narrow" w:hAnsi="Aptos Narrow"/>
                <w:color w:val="000000"/>
              </w:rPr>
              <w:t>darbības</w:t>
            </w:r>
            <w:proofErr w:type="spellEnd"/>
            <w:r w:rsidRPr="002F46F0">
              <w:rPr>
                <w:rFonts w:ascii="Aptos Narrow" w:hAnsi="Aptos Narrow"/>
                <w:color w:val="000000"/>
              </w:rPr>
              <w:t xml:space="preserve"> </w:t>
            </w:r>
            <w:proofErr w:type="spellStart"/>
            <w:r w:rsidRPr="002F46F0">
              <w:rPr>
                <w:rFonts w:ascii="Aptos Narrow" w:hAnsi="Aptos Narrow"/>
                <w:color w:val="000000"/>
              </w:rPr>
              <w:t>laiks</w:t>
            </w:r>
            <w:proofErr w:type="spellEnd"/>
            <w:r w:rsidRPr="002F46F0">
              <w:rPr>
                <w:rFonts w:ascii="Aptos Narrow" w:hAnsi="Aptos Narrow"/>
                <w:color w:val="000000"/>
              </w:rPr>
              <w:t xml:space="preserve"> </w:t>
            </w:r>
            <w:proofErr w:type="spellStart"/>
            <w:r w:rsidRPr="002F46F0">
              <w:rPr>
                <w:rFonts w:ascii="Aptos Narrow" w:hAnsi="Aptos Narrow"/>
                <w:color w:val="000000"/>
              </w:rPr>
              <w:t>ar</w:t>
            </w:r>
            <w:proofErr w:type="spellEnd"/>
            <w:r w:rsidRPr="002F46F0">
              <w:rPr>
                <w:rFonts w:ascii="Aptos Narrow" w:hAnsi="Aptos Narrow"/>
                <w:color w:val="000000"/>
              </w:rPr>
              <w:t xml:space="preserve"> Bluetooth </w:t>
            </w:r>
            <w:proofErr w:type="spellStart"/>
            <w:proofErr w:type="gramStart"/>
            <w:r w:rsidRPr="002F46F0">
              <w:rPr>
                <w:rFonts w:ascii="Aptos Narrow" w:hAnsi="Aptos Narrow"/>
                <w:color w:val="000000"/>
              </w:rPr>
              <w:t>savienojumu</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līdz</w:t>
            </w:r>
            <w:proofErr w:type="spellEnd"/>
            <w:r w:rsidRPr="002F46F0">
              <w:rPr>
                <w:rFonts w:ascii="Aptos Narrow" w:hAnsi="Aptos Narrow"/>
                <w:color w:val="000000"/>
              </w:rPr>
              <w:t xml:space="preserve"> 20mēnešiem</w:t>
            </w:r>
          </w:p>
        </w:tc>
      </w:tr>
      <w:tr w:rsidR="008D2BA4" w:rsidRPr="002F46F0" w14:paraId="6492E871" w14:textId="77777777" w:rsidTr="008D2BA4">
        <w:trPr>
          <w:trHeight w:val="286"/>
        </w:trPr>
        <w:tc>
          <w:tcPr>
            <w:tcW w:w="4962" w:type="dxa"/>
            <w:tcBorders>
              <w:top w:val="nil"/>
              <w:left w:val="nil"/>
              <w:bottom w:val="nil"/>
              <w:right w:val="nil"/>
            </w:tcBorders>
            <w:shd w:val="clear" w:color="auto" w:fill="auto"/>
            <w:vAlign w:val="bottom"/>
            <w:hideMark/>
          </w:tcPr>
          <w:p w14:paraId="5DF6EA99"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Dizains - </w:t>
            </w:r>
            <w:proofErr w:type="spellStart"/>
            <w:r w:rsidRPr="002F46F0">
              <w:rPr>
                <w:rFonts w:ascii="Aptos Narrow" w:hAnsi="Aptos Narrow"/>
                <w:color w:val="000000"/>
              </w:rPr>
              <w:t>Ergonomisks</w:t>
            </w:r>
            <w:proofErr w:type="spellEnd"/>
            <w:r w:rsidRPr="002F46F0">
              <w:rPr>
                <w:rFonts w:ascii="Aptos Narrow" w:hAnsi="Aptos Narrow"/>
                <w:color w:val="000000"/>
              </w:rPr>
              <w:t xml:space="preserve"> dizains - </w:t>
            </w:r>
            <w:proofErr w:type="spellStart"/>
            <w:r w:rsidRPr="002F46F0">
              <w:rPr>
                <w:rFonts w:ascii="Aptos Narrow" w:hAnsi="Aptos Narrow"/>
                <w:color w:val="000000"/>
              </w:rPr>
              <w:t>Jā</w:t>
            </w:r>
            <w:proofErr w:type="spellEnd"/>
          </w:p>
        </w:tc>
      </w:tr>
      <w:tr w:rsidR="008D2BA4" w:rsidRPr="002F46F0" w14:paraId="653CAD67" w14:textId="77777777" w:rsidTr="008D2BA4">
        <w:trPr>
          <w:trHeight w:val="286"/>
        </w:trPr>
        <w:tc>
          <w:tcPr>
            <w:tcW w:w="4962" w:type="dxa"/>
            <w:tcBorders>
              <w:top w:val="nil"/>
              <w:left w:val="nil"/>
              <w:bottom w:val="nil"/>
              <w:right w:val="nil"/>
            </w:tcBorders>
            <w:shd w:val="clear" w:color="auto" w:fill="auto"/>
            <w:vAlign w:val="bottom"/>
            <w:hideMark/>
          </w:tcPr>
          <w:p w14:paraId="72EC105D"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Dizains - </w:t>
            </w:r>
            <w:proofErr w:type="spellStart"/>
            <w:r w:rsidRPr="002F46F0">
              <w:rPr>
                <w:rFonts w:ascii="Aptos Narrow" w:hAnsi="Aptos Narrow"/>
                <w:color w:val="000000"/>
              </w:rPr>
              <w:t>formas</w:t>
            </w:r>
            <w:proofErr w:type="spellEnd"/>
            <w:r w:rsidRPr="002F46F0">
              <w:rPr>
                <w:rFonts w:ascii="Aptos Narrow" w:hAnsi="Aptos Narrow"/>
                <w:color w:val="000000"/>
              </w:rPr>
              <w:t xml:space="preserve"> </w:t>
            </w:r>
            <w:proofErr w:type="spellStart"/>
            <w:r w:rsidRPr="002F46F0">
              <w:rPr>
                <w:rFonts w:ascii="Aptos Narrow" w:hAnsi="Aptos Narrow"/>
                <w:color w:val="000000"/>
              </w:rPr>
              <w:t>faktors</w:t>
            </w:r>
            <w:proofErr w:type="spellEnd"/>
            <w:r w:rsidRPr="002F46F0">
              <w:rPr>
                <w:rFonts w:ascii="Aptos Narrow" w:hAnsi="Aptos Narrow"/>
                <w:color w:val="000000"/>
              </w:rPr>
              <w:t xml:space="preserve"> - </w:t>
            </w:r>
            <w:proofErr w:type="spellStart"/>
            <w:r w:rsidRPr="002F46F0">
              <w:rPr>
                <w:rFonts w:ascii="Aptos Narrow" w:hAnsi="Aptos Narrow"/>
                <w:color w:val="000000"/>
              </w:rPr>
              <w:t>Labajā</w:t>
            </w:r>
            <w:proofErr w:type="spellEnd"/>
            <w:r w:rsidRPr="002F46F0">
              <w:rPr>
                <w:rFonts w:ascii="Aptos Narrow" w:hAnsi="Aptos Narrow"/>
                <w:color w:val="000000"/>
              </w:rPr>
              <w:t xml:space="preserve"> </w:t>
            </w:r>
            <w:proofErr w:type="spellStart"/>
            <w:r w:rsidRPr="002F46F0">
              <w:rPr>
                <w:rFonts w:ascii="Aptos Narrow" w:hAnsi="Aptos Narrow"/>
                <w:color w:val="000000"/>
              </w:rPr>
              <w:t>pusē</w:t>
            </w:r>
            <w:proofErr w:type="spellEnd"/>
          </w:p>
        </w:tc>
      </w:tr>
      <w:tr w:rsidR="008D2BA4" w:rsidRPr="002F46F0" w14:paraId="06D45E82" w14:textId="77777777" w:rsidTr="008D2BA4">
        <w:trPr>
          <w:trHeight w:val="286"/>
        </w:trPr>
        <w:tc>
          <w:tcPr>
            <w:tcW w:w="4962" w:type="dxa"/>
            <w:tcBorders>
              <w:top w:val="nil"/>
              <w:left w:val="nil"/>
              <w:bottom w:val="nil"/>
              <w:right w:val="nil"/>
            </w:tcBorders>
            <w:shd w:val="clear" w:color="auto" w:fill="auto"/>
            <w:vAlign w:val="bottom"/>
            <w:hideMark/>
          </w:tcPr>
          <w:p w14:paraId="63D53EBA"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Dizains - </w:t>
            </w:r>
            <w:proofErr w:type="spellStart"/>
            <w:r w:rsidRPr="002F46F0">
              <w:rPr>
                <w:rFonts w:ascii="Aptos Narrow" w:hAnsi="Aptos Narrow"/>
                <w:color w:val="000000"/>
              </w:rPr>
              <w:t>Produkta</w:t>
            </w:r>
            <w:proofErr w:type="spellEnd"/>
            <w:r w:rsidRPr="002F46F0">
              <w:rPr>
                <w:rFonts w:ascii="Aptos Narrow" w:hAnsi="Aptos Narrow"/>
                <w:color w:val="000000"/>
              </w:rPr>
              <w:t xml:space="preserve"> </w:t>
            </w:r>
            <w:proofErr w:type="spellStart"/>
            <w:r w:rsidRPr="002F46F0">
              <w:rPr>
                <w:rFonts w:ascii="Aptos Narrow" w:hAnsi="Aptos Narrow"/>
                <w:color w:val="000000"/>
              </w:rPr>
              <w:t>krāsa</w:t>
            </w:r>
            <w:proofErr w:type="spellEnd"/>
            <w:r w:rsidRPr="002F46F0">
              <w:rPr>
                <w:rFonts w:ascii="Aptos Narrow" w:hAnsi="Aptos Narrow"/>
                <w:color w:val="000000"/>
              </w:rPr>
              <w:t xml:space="preserve"> - </w:t>
            </w:r>
            <w:proofErr w:type="spellStart"/>
            <w:r w:rsidRPr="002F46F0">
              <w:rPr>
                <w:rFonts w:ascii="Aptos Narrow" w:hAnsi="Aptos Narrow"/>
                <w:color w:val="000000"/>
              </w:rPr>
              <w:t>Pelēks</w:t>
            </w:r>
            <w:proofErr w:type="spellEnd"/>
          </w:p>
        </w:tc>
      </w:tr>
      <w:tr w:rsidR="008D2BA4" w:rsidRPr="002F46F0" w14:paraId="05C783F2" w14:textId="77777777" w:rsidTr="008D2BA4">
        <w:trPr>
          <w:trHeight w:val="286"/>
        </w:trPr>
        <w:tc>
          <w:tcPr>
            <w:tcW w:w="4962" w:type="dxa"/>
            <w:tcBorders>
              <w:top w:val="nil"/>
              <w:left w:val="nil"/>
              <w:bottom w:val="nil"/>
              <w:right w:val="nil"/>
            </w:tcBorders>
            <w:shd w:val="clear" w:color="auto" w:fill="auto"/>
            <w:vAlign w:val="bottom"/>
            <w:hideMark/>
          </w:tcPr>
          <w:p w14:paraId="1C3A5B26"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Komplektācija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pele</w:t>
            </w:r>
            <w:proofErr w:type="spellEnd"/>
            <w:r w:rsidRPr="002F46F0">
              <w:rPr>
                <w:rFonts w:ascii="Aptos Narrow" w:hAnsi="Aptos Narrow"/>
                <w:color w:val="000000"/>
              </w:rPr>
              <w:t xml:space="preserve">, Logi Bolt USB </w:t>
            </w:r>
            <w:proofErr w:type="spellStart"/>
            <w:r w:rsidRPr="002F46F0">
              <w:rPr>
                <w:rFonts w:ascii="Aptos Narrow" w:hAnsi="Aptos Narrow"/>
                <w:color w:val="000000"/>
              </w:rPr>
              <w:t>uztvērējs</w:t>
            </w:r>
            <w:proofErr w:type="spellEnd"/>
            <w:r w:rsidRPr="002F46F0">
              <w:rPr>
                <w:rFonts w:ascii="Aptos Narrow" w:hAnsi="Aptos Narrow"/>
                <w:color w:val="000000"/>
              </w:rPr>
              <w:t xml:space="preserve">, </w:t>
            </w:r>
            <w:proofErr w:type="spellStart"/>
            <w:r w:rsidRPr="002F46F0">
              <w:rPr>
                <w:rFonts w:ascii="Aptos Narrow" w:hAnsi="Aptos Narrow"/>
                <w:color w:val="000000"/>
              </w:rPr>
              <w:t>lietotāja</w:t>
            </w:r>
            <w:proofErr w:type="spellEnd"/>
            <w:r w:rsidRPr="002F46F0">
              <w:rPr>
                <w:rFonts w:ascii="Aptos Narrow" w:hAnsi="Aptos Narrow"/>
                <w:color w:val="000000"/>
              </w:rPr>
              <w:t xml:space="preserve"> </w:t>
            </w:r>
            <w:proofErr w:type="spellStart"/>
            <w:r w:rsidRPr="002F46F0">
              <w:rPr>
                <w:rFonts w:ascii="Aptos Narrow" w:hAnsi="Aptos Narrow"/>
                <w:color w:val="000000"/>
              </w:rPr>
              <w:t>instrukcija</w:t>
            </w:r>
            <w:proofErr w:type="spellEnd"/>
          </w:p>
        </w:tc>
      </w:tr>
      <w:tr w:rsidR="008D2BA4" w:rsidRPr="002F46F0" w14:paraId="517C748E" w14:textId="77777777" w:rsidTr="008D2BA4">
        <w:trPr>
          <w:trHeight w:val="286"/>
        </w:trPr>
        <w:tc>
          <w:tcPr>
            <w:tcW w:w="4962" w:type="dxa"/>
            <w:tcBorders>
              <w:top w:val="nil"/>
              <w:left w:val="nil"/>
              <w:bottom w:val="nil"/>
              <w:right w:val="nil"/>
            </w:tcBorders>
            <w:shd w:val="clear" w:color="auto" w:fill="auto"/>
            <w:vAlign w:val="bottom"/>
            <w:hideMark/>
          </w:tcPr>
          <w:p w14:paraId="521D84CC"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Ražotāja</w:t>
            </w:r>
            <w:proofErr w:type="spellEnd"/>
            <w:r w:rsidRPr="002F46F0">
              <w:rPr>
                <w:rFonts w:ascii="Aptos Narrow" w:hAnsi="Aptos Narrow"/>
                <w:color w:val="000000"/>
              </w:rPr>
              <w:t xml:space="preserve"> </w:t>
            </w:r>
            <w:proofErr w:type="spellStart"/>
            <w:r w:rsidRPr="002F46F0">
              <w:rPr>
                <w:rFonts w:ascii="Aptos Narrow" w:hAnsi="Aptos Narrow"/>
                <w:color w:val="000000"/>
              </w:rPr>
              <w:t>garantija</w:t>
            </w:r>
            <w:proofErr w:type="spellEnd"/>
            <w:r w:rsidRPr="002F46F0">
              <w:rPr>
                <w:rFonts w:ascii="Aptos Narrow" w:hAnsi="Aptos Narrow"/>
                <w:color w:val="000000"/>
              </w:rPr>
              <w:t xml:space="preserve"> - 24 </w:t>
            </w:r>
            <w:proofErr w:type="spellStart"/>
            <w:r w:rsidRPr="002F46F0">
              <w:rPr>
                <w:rFonts w:ascii="Aptos Narrow" w:hAnsi="Aptos Narrow"/>
                <w:color w:val="000000"/>
              </w:rPr>
              <w:t>mēneši</w:t>
            </w:r>
            <w:proofErr w:type="spellEnd"/>
          </w:p>
        </w:tc>
      </w:tr>
      <w:tr w:rsidR="008D2BA4" w:rsidRPr="002F46F0" w14:paraId="6E430999" w14:textId="77777777" w:rsidTr="008D2BA4">
        <w:trPr>
          <w:trHeight w:val="286"/>
        </w:trPr>
        <w:tc>
          <w:tcPr>
            <w:tcW w:w="4962" w:type="dxa"/>
            <w:tcBorders>
              <w:top w:val="nil"/>
              <w:left w:val="nil"/>
              <w:bottom w:val="nil"/>
              <w:right w:val="nil"/>
            </w:tcBorders>
            <w:shd w:val="clear" w:color="000000" w:fill="C1F0C8"/>
            <w:vAlign w:val="bottom"/>
            <w:hideMark/>
          </w:tcPr>
          <w:p w14:paraId="2E903B63" w14:textId="77777777" w:rsidR="008D2BA4" w:rsidRPr="002F46F0" w:rsidRDefault="008D2BA4" w:rsidP="00443EBD">
            <w:pPr>
              <w:rPr>
                <w:rFonts w:ascii="Aptos Narrow" w:hAnsi="Aptos Narrow"/>
                <w:b/>
                <w:bCs/>
                <w:color w:val="000000"/>
              </w:rPr>
            </w:pPr>
            <w:proofErr w:type="spellStart"/>
            <w:r w:rsidRPr="002F46F0">
              <w:rPr>
                <w:rFonts w:ascii="Aptos Narrow" w:hAnsi="Aptos Narrow"/>
                <w:b/>
                <w:bCs/>
                <w:color w:val="000000"/>
              </w:rPr>
              <w:t>Operētājsistēma</w:t>
            </w:r>
            <w:proofErr w:type="spellEnd"/>
          </w:p>
        </w:tc>
      </w:tr>
      <w:tr w:rsidR="008D2BA4" w:rsidRPr="002F46F0" w14:paraId="1020C3A3" w14:textId="77777777" w:rsidTr="008D2BA4">
        <w:trPr>
          <w:trHeight w:val="286"/>
        </w:trPr>
        <w:tc>
          <w:tcPr>
            <w:tcW w:w="4962" w:type="dxa"/>
            <w:tcBorders>
              <w:top w:val="nil"/>
              <w:left w:val="nil"/>
              <w:bottom w:val="nil"/>
              <w:right w:val="nil"/>
            </w:tcBorders>
            <w:shd w:val="clear" w:color="auto" w:fill="auto"/>
            <w:vAlign w:val="bottom"/>
            <w:hideMark/>
          </w:tcPr>
          <w:p w14:paraId="1CD41B1C"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Windows 11 Pro ENG x64 OEM </w:t>
            </w:r>
            <w:proofErr w:type="spellStart"/>
            <w:r w:rsidRPr="002F46F0">
              <w:rPr>
                <w:rFonts w:ascii="Aptos Narrow" w:hAnsi="Aptos Narrow"/>
                <w:color w:val="000000"/>
              </w:rPr>
              <w:t>vai</w:t>
            </w:r>
            <w:proofErr w:type="spellEnd"/>
            <w:r w:rsidRPr="002F46F0">
              <w:rPr>
                <w:rFonts w:ascii="Aptos Narrow" w:hAnsi="Aptos Narrow"/>
                <w:color w:val="000000"/>
              </w:rPr>
              <w:t xml:space="preserve"> RETAIL </w:t>
            </w:r>
            <w:proofErr w:type="spellStart"/>
            <w:r w:rsidRPr="002F46F0">
              <w:rPr>
                <w:rFonts w:ascii="Aptos Narrow" w:hAnsi="Aptos Narrow"/>
                <w:color w:val="000000"/>
              </w:rPr>
              <w:t>versijas</w:t>
            </w:r>
            <w:proofErr w:type="spellEnd"/>
          </w:p>
        </w:tc>
      </w:tr>
      <w:tr w:rsidR="008D2BA4" w:rsidRPr="002F46F0" w14:paraId="51BDAB57" w14:textId="77777777" w:rsidTr="008D2BA4">
        <w:trPr>
          <w:trHeight w:val="286"/>
        </w:trPr>
        <w:tc>
          <w:tcPr>
            <w:tcW w:w="4962" w:type="dxa"/>
            <w:tcBorders>
              <w:top w:val="nil"/>
              <w:left w:val="nil"/>
              <w:bottom w:val="nil"/>
              <w:right w:val="nil"/>
            </w:tcBorders>
            <w:shd w:val="clear" w:color="auto" w:fill="auto"/>
            <w:vAlign w:val="bottom"/>
            <w:hideMark/>
          </w:tcPr>
          <w:p w14:paraId="53FDFC1C" w14:textId="77777777" w:rsidR="008D2BA4" w:rsidRPr="002F46F0" w:rsidRDefault="008D2BA4" w:rsidP="00443EBD">
            <w:pPr>
              <w:rPr>
                <w:rFonts w:ascii="Aptos Narrow" w:hAnsi="Aptos Narrow"/>
                <w:color w:val="000000"/>
              </w:rPr>
            </w:pPr>
          </w:p>
        </w:tc>
      </w:tr>
      <w:tr w:rsidR="008D2BA4" w:rsidRPr="002F46F0" w14:paraId="191ED606" w14:textId="77777777" w:rsidTr="008D2BA4">
        <w:trPr>
          <w:trHeight w:val="286"/>
        </w:trPr>
        <w:tc>
          <w:tcPr>
            <w:tcW w:w="4962" w:type="dxa"/>
            <w:tcBorders>
              <w:top w:val="nil"/>
              <w:left w:val="nil"/>
              <w:bottom w:val="nil"/>
              <w:right w:val="nil"/>
            </w:tcBorders>
            <w:shd w:val="clear" w:color="auto" w:fill="auto"/>
            <w:vAlign w:val="bottom"/>
            <w:hideMark/>
          </w:tcPr>
          <w:p w14:paraId="74631B65" w14:textId="77777777" w:rsidR="008D2BA4" w:rsidRPr="002F46F0" w:rsidRDefault="008D2BA4" w:rsidP="00443EBD">
            <w:pPr>
              <w:rPr>
                <w:sz w:val="20"/>
                <w:szCs w:val="20"/>
              </w:rPr>
            </w:pPr>
          </w:p>
        </w:tc>
      </w:tr>
      <w:tr w:rsidR="008D2BA4" w:rsidRPr="002F46F0" w14:paraId="1C428B39" w14:textId="77777777" w:rsidTr="008D2BA4">
        <w:trPr>
          <w:trHeight w:val="286"/>
        </w:trPr>
        <w:tc>
          <w:tcPr>
            <w:tcW w:w="4962" w:type="dxa"/>
            <w:tcBorders>
              <w:top w:val="nil"/>
              <w:left w:val="nil"/>
              <w:bottom w:val="nil"/>
              <w:right w:val="nil"/>
            </w:tcBorders>
            <w:shd w:val="clear" w:color="000000" w:fill="FBE2D5"/>
            <w:vAlign w:val="bottom"/>
            <w:hideMark/>
          </w:tcPr>
          <w:p w14:paraId="4F05600C" w14:textId="77777777" w:rsidR="008D2BA4" w:rsidRPr="002F46F0" w:rsidRDefault="008D2BA4" w:rsidP="00443EBD">
            <w:pPr>
              <w:rPr>
                <w:rFonts w:ascii="Aptos Narrow" w:hAnsi="Aptos Narrow"/>
                <w:b/>
                <w:bCs/>
                <w:color w:val="000000"/>
                <w:u w:val="single"/>
              </w:rPr>
            </w:pPr>
            <w:proofErr w:type="spellStart"/>
            <w:r w:rsidRPr="002F46F0">
              <w:rPr>
                <w:rFonts w:ascii="Aptos Narrow" w:hAnsi="Aptos Narrow"/>
                <w:b/>
                <w:bCs/>
                <w:color w:val="000000"/>
                <w:u w:val="single"/>
              </w:rPr>
              <w:t>Dators</w:t>
            </w:r>
            <w:proofErr w:type="spellEnd"/>
            <w:r w:rsidRPr="002F46F0">
              <w:rPr>
                <w:rFonts w:ascii="Aptos Narrow" w:hAnsi="Aptos Narrow"/>
                <w:b/>
                <w:bCs/>
                <w:color w:val="000000"/>
                <w:u w:val="single"/>
              </w:rPr>
              <w:t xml:space="preserve"> 3</w:t>
            </w:r>
          </w:p>
        </w:tc>
      </w:tr>
      <w:tr w:rsidR="008D2BA4" w:rsidRPr="002F46F0" w14:paraId="1E9E4898" w14:textId="77777777" w:rsidTr="008D2BA4">
        <w:trPr>
          <w:trHeight w:val="286"/>
        </w:trPr>
        <w:tc>
          <w:tcPr>
            <w:tcW w:w="4962" w:type="dxa"/>
            <w:tcBorders>
              <w:top w:val="nil"/>
              <w:left w:val="nil"/>
              <w:bottom w:val="nil"/>
              <w:right w:val="nil"/>
            </w:tcBorders>
            <w:shd w:val="clear" w:color="000000" w:fill="C1F0C8"/>
            <w:vAlign w:val="bottom"/>
            <w:hideMark/>
          </w:tcPr>
          <w:p w14:paraId="3FE3BB89" w14:textId="77777777" w:rsidR="008D2BA4" w:rsidRPr="002F46F0" w:rsidRDefault="008D2BA4" w:rsidP="00443EBD">
            <w:pPr>
              <w:rPr>
                <w:rFonts w:ascii="Aptos Narrow" w:hAnsi="Aptos Narrow"/>
                <w:b/>
                <w:bCs/>
                <w:color w:val="000000"/>
              </w:rPr>
            </w:pPr>
            <w:proofErr w:type="spellStart"/>
            <w:proofErr w:type="gramStart"/>
            <w:r w:rsidRPr="002F46F0">
              <w:rPr>
                <w:rFonts w:ascii="Aptos Narrow" w:hAnsi="Aptos Narrow"/>
                <w:b/>
                <w:bCs/>
                <w:color w:val="000000"/>
              </w:rPr>
              <w:t>Procesors</w:t>
            </w:r>
            <w:proofErr w:type="spellEnd"/>
            <w:r w:rsidRPr="002F46F0">
              <w:rPr>
                <w:rFonts w:ascii="Aptos Narrow" w:hAnsi="Aptos Narrow"/>
                <w:b/>
                <w:bCs/>
                <w:color w:val="000000"/>
              </w:rPr>
              <w:t xml:space="preserve"> :</w:t>
            </w:r>
            <w:proofErr w:type="gramEnd"/>
            <w:r w:rsidRPr="002F46F0">
              <w:rPr>
                <w:rFonts w:ascii="Aptos Narrow" w:hAnsi="Aptos Narrow"/>
                <w:b/>
                <w:bCs/>
                <w:color w:val="000000"/>
              </w:rPr>
              <w:t xml:space="preserve"> </w:t>
            </w:r>
          </w:p>
        </w:tc>
      </w:tr>
      <w:tr w:rsidR="008D2BA4" w:rsidRPr="002F46F0" w14:paraId="5A9AC10E" w14:textId="77777777" w:rsidTr="008D2BA4">
        <w:trPr>
          <w:trHeight w:val="286"/>
        </w:trPr>
        <w:tc>
          <w:tcPr>
            <w:tcW w:w="4962" w:type="dxa"/>
            <w:tcBorders>
              <w:top w:val="nil"/>
              <w:left w:val="nil"/>
              <w:bottom w:val="nil"/>
              <w:right w:val="nil"/>
            </w:tcBorders>
            <w:shd w:val="clear" w:color="auto" w:fill="auto"/>
            <w:vAlign w:val="bottom"/>
            <w:hideMark/>
          </w:tcPr>
          <w:p w14:paraId="3953B02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ligzda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LGA 1700</w:t>
            </w:r>
          </w:p>
        </w:tc>
      </w:tr>
      <w:tr w:rsidR="008D2BA4" w:rsidRPr="002F46F0" w14:paraId="0E48DD94" w14:textId="77777777" w:rsidTr="008D2BA4">
        <w:trPr>
          <w:trHeight w:val="286"/>
        </w:trPr>
        <w:tc>
          <w:tcPr>
            <w:tcW w:w="4962" w:type="dxa"/>
            <w:tcBorders>
              <w:top w:val="nil"/>
              <w:left w:val="nil"/>
              <w:bottom w:val="nil"/>
              <w:right w:val="nil"/>
            </w:tcBorders>
            <w:shd w:val="clear" w:color="auto" w:fill="auto"/>
            <w:vAlign w:val="bottom"/>
            <w:hideMark/>
          </w:tcPr>
          <w:p w14:paraId="7DED28F3"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Procesoru</w:t>
            </w:r>
            <w:proofErr w:type="spellEnd"/>
            <w:r w:rsidRPr="002F46F0">
              <w:rPr>
                <w:rFonts w:ascii="Aptos Narrow" w:hAnsi="Aptos Narrow"/>
                <w:color w:val="000000"/>
              </w:rPr>
              <w:t xml:space="preserve"> </w:t>
            </w:r>
            <w:proofErr w:type="spellStart"/>
            <w:r w:rsidRPr="002F46F0">
              <w:rPr>
                <w:rFonts w:ascii="Aptos Narrow" w:hAnsi="Aptos Narrow"/>
                <w:color w:val="000000"/>
              </w:rPr>
              <w:t>saime</w:t>
            </w:r>
            <w:proofErr w:type="spellEnd"/>
            <w:r w:rsidRPr="002F46F0">
              <w:rPr>
                <w:rFonts w:ascii="Aptos Narrow" w:hAnsi="Aptos Narrow"/>
                <w:color w:val="000000"/>
              </w:rPr>
              <w:t xml:space="preserve"> - Intel® Core™ i5</w:t>
            </w:r>
          </w:p>
        </w:tc>
      </w:tr>
      <w:tr w:rsidR="008D2BA4" w:rsidRPr="002F46F0" w14:paraId="0A2756F5" w14:textId="77777777" w:rsidTr="008D2BA4">
        <w:trPr>
          <w:trHeight w:val="286"/>
        </w:trPr>
        <w:tc>
          <w:tcPr>
            <w:tcW w:w="4962" w:type="dxa"/>
            <w:tcBorders>
              <w:top w:val="nil"/>
              <w:left w:val="nil"/>
              <w:bottom w:val="nil"/>
              <w:right w:val="nil"/>
            </w:tcBorders>
            <w:shd w:val="clear" w:color="auto" w:fill="auto"/>
            <w:vAlign w:val="bottom"/>
            <w:hideMark/>
          </w:tcPr>
          <w:p w14:paraId="1C692E7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Procesoru</w:t>
            </w:r>
            <w:proofErr w:type="spellEnd"/>
            <w:r w:rsidRPr="002F46F0">
              <w:rPr>
                <w:rFonts w:ascii="Aptos Narrow" w:hAnsi="Aptos Narrow"/>
                <w:color w:val="000000"/>
              </w:rPr>
              <w:t xml:space="preserve"> </w:t>
            </w:r>
            <w:proofErr w:type="gramStart"/>
            <w:r w:rsidRPr="002F46F0">
              <w:rPr>
                <w:rFonts w:ascii="Aptos Narrow" w:hAnsi="Aptos Narrow"/>
                <w:color w:val="000000"/>
              </w:rPr>
              <w:t>tips :</w:t>
            </w:r>
            <w:proofErr w:type="gramEnd"/>
            <w:r w:rsidRPr="002F46F0">
              <w:rPr>
                <w:rFonts w:ascii="Aptos Narrow" w:hAnsi="Aptos Narrow"/>
                <w:color w:val="000000"/>
              </w:rPr>
              <w:t xml:space="preserve"> Intel Core i5 (Raptor Lake Refresh)</w:t>
            </w:r>
          </w:p>
        </w:tc>
      </w:tr>
      <w:tr w:rsidR="008D2BA4" w:rsidRPr="002F46F0" w14:paraId="7F070A2A" w14:textId="77777777" w:rsidTr="008D2BA4">
        <w:trPr>
          <w:trHeight w:val="286"/>
        </w:trPr>
        <w:tc>
          <w:tcPr>
            <w:tcW w:w="4962" w:type="dxa"/>
            <w:tcBorders>
              <w:top w:val="nil"/>
              <w:left w:val="nil"/>
              <w:bottom w:val="nil"/>
              <w:right w:val="nil"/>
            </w:tcBorders>
            <w:shd w:val="clear" w:color="auto" w:fill="auto"/>
            <w:vAlign w:val="bottom"/>
            <w:hideMark/>
          </w:tcPr>
          <w:p w14:paraId="223FA76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paaudze</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14xxx</w:t>
            </w:r>
          </w:p>
        </w:tc>
      </w:tr>
      <w:tr w:rsidR="008D2BA4" w:rsidRPr="002F46F0" w14:paraId="30403B3D" w14:textId="77777777" w:rsidTr="008D2BA4">
        <w:trPr>
          <w:trHeight w:val="286"/>
        </w:trPr>
        <w:tc>
          <w:tcPr>
            <w:tcW w:w="4962" w:type="dxa"/>
            <w:tcBorders>
              <w:top w:val="nil"/>
              <w:left w:val="nil"/>
              <w:bottom w:val="nil"/>
              <w:right w:val="nil"/>
            </w:tcBorders>
            <w:shd w:val="clear" w:color="auto" w:fill="auto"/>
            <w:vAlign w:val="bottom"/>
            <w:hideMark/>
          </w:tcPr>
          <w:p w14:paraId="4C1DD9FA"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Performances </w:t>
            </w:r>
            <w:proofErr w:type="spellStart"/>
            <w:r w:rsidRPr="002F46F0">
              <w:rPr>
                <w:rFonts w:ascii="Aptos Narrow" w:hAnsi="Aptos Narrow"/>
                <w:color w:val="000000"/>
              </w:rPr>
              <w:t>kodolu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6</w:t>
            </w:r>
          </w:p>
        </w:tc>
      </w:tr>
      <w:tr w:rsidR="008D2BA4" w:rsidRPr="002F46F0" w14:paraId="094E0414" w14:textId="77777777" w:rsidTr="008D2BA4">
        <w:trPr>
          <w:trHeight w:val="286"/>
        </w:trPr>
        <w:tc>
          <w:tcPr>
            <w:tcW w:w="4962" w:type="dxa"/>
            <w:tcBorders>
              <w:top w:val="nil"/>
              <w:left w:val="nil"/>
              <w:bottom w:val="nil"/>
              <w:right w:val="nil"/>
            </w:tcBorders>
            <w:shd w:val="clear" w:color="auto" w:fill="auto"/>
            <w:vAlign w:val="bottom"/>
            <w:hideMark/>
          </w:tcPr>
          <w:p w14:paraId="2B2D70D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Efektīvo</w:t>
            </w:r>
            <w:proofErr w:type="spellEnd"/>
            <w:r w:rsidRPr="002F46F0">
              <w:rPr>
                <w:rFonts w:ascii="Aptos Narrow" w:hAnsi="Aptos Narrow"/>
                <w:color w:val="000000"/>
              </w:rPr>
              <w:t xml:space="preserve"> </w:t>
            </w:r>
            <w:proofErr w:type="spellStart"/>
            <w:r w:rsidRPr="002F46F0">
              <w:rPr>
                <w:rFonts w:ascii="Aptos Narrow" w:hAnsi="Aptos Narrow"/>
                <w:color w:val="000000"/>
              </w:rPr>
              <w:t>kodolu</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skaits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12</w:t>
            </w:r>
          </w:p>
        </w:tc>
      </w:tr>
      <w:tr w:rsidR="008D2BA4" w:rsidRPr="002F46F0" w14:paraId="2A6C56F1" w14:textId="77777777" w:rsidTr="008D2BA4">
        <w:trPr>
          <w:trHeight w:val="286"/>
        </w:trPr>
        <w:tc>
          <w:tcPr>
            <w:tcW w:w="4962" w:type="dxa"/>
            <w:tcBorders>
              <w:top w:val="nil"/>
              <w:left w:val="nil"/>
              <w:bottom w:val="nil"/>
              <w:right w:val="nil"/>
            </w:tcBorders>
            <w:shd w:val="clear" w:color="auto" w:fill="auto"/>
            <w:vAlign w:val="bottom"/>
            <w:hideMark/>
          </w:tcPr>
          <w:p w14:paraId="10FF3A4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lastRenderedPageBreak/>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kodoli</w:t>
            </w:r>
            <w:proofErr w:type="spellEnd"/>
            <w:r w:rsidRPr="002F46F0">
              <w:rPr>
                <w:rFonts w:ascii="Aptos Narrow" w:hAnsi="Aptos Narrow"/>
                <w:color w:val="000000"/>
              </w:rPr>
              <w:t xml:space="preserve"> - 14 (6P+8E)</w:t>
            </w:r>
          </w:p>
        </w:tc>
      </w:tr>
      <w:tr w:rsidR="008D2BA4" w:rsidRPr="002F46F0" w14:paraId="34D5323C" w14:textId="77777777" w:rsidTr="008D2BA4">
        <w:trPr>
          <w:trHeight w:val="286"/>
        </w:trPr>
        <w:tc>
          <w:tcPr>
            <w:tcW w:w="4962" w:type="dxa"/>
            <w:tcBorders>
              <w:top w:val="nil"/>
              <w:left w:val="nil"/>
              <w:bottom w:val="nil"/>
              <w:right w:val="nil"/>
            </w:tcBorders>
            <w:shd w:val="clear" w:color="auto" w:fill="auto"/>
            <w:vAlign w:val="bottom"/>
            <w:hideMark/>
          </w:tcPr>
          <w:p w14:paraId="19503385"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Threads </w:t>
            </w:r>
            <w:proofErr w:type="spellStart"/>
            <w:r w:rsidRPr="002F46F0">
              <w:rPr>
                <w:rFonts w:ascii="Aptos Narrow" w:hAnsi="Aptos Narrow"/>
                <w:color w:val="000000"/>
              </w:rPr>
              <w:t>jeb</w:t>
            </w:r>
            <w:proofErr w:type="spellEnd"/>
            <w:r w:rsidRPr="002F46F0">
              <w:rPr>
                <w:rFonts w:ascii="Aptos Narrow" w:hAnsi="Aptos Narrow"/>
                <w:color w:val="000000"/>
              </w:rPr>
              <w:t xml:space="preserve"> </w:t>
            </w: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pavedieni</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20</w:t>
            </w:r>
          </w:p>
        </w:tc>
      </w:tr>
      <w:tr w:rsidR="008D2BA4" w:rsidRPr="002F46F0" w14:paraId="5D6C917C" w14:textId="77777777" w:rsidTr="008D2BA4">
        <w:trPr>
          <w:trHeight w:val="286"/>
        </w:trPr>
        <w:tc>
          <w:tcPr>
            <w:tcW w:w="4962" w:type="dxa"/>
            <w:tcBorders>
              <w:top w:val="nil"/>
              <w:left w:val="nil"/>
              <w:bottom w:val="nil"/>
              <w:right w:val="nil"/>
            </w:tcBorders>
            <w:shd w:val="clear" w:color="auto" w:fill="auto"/>
            <w:vAlign w:val="bottom"/>
            <w:hideMark/>
          </w:tcPr>
          <w:p w14:paraId="71F4F51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Takts</w:t>
            </w:r>
            <w:proofErr w:type="spellEnd"/>
            <w:r w:rsidRPr="002F46F0">
              <w:rPr>
                <w:rFonts w:ascii="Aptos Narrow" w:hAnsi="Aptos Narrow"/>
                <w:color w:val="000000"/>
              </w:rPr>
              <w:t xml:space="preserve"> </w:t>
            </w:r>
            <w:proofErr w:type="spellStart"/>
            <w:r w:rsidRPr="002F46F0">
              <w:rPr>
                <w:rFonts w:ascii="Aptos Narrow" w:hAnsi="Aptos Narrow"/>
                <w:color w:val="000000"/>
              </w:rPr>
              <w:t>frekvence</w:t>
            </w:r>
            <w:proofErr w:type="spellEnd"/>
            <w:r w:rsidRPr="002F46F0">
              <w:rPr>
                <w:rFonts w:ascii="Aptos Narrow" w:hAnsi="Aptos Narrow"/>
                <w:color w:val="000000"/>
              </w:rPr>
              <w:t xml:space="preserve"> 3.50 GHz</w:t>
            </w:r>
          </w:p>
        </w:tc>
      </w:tr>
      <w:tr w:rsidR="008D2BA4" w:rsidRPr="002F46F0" w14:paraId="4FD129CB" w14:textId="77777777" w:rsidTr="008D2BA4">
        <w:trPr>
          <w:trHeight w:val="286"/>
        </w:trPr>
        <w:tc>
          <w:tcPr>
            <w:tcW w:w="4962" w:type="dxa"/>
            <w:tcBorders>
              <w:top w:val="nil"/>
              <w:left w:val="nil"/>
              <w:bottom w:val="nil"/>
              <w:right w:val="nil"/>
            </w:tcBorders>
            <w:shd w:val="clear" w:color="auto" w:fill="auto"/>
            <w:vAlign w:val="bottom"/>
            <w:hideMark/>
          </w:tcPr>
          <w:p w14:paraId="29161931"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Turbo </w:t>
            </w:r>
            <w:proofErr w:type="spellStart"/>
            <w:proofErr w:type="gramStart"/>
            <w:r w:rsidRPr="002F46F0">
              <w:rPr>
                <w:rFonts w:ascii="Aptos Narrow" w:hAnsi="Aptos Narrow"/>
                <w:color w:val="000000"/>
              </w:rPr>
              <w:t>frekvence</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5.30 GHz</w:t>
            </w:r>
          </w:p>
        </w:tc>
      </w:tr>
      <w:tr w:rsidR="008D2BA4" w:rsidRPr="002F46F0" w14:paraId="12C2D7BD" w14:textId="77777777" w:rsidTr="008D2BA4">
        <w:trPr>
          <w:trHeight w:val="286"/>
        </w:trPr>
        <w:tc>
          <w:tcPr>
            <w:tcW w:w="4962" w:type="dxa"/>
            <w:tcBorders>
              <w:top w:val="nil"/>
              <w:left w:val="nil"/>
              <w:bottom w:val="nil"/>
              <w:right w:val="nil"/>
            </w:tcBorders>
            <w:shd w:val="clear" w:color="auto" w:fill="auto"/>
            <w:vAlign w:val="bottom"/>
            <w:hideMark/>
          </w:tcPr>
          <w:p w14:paraId="263D250B"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Nominālais</w:t>
            </w:r>
            <w:proofErr w:type="spellEnd"/>
            <w:r w:rsidRPr="002F46F0">
              <w:rPr>
                <w:rFonts w:ascii="Aptos Narrow" w:hAnsi="Aptos Narrow"/>
                <w:color w:val="000000"/>
              </w:rPr>
              <w:t xml:space="preserve"> </w:t>
            </w:r>
            <w:proofErr w:type="gramStart"/>
            <w:r w:rsidRPr="002F46F0">
              <w:rPr>
                <w:rFonts w:ascii="Aptos Narrow" w:hAnsi="Aptos Narrow"/>
                <w:color w:val="000000"/>
              </w:rPr>
              <w:t>TDP :</w:t>
            </w:r>
            <w:proofErr w:type="gramEnd"/>
            <w:r w:rsidRPr="002F46F0">
              <w:rPr>
                <w:rFonts w:ascii="Aptos Narrow" w:hAnsi="Aptos Narrow"/>
                <w:color w:val="000000"/>
              </w:rPr>
              <w:t xml:space="preserve"> 125W</w:t>
            </w:r>
          </w:p>
        </w:tc>
      </w:tr>
      <w:tr w:rsidR="008D2BA4" w:rsidRPr="002F46F0" w14:paraId="0C371187" w14:textId="77777777" w:rsidTr="008D2BA4">
        <w:trPr>
          <w:trHeight w:val="286"/>
        </w:trPr>
        <w:tc>
          <w:tcPr>
            <w:tcW w:w="4962" w:type="dxa"/>
            <w:tcBorders>
              <w:top w:val="nil"/>
              <w:left w:val="nil"/>
              <w:bottom w:val="nil"/>
              <w:right w:val="nil"/>
            </w:tcBorders>
            <w:shd w:val="clear" w:color="auto" w:fill="auto"/>
            <w:vAlign w:val="bottom"/>
            <w:hideMark/>
          </w:tcPr>
          <w:p w14:paraId="57DB1EB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Veiktspēja</w:t>
            </w:r>
            <w:proofErr w:type="spellEnd"/>
            <w:r w:rsidRPr="002F46F0">
              <w:rPr>
                <w:rFonts w:ascii="Aptos Narrow" w:hAnsi="Aptos Narrow"/>
                <w:color w:val="000000"/>
              </w:rPr>
              <w:t xml:space="preserve"> (</w:t>
            </w:r>
            <w:proofErr w:type="spellStart"/>
            <w:r w:rsidRPr="002F46F0">
              <w:rPr>
                <w:rFonts w:ascii="Aptos Narrow" w:hAnsi="Aptos Narrow"/>
                <w:color w:val="000000"/>
              </w:rPr>
              <w:t>PassMark</w:t>
            </w:r>
            <w:proofErr w:type="spellEnd"/>
            <w:proofErr w:type="gramStart"/>
            <w:r w:rsidRPr="002F46F0">
              <w:rPr>
                <w:rFonts w:ascii="Aptos Narrow" w:hAnsi="Aptos Narrow"/>
                <w:color w:val="000000"/>
              </w:rPr>
              <w:t>) :</w:t>
            </w:r>
            <w:proofErr w:type="gramEnd"/>
            <w:r w:rsidRPr="002F46F0">
              <w:rPr>
                <w:rFonts w:ascii="Aptos Narrow" w:hAnsi="Aptos Narrow"/>
                <w:color w:val="000000"/>
              </w:rPr>
              <w:t xml:space="preserve"> ne </w:t>
            </w:r>
            <w:proofErr w:type="spellStart"/>
            <w:r w:rsidRPr="002F46F0">
              <w:rPr>
                <w:rFonts w:ascii="Aptos Narrow" w:hAnsi="Aptos Narrow"/>
                <w:color w:val="000000"/>
              </w:rPr>
              <w:t>zemāk</w:t>
            </w:r>
            <w:proofErr w:type="spellEnd"/>
            <w:r w:rsidRPr="002F46F0">
              <w:rPr>
                <w:rFonts w:ascii="Aptos Narrow" w:hAnsi="Aptos Narrow"/>
                <w:color w:val="000000"/>
              </w:rPr>
              <w:t xml:space="preserve"> par 40500+</w:t>
            </w:r>
          </w:p>
        </w:tc>
      </w:tr>
      <w:tr w:rsidR="008D2BA4" w:rsidRPr="002F46F0" w14:paraId="49A732CC" w14:textId="77777777" w:rsidTr="008D2BA4">
        <w:trPr>
          <w:trHeight w:val="286"/>
        </w:trPr>
        <w:tc>
          <w:tcPr>
            <w:tcW w:w="4962" w:type="dxa"/>
            <w:tcBorders>
              <w:top w:val="nil"/>
              <w:left w:val="nil"/>
              <w:bottom w:val="nil"/>
              <w:right w:val="nil"/>
            </w:tcBorders>
            <w:shd w:val="clear" w:color="auto" w:fill="auto"/>
            <w:vAlign w:val="bottom"/>
            <w:hideMark/>
          </w:tcPr>
          <w:p w14:paraId="37A82BDB"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Processing Die </w:t>
            </w:r>
            <w:proofErr w:type="gramStart"/>
            <w:r w:rsidRPr="002F46F0">
              <w:rPr>
                <w:rFonts w:ascii="Aptos Narrow" w:hAnsi="Aptos Narrow"/>
                <w:color w:val="000000"/>
              </w:rPr>
              <w:t>Lithography :</w:t>
            </w:r>
            <w:proofErr w:type="gramEnd"/>
            <w:r w:rsidRPr="002F46F0">
              <w:rPr>
                <w:rFonts w:ascii="Aptos Narrow" w:hAnsi="Aptos Narrow"/>
                <w:color w:val="000000"/>
              </w:rPr>
              <w:t xml:space="preserve"> 10nm</w:t>
            </w:r>
          </w:p>
        </w:tc>
      </w:tr>
      <w:tr w:rsidR="008D2BA4" w:rsidRPr="002F46F0" w14:paraId="7B90F966" w14:textId="77777777" w:rsidTr="008D2BA4">
        <w:trPr>
          <w:trHeight w:val="286"/>
        </w:trPr>
        <w:tc>
          <w:tcPr>
            <w:tcW w:w="4962" w:type="dxa"/>
            <w:tcBorders>
              <w:top w:val="nil"/>
              <w:left w:val="nil"/>
              <w:bottom w:val="nil"/>
              <w:right w:val="nil"/>
            </w:tcBorders>
            <w:shd w:val="clear" w:color="auto" w:fill="auto"/>
            <w:vAlign w:val="bottom"/>
            <w:hideMark/>
          </w:tcPr>
          <w:p w14:paraId="2E548577"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Izlaišanas</w:t>
            </w:r>
            <w:proofErr w:type="spellEnd"/>
            <w:r w:rsidRPr="002F46F0">
              <w:rPr>
                <w:rFonts w:ascii="Aptos Narrow" w:hAnsi="Aptos Narrow"/>
                <w:color w:val="000000"/>
              </w:rPr>
              <w:t xml:space="preserve"> datums - Q4'23</w:t>
            </w:r>
          </w:p>
        </w:tc>
      </w:tr>
      <w:tr w:rsidR="008D2BA4" w:rsidRPr="002F46F0" w14:paraId="78AE14CF" w14:textId="77777777" w:rsidTr="008D2BA4">
        <w:trPr>
          <w:trHeight w:val="286"/>
        </w:trPr>
        <w:tc>
          <w:tcPr>
            <w:tcW w:w="4962" w:type="dxa"/>
            <w:tcBorders>
              <w:top w:val="nil"/>
              <w:left w:val="nil"/>
              <w:bottom w:val="nil"/>
              <w:right w:val="nil"/>
            </w:tcBorders>
            <w:shd w:val="clear" w:color="auto" w:fill="auto"/>
            <w:vAlign w:val="bottom"/>
            <w:hideMark/>
          </w:tcPr>
          <w:p w14:paraId="03BCAFB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darbības</w:t>
            </w:r>
            <w:proofErr w:type="spellEnd"/>
            <w:r w:rsidRPr="002F46F0">
              <w:rPr>
                <w:rFonts w:ascii="Aptos Narrow" w:hAnsi="Aptos Narrow"/>
                <w:color w:val="000000"/>
              </w:rPr>
              <w:t xml:space="preserve"> </w:t>
            </w:r>
            <w:proofErr w:type="spellStart"/>
            <w:r w:rsidRPr="002F46F0">
              <w:rPr>
                <w:rFonts w:ascii="Aptos Narrow" w:hAnsi="Aptos Narrow"/>
                <w:color w:val="000000"/>
              </w:rPr>
              <w:t>režīmi</w:t>
            </w:r>
            <w:proofErr w:type="spellEnd"/>
            <w:r w:rsidRPr="002F46F0">
              <w:rPr>
                <w:rFonts w:ascii="Aptos Narrow" w:hAnsi="Aptos Narrow"/>
                <w:color w:val="000000"/>
              </w:rPr>
              <w:t xml:space="preserve"> - 64 </w:t>
            </w:r>
            <w:proofErr w:type="spellStart"/>
            <w:r w:rsidRPr="002F46F0">
              <w:rPr>
                <w:rFonts w:ascii="Aptos Narrow" w:hAnsi="Aptos Narrow"/>
                <w:color w:val="000000"/>
              </w:rPr>
              <w:t>bitu</w:t>
            </w:r>
            <w:proofErr w:type="spellEnd"/>
          </w:p>
        </w:tc>
      </w:tr>
      <w:tr w:rsidR="008D2BA4" w:rsidRPr="002F46F0" w14:paraId="34582572" w14:textId="77777777" w:rsidTr="008D2BA4">
        <w:trPr>
          <w:trHeight w:val="286"/>
        </w:trPr>
        <w:tc>
          <w:tcPr>
            <w:tcW w:w="4962" w:type="dxa"/>
            <w:tcBorders>
              <w:top w:val="nil"/>
              <w:left w:val="nil"/>
              <w:bottom w:val="nil"/>
              <w:right w:val="nil"/>
            </w:tcBorders>
            <w:shd w:val="clear" w:color="auto" w:fill="auto"/>
            <w:vAlign w:val="bottom"/>
            <w:hideMark/>
          </w:tcPr>
          <w:p w14:paraId="496149C7"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Maksimālais</w:t>
            </w:r>
            <w:proofErr w:type="spellEnd"/>
            <w:r w:rsidRPr="002F46F0">
              <w:rPr>
                <w:rFonts w:ascii="Aptos Narrow" w:hAnsi="Aptos Narrow"/>
                <w:color w:val="000000"/>
              </w:rPr>
              <w:t xml:space="preserve"> </w:t>
            </w:r>
            <w:proofErr w:type="spellStart"/>
            <w:r w:rsidRPr="002F46F0">
              <w:rPr>
                <w:rFonts w:ascii="Aptos Narrow" w:hAnsi="Aptos Narrow"/>
                <w:color w:val="000000"/>
              </w:rPr>
              <w:t>atmiņas</w:t>
            </w:r>
            <w:proofErr w:type="spellEnd"/>
            <w:r w:rsidRPr="002F46F0">
              <w:rPr>
                <w:rFonts w:ascii="Aptos Narrow" w:hAnsi="Aptos Narrow"/>
                <w:color w:val="000000"/>
              </w:rPr>
              <w:t xml:space="preserve"> </w:t>
            </w:r>
            <w:proofErr w:type="spellStart"/>
            <w:r w:rsidRPr="002F46F0">
              <w:rPr>
                <w:rFonts w:ascii="Aptos Narrow" w:hAnsi="Aptos Narrow"/>
                <w:color w:val="000000"/>
              </w:rPr>
              <w:t>lielums</w:t>
            </w:r>
            <w:proofErr w:type="spellEnd"/>
            <w:r w:rsidRPr="002F46F0">
              <w:rPr>
                <w:rFonts w:ascii="Aptos Narrow" w:hAnsi="Aptos Narrow"/>
                <w:color w:val="000000"/>
              </w:rPr>
              <w:t xml:space="preserve"> - 192GB</w:t>
            </w:r>
          </w:p>
        </w:tc>
      </w:tr>
      <w:tr w:rsidR="008D2BA4" w:rsidRPr="002F46F0" w14:paraId="2ACEB3A1" w14:textId="77777777" w:rsidTr="008D2BA4">
        <w:trPr>
          <w:trHeight w:val="286"/>
        </w:trPr>
        <w:tc>
          <w:tcPr>
            <w:tcW w:w="4962" w:type="dxa"/>
            <w:tcBorders>
              <w:top w:val="nil"/>
              <w:left w:val="nil"/>
              <w:bottom w:val="nil"/>
              <w:right w:val="nil"/>
            </w:tcBorders>
            <w:shd w:val="clear" w:color="auto" w:fill="auto"/>
            <w:vAlign w:val="bottom"/>
            <w:hideMark/>
          </w:tcPr>
          <w:p w14:paraId="34A14B33"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Maksimālais</w:t>
            </w:r>
            <w:proofErr w:type="spellEnd"/>
            <w:r w:rsidRPr="002F46F0">
              <w:rPr>
                <w:rFonts w:ascii="Aptos Narrow" w:hAnsi="Aptos Narrow"/>
                <w:color w:val="000000"/>
              </w:rPr>
              <w:t xml:space="preserve"> DMI </w:t>
            </w:r>
            <w:proofErr w:type="spellStart"/>
            <w:r w:rsidRPr="002F46F0">
              <w:rPr>
                <w:rFonts w:ascii="Aptos Narrow" w:hAnsi="Aptos Narrow"/>
                <w:color w:val="000000"/>
              </w:rPr>
              <w:t>joslu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- 8</w:t>
            </w:r>
          </w:p>
        </w:tc>
      </w:tr>
      <w:tr w:rsidR="008D2BA4" w:rsidRPr="002F46F0" w14:paraId="3355DBE5" w14:textId="77777777" w:rsidTr="008D2BA4">
        <w:trPr>
          <w:trHeight w:val="286"/>
        </w:trPr>
        <w:tc>
          <w:tcPr>
            <w:tcW w:w="4962" w:type="dxa"/>
            <w:tcBorders>
              <w:top w:val="nil"/>
              <w:left w:val="nil"/>
              <w:bottom w:val="nil"/>
              <w:right w:val="nil"/>
            </w:tcBorders>
            <w:shd w:val="clear" w:color="auto" w:fill="auto"/>
            <w:vAlign w:val="bottom"/>
            <w:hideMark/>
          </w:tcPr>
          <w:p w14:paraId="56CDE1A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Maksimālais</w:t>
            </w:r>
            <w:proofErr w:type="spellEnd"/>
            <w:r w:rsidRPr="002F46F0">
              <w:rPr>
                <w:rFonts w:ascii="Aptos Narrow" w:hAnsi="Aptos Narrow"/>
                <w:color w:val="000000"/>
              </w:rPr>
              <w:t xml:space="preserve"> TDP - 181 W</w:t>
            </w:r>
          </w:p>
        </w:tc>
      </w:tr>
      <w:tr w:rsidR="008D2BA4" w:rsidRPr="002F46F0" w14:paraId="0E605C79" w14:textId="77777777" w:rsidTr="008D2BA4">
        <w:trPr>
          <w:trHeight w:val="286"/>
        </w:trPr>
        <w:tc>
          <w:tcPr>
            <w:tcW w:w="4962" w:type="dxa"/>
            <w:tcBorders>
              <w:top w:val="nil"/>
              <w:left w:val="nil"/>
              <w:bottom w:val="nil"/>
              <w:right w:val="nil"/>
            </w:tcBorders>
            <w:shd w:val="clear" w:color="auto" w:fill="auto"/>
            <w:vAlign w:val="bottom"/>
            <w:hideMark/>
          </w:tcPr>
          <w:p w14:paraId="7FE1A413" w14:textId="77777777" w:rsidR="008D2BA4" w:rsidRPr="002F46F0" w:rsidRDefault="008D2BA4" w:rsidP="00443EBD">
            <w:pPr>
              <w:rPr>
                <w:rFonts w:ascii="Aptos Narrow" w:hAnsi="Aptos Narrow"/>
                <w:color w:val="000000"/>
                <w:lang w:val="fr-FR"/>
              </w:rPr>
            </w:pPr>
            <w:proofErr w:type="spellStart"/>
            <w:r w:rsidRPr="002F46F0">
              <w:rPr>
                <w:rFonts w:ascii="Aptos Narrow" w:hAnsi="Aptos Narrow"/>
                <w:color w:val="000000"/>
                <w:lang w:val="fr-FR"/>
              </w:rPr>
              <w:t>Kešatmiņa</w:t>
            </w:r>
            <w:proofErr w:type="spellEnd"/>
            <w:r w:rsidRPr="002F46F0">
              <w:rPr>
                <w:rFonts w:ascii="Aptos Narrow" w:hAnsi="Aptos Narrow"/>
                <w:color w:val="000000"/>
                <w:lang w:val="fr-FR"/>
              </w:rPr>
              <w:t xml:space="preserve"> ne </w:t>
            </w:r>
            <w:proofErr w:type="spellStart"/>
            <w:r w:rsidRPr="002F46F0">
              <w:rPr>
                <w:rFonts w:ascii="Aptos Narrow" w:hAnsi="Aptos Narrow"/>
                <w:color w:val="000000"/>
                <w:lang w:val="fr-FR"/>
              </w:rPr>
              <w:t>mazāk</w:t>
            </w:r>
            <w:proofErr w:type="spellEnd"/>
            <w:r w:rsidRPr="002F46F0">
              <w:rPr>
                <w:rFonts w:ascii="Aptos Narrow" w:hAnsi="Aptos Narrow"/>
                <w:color w:val="000000"/>
                <w:lang w:val="fr-FR"/>
              </w:rPr>
              <w:t xml:space="preserve"> par :  24 MB</w:t>
            </w:r>
          </w:p>
        </w:tc>
      </w:tr>
      <w:tr w:rsidR="008D2BA4" w:rsidRPr="002F46F0" w14:paraId="1D2F3238" w14:textId="77777777" w:rsidTr="008D2BA4">
        <w:trPr>
          <w:trHeight w:val="286"/>
        </w:trPr>
        <w:tc>
          <w:tcPr>
            <w:tcW w:w="4962" w:type="dxa"/>
            <w:tcBorders>
              <w:top w:val="nil"/>
              <w:left w:val="nil"/>
              <w:bottom w:val="nil"/>
              <w:right w:val="nil"/>
            </w:tcBorders>
            <w:shd w:val="clear" w:color="auto" w:fill="auto"/>
            <w:vAlign w:val="bottom"/>
            <w:hideMark/>
          </w:tcPr>
          <w:p w14:paraId="21C85345"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L2 </w:t>
            </w:r>
            <w:proofErr w:type="spellStart"/>
            <w:r w:rsidRPr="002F46F0">
              <w:rPr>
                <w:rFonts w:ascii="Aptos Narrow" w:hAnsi="Aptos Narrow"/>
                <w:color w:val="000000"/>
              </w:rPr>
              <w:t>kešatmiņa</w:t>
            </w:r>
            <w:proofErr w:type="spellEnd"/>
            <w:r w:rsidRPr="002F46F0">
              <w:rPr>
                <w:rFonts w:ascii="Aptos Narrow" w:hAnsi="Aptos Narrow"/>
                <w:color w:val="000000"/>
              </w:rPr>
              <w:t xml:space="preserve"> - 20Mb</w:t>
            </w:r>
          </w:p>
        </w:tc>
      </w:tr>
      <w:tr w:rsidR="008D2BA4" w:rsidRPr="002F46F0" w14:paraId="25A4CB07" w14:textId="77777777" w:rsidTr="008D2BA4">
        <w:trPr>
          <w:trHeight w:val="286"/>
        </w:trPr>
        <w:tc>
          <w:tcPr>
            <w:tcW w:w="4962" w:type="dxa"/>
            <w:tcBorders>
              <w:top w:val="nil"/>
              <w:left w:val="nil"/>
              <w:bottom w:val="nil"/>
              <w:right w:val="nil"/>
            </w:tcBorders>
            <w:shd w:val="clear" w:color="auto" w:fill="auto"/>
            <w:vAlign w:val="bottom"/>
            <w:hideMark/>
          </w:tcPr>
          <w:p w14:paraId="36A6520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Atmiņas</w:t>
            </w:r>
            <w:proofErr w:type="spellEnd"/>
            <w:r w:rsidRPr="002F46F0">
              <w:rPr>
                <w:rFonts w:ascii="Aptos Narrow" w:hAnsi="Aptos Narrow"/>
                <w:color w:val="000000"/>
              </w:rPr>
              <w:t xml:space="preserve"> </w:t>
            </w:r>
            <w:proofErr w:type="spellStart"/>
            <w:r w:rsidRPr="002F46F0">
              <w:rPr>
                <w:rFonts w:ascii="Aptos Narrow" w:hAnsi="Aptos Narrow"/>
                <w:color w:val="000000"/>
              </w:rPr>
              <w:t>joslas</w:t>
            </w:r>
            <w:proofErr w:type="spellEnd"/>
            <w:r w:rsidRPr="002F46F0">
              <w:rPr>
                <w:rFonts w:ascii="Aptos Narrow" w:hAnsi="Aptos Narrow"/>
                <w:color w:val="000000"/>
              </w:rPr>
              <w:t xml:space="preserve"> </w:t>
            </w:r>
            <w:proofErr w:type="spellStart"/>
            <w:r w:rsidRPr="002F46F0">
              <w:rPr>
                <w:rFonts w:ascii="Aptos Narrow" w:hAnsi="Aptos Narrow"/>
                <w:color w:val="000000"/>
              </w:rPr>
              <w:t>platums</w:t>
            </w:r>
            <w:proofErr w:type="spellEnd"/>
            <w:r w:rsidRPr="002F46F0">
              <w:rPr>
                <w:rFonts w:ascii="Aptos Narrow" w:hAnsi="Aptos Narrow"/>
                <w:color w:val="000000"/>
              </w:rPr>
              <w:t xml:space="preserve"> (</w:t>
            </w:r>
            <w:proofErr w:type="spellStart"/>
            <w:r w:rsidRPr="002F46F0">
              <w:rPr>
                <w:rFonts w:ascii="Aptos Narrow" w:hAnsi="Aptos Narrow"/>
                <w:color w:val="000000"/>
              </w:rPr>
              <w:t>maks</w:t>
            </w:r>
            <w:proofErr w:type="spellEnd"/>
            <w:r w:rsidRPr="002F46F0">
              <w:rPr>
                <w:rFonts w:ascii="Aptos Narrow" w:hAnsi="Aptos Narrow"/>
                <w:color w:val="000000"/>
              </w:rPr>
              <w:t xml:space="preserve">.) -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89.6 GB/s</w:t>
            </w:r>
          </w:p>
        </w:tc>
      </w:tr>
      <w:tr w:rsidR="008D2BA4" w:rsidRPr="002F46F0" w14:paraId="2B524080" w14:textId="77777777" w:rsidTr="008D2BA4">
        <w:trPr>
          <w:trHeight w:val="286"/>
        </w:trPr>
        <w:tc>
          <w:tcPr>
            <w:tcW w:w="4962" w:type="dxa"/>
            <w:tcBorders>
              <w:top w:val="nil"/>
              <w:left w:val="nil"/>
              <w:bottom w:val="nil"/>
              <w:right w:val="nil"/>
            </w:tcBorders>
            <w:shd w:val="clear" w:color="auto" w:fill="auto"/>
            <w:vAlign w:val="bottom"/>
            <w:hideMark/>
          </w:tcPr>
          <w:p w14:paraId="3E0D9D24"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Atmiņas</w:t>
            </w:r>
            <w:proofErr w:type="spellEnd"/>
            <w:r w:rsidRPr="002F46F0">
              <w:rPr>
                <w:rFonts w:ascii="Aptos Narrow" w:hAnsi="Aptos Narrow"/>
                <w:color w:val="000000"/>
              </w:rPr>
              <w:t xml:space="preserve"> </w:t>
            </w:r>
            <w:proofErr w:type="spellStart"/>
            <w:r w:rsidRPr="002F46F0">
              <w:rPr>
                <w:rFonts w:ascii="Aptos Narrow" w:hAnsi="Aptos Narrow"/>
                <w:color w:val="000000"/>
              </w:rPr>
              <w:t>kanāli</w:t>
            </w:r>
            <w:proofErr w:type="spellEnd"/>
            <w:r w:rsidRPr="002F46F0">
              <w:rPr>
                <w:rFonts w:ascii="Aptos Narrow" w:hAnsi="Aptos Narrow"/>
                <w:color w:val="000000"/>
              </w:rPr>
              <w:t xml:space="preserve"> - </w:t>
            </w:r>
            <w:proofErr w:type="spellStart"/>
            <w:r w:rsidRPr="002F46F0">
              <w:rPr>
                <w:rFonts w:ascii="Aptos Narrow" w:hAnsi="Aptos Narrow"/>
                <w:color w:val="000000"/>
              </w:rPr>
              <w:t>Divu</w:t>
            </w:r>
            <w:proofErr w:type="spellEnd"/>
            <w:r w:rsidRPr="002F46F0">
              <w:rPr>
                <w:rFonts w:ascii="Aptos Narrow" w:hAnsi="Aptos Narrow"/>
                <w:color w:val="000000"/>
              </w:rPr>
              <w:t xml:space="preserve"> </w:t>
            </w:r>
            <w:proofErr w:type="spellStart"/>
            <w:r w:rsidRPr="002F46F0">
              <w:rPr>
                <w:rFonts w:ascii="Aptos Narrow" w:hAnsi="Aptos Narrow"/>
                <w:color w:val="000000"/>
              </w:rPr>
              <w:t>kanālu</w:t>
            </w:r>
            <w:proofErr w:type="spellEnd"/>
          </w:p>
        </w:tc>
      </w:tr>
      <w:tr w:rsidR="008D2BA4" w:rsidRPr="002F46F0" w14:paraId="32A19036" w14:textId="77777777" w:rsidTr="008D2BA4">
        <w:trPr>
          <w:trHeight w:val="286"/>
        </w:trPr>
        <w:tc>
          <w:tcPr>
            <w:tcW w:w="4962" w:type="dxa"/>
            <w:tcBorders>
              <w:top w:val="nil"/>
              <w:left w:val="nil"/>
              <w:bottom w:val="nil"/>
              <w:right w:val="nil"/>
            </w:tcBorders>
            <w:shd w:val="clear" w:color="auto" w:fill="auto"/>
            <w:vAlign w:val="bottom"/>
            <w:hideMark/>
          </w:tcPr>
          <w:p w14:paraId="0D8140D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Atmiņa</w:t>
            </w:r>
            <w:proofErr w:type="spellEnd"/>
            <w:r w:rsidRPr="002F46F0">
              <w:rPr>
                <w:rFonts w:ascii="Aptos Narrow" w:hAnsi="Aptos Narrow"/>
                <w:color w:val="000000"/>
              </w:rPr>
              <w:t xml:space="preserve"> - ECC - </w:t>
            </w:r>
            <w:proofErr w:type="spellStart"/>
            <w:r w:rsidRPr="002F46F0">
              <w:rPr>
                <w:rFonts w:ascii="Aptos Narrow" w:hAnsi="Aptos Narrow"/>
                <w:color w:val="000000"/>
              </w:rPr>
              <w:t>Jā</w:t>
            </w:r>
            <w:proofErr w:type="spellEnd"/>
          </w:p>
        </w:tc>
      </w:tr>
      <w:tr w:rsidR="008D2BA4" w:rsidRPr="002F46F0" w14:paraId="041D4907" w14:textId="77777777" w:rsidTr="008D2BA4">
        <w:trPr>
          <w:trHeight w:val="286"/>
        </w:trPr>
        <w:tc>
          <w:tcPr>
            <w:tcW w:w="4962" w:type="dxa"/>
            <w:tcBorders>
              <w:top w:val="nil"/>
              <w:left w:val="nil"/>
              <w:bottom w:val="nil"/>
              <w:right w:val="nil"/>
            </w:tcBorders>
            <w:shd w:val="clear" w:color="auto" w:fill="auto"/>
            <w:vAlign w:val="bottom"/>
            <w:hideMark/>
          </w:tcPr>
          <w:p w14:paraId="7B26371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Maksimālā</w:t>
            </w:r>
            <w:proofErr w:type="spellEnd"/>
            <w:r w:rsidRPr="002F46F0">
              <w:rPr>
                <w:rFonts w:ascii="Aptos Narrow" w:hAnsi="Aptos Narrow"/>
                <w:color w:val="000000"/>
              </w:rPr>
              <w:t xml:space="preserve"> </w:t>
            </w:r>
            <w:proofErr w:type="spellStart"/>
            <w:r w:rsidRPr="002F46F0">
              <w:rPr>
                <w:rFonts w:ascii="Aptos Narrow" w:hAnsi="Aptos Narrow"/>
                <w:color w:val="000000"/>
              </w:rPr>
              <w:t>iekšējā</w:t>
            </w:r>
            <w:proofErr w:type="spellEnd"/>
            <w:r w:rsidRPr="002F46F0">
              <w:rPr>
                <w:rFonts w:ascii="Aptos Narrow" w:hAnsi="Aptos Narrow"/>
                <w:color w:val="000000"/>
              </w:rPr>
              <w:t xml:space="preserve"> </w:t>
            </w:r>
            <w:proofErr w:type="spellStart"/>
            <w:r w:rsidRPr="002F46F0">
              <w:rPr>
                <w:rFonts w:ascii="Aptos Narrow" w:hAnsi="Aptos Narrow"/>
                <w:color w:val="000000"/>
              </w:rPr>
              <w:t>atmiņa</w:t>
            </w:r>
            <w:proofErr w:type="spellEnd"/>
            <w:r w:rsidRPr="002F46F0">
              <w:rPr>
                <w:rFonts w:ascii="Aptos Narrow" w:hAnsi="Aptos Narrow"/>
                <w:color w:val="000000"/>
              </w:rPr>
              <w:t xml:space="preserve">, ko atbalsta </w:t>
            </w:r>
            <w:proofErr w:type="spellStart"/>
            <w:r w:rsidRPr="002F46F0">
              <w:rPr>
                <w:rFonts w:ascii="Aptos Narrow" w:hAnsi="Aptos Narrow"/>
                <w:color w:val="000000"/>
              </w:rPr>
              <w:t>procesors</w:t>
            </w:r>
            <w:proofErr w:type="spellEnd"/>
            <w:r w:rsidRPr="002F46F0">
              <w:rPr>
                <w:rFonts w:ascii="Aptos Narrow" w:hAnsi="Aptos Narrow"/>
                <w:color w:val="000000"/>
              </w:rPr>
              <w:t xml:space="preserve"> - 192 GB</w:t>
            </w:r>
          </w:p>
        </w:tc>
      </w:tr>
      <w:tr w:rsidR="008D2BA4" w:rsidRPr="002F46F0" w14:paraId="495BAEE7" w14:textId="77777777" w:rsidTr="008D2BA4">
        <w:trPr>
          <w:trHeight w:val="286"/>
        </w:trPr>
        <w:tc>
          <w:tcPr>
            <w:tcW w:w="4962" w:type="dxa"/>
            <w:tcBorders>
              <w:top w:val="nil"/>
              <w:left w:val="nil"/>
              <w:bottom w:val="nil"/>
              <w:right w:val="nil"/>
            </w:tcBorders>
            <w:shd w:val="clear" w:color="auto" w:fill="auto"/>
            <w:vAlign w:val="bottom"/>
            <w:hideMark/>
          </w:tcPr>
          <w:p w14:paraId="72873DD3"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atbalstītie</w:t>
            </w:r>
            <w:proofErr w:type="spellEnd"/>
            <w:r w:rsidRPr="002F46F0">
              <w:rPr>
                <w:rFonts w:ascii="Aptos Narrow" w:hAnsi="Aptos Narrow"/>
                <w:color w:val="000000"/>
              </w:rPr>
              <w:t xml:space="preserve"> </w:t>
            </w:r>
            <w:proofErr w:type="spellStart"/>
            <w:r w:rsidRPr="002F46F0">
              <w:rPr>
                <w:rFonts w:ascii="Aptos Narrow" w:hAnsi="Aptos Narrow"/>
                <w:color w:val="000000"/>
              </w:rPr>
              <w:t>atmiņas</w:t>
            </w:r>
            <w:proofErr w:type="spellEnd"/>
            <w:r w:rsidRPr="002F46F0">
              <w:rPr>
                <w:rFonts w:ascii="Aptos Narrow" w:hAnsi="Aptos Narrow"/>
                <w:color w:val="000000"/>
              </w:rPr>
              <w:t xml:space="preserve"> </w:t>
            </w:r>
            <w:proofErr w:type="spellStart"/>
            <w:r w:rsidRPr="002F46F0">
              <w:rPr>
                <w:rFonts w:ascii="Aptos Narrow" w:hAnsi="Aptos Narrow"/>
                <w:color w:val="000000"/>
              </w:rPr>
              <w:t>veids</w:t>
            </w:r>
            <w:proofErr w:type="spellEnd"/>
            <w:r w:rsidRPr="002F46F0">
              <w:rPr>
                <w:rFonts w:ascii="Aptos Narrow" w:hAnsi="Aptos Narrow"/>
                <w:color w:val="000000"/>
              </w:rPr>
              <w:t xml:space="preserve"> - DDR5-SDRAM</w:t>
            </w:r>
          </w:p>
        </w:tc>
      </w:tr>
      <w:tr w:rsidR="008D2BA4" w:rsidRPr="002F46F0" w14:paraId="234428FA" w14:textId="77777777" w:rsidTr="008D2BA4">
        <w:trPr>
          <w:trHeight w:val="286"/>
        </w:trPr>
        <w:tc>
          <w:tcPr>
            <w:tcW w:w="4962" w:type="dxa"/>
            <w:tcBorders>
              <w:top w:val="nil"/>
              <w:left w:val="nil"/>
              <w:bottom w:val="nil"/>
              <w:right w:val="nil"/>
            </w:tcBorders>
            <w:shd w:val="clear" w:color="auto" w:fill="auto"/>
            <w:vAlign w:val="bottom"/>
            <w:hideMark/>
          </w:tcPr>
          <w:p w14:paraId="5D51B97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Atbalstītie</w:t>
            </w:r>
            <w:proofErr w:type="spellEnd"/>
            <w:r w:rsidRPr="002F46F0">
              <w:rPr>
                <w:rFonts w:ascii="Aptos Narrow" w:hAnsi="Aptos Narrow"/>
                <w:color w:val="000000"/>
              </w:rPr>
              <w:t xml:space="preserve"> </w:t>
            </w:r>
            <w:proofErr w:type="spellStart"/>
            <w:r w:rsidRPr="002F46F0">
              <w:rPr>
                <w:rFonts w:ascii="Aptos Narrow" w:hAnsi="Aptos Narrow"/>
                <w:color w:val="000000"/>
              </w:rPr>
              <w:t>instrukciju</w:t>
            </w:r>
            <w:proofErr w:type="spellEnd"/>
            <w:r w:rsidRPr="002F46F0">
              <w:rPr>
                <w:rFonts w:ascii="Aptos Narrow" w:hAnsi="Aptos Narrow"/>
                <w:color w:val="000000"/>
              </w:rPr>
              <w:t xml:space="preserve"> </w:t>
            </w:r>
            <w:proofErr w:type="spellStart"/>
            <w:r w:rsidRPr="002F46F0">
              <w:rPr>
                <w:rFonts w:ascii="Aptos Narrow" w:hAnsi="Aptos Narrow"/>
                <w:color w:val="000000"/>
              </w:rPr>
              <w:t>komplekti</w:t>
            </w:r>
            <w:proofErr w:type="spellEnd"/>
            <w:r w:rsidRPr="002F46F0">
              <w:rPr>
                <w:rFonts w:ascii="Aptos Narrow" w:hAnsi="Aptos Narrow"/>
                <w:color w:val="000000"/>
              </w:rPr>
              <w:t xml:space="preserve"> - AVX 2.0, SSE4.1, SSE4.2</w:t>
            </w:r>
          </w:p>
        </w:tc>
      </w:tr>
      <w:tr w:rsidR="008D2BA4" w:rsidRPr="002F46F0" w14:paraId="49EC1005" w14:textId="77777777" w:rsidTr="008D2BA4">
        <w:trPr>
          <w:trHeight w:val="286"/>
        </w:trPr>
        <w:tc>
          <w:tcPr>
            <w:tcW w:w="4962" w:type="dxa"/>
            <w:tcBorders>
              <w:top w:val="nil"/>
              <w:left w:val="nil"/>
              <w:bottom w:val="nil"/>
              <w:right w:val="nil"/>
            </w:tcBorders>
            <w:shd w:val="clear" w:color="auto" w:fill="auto"/>
            <w:vAlign w:val="bottom"/>
            <w:hideMark/>
          </w:tcPr>
          <w:p w14:paraId="08E4BB24"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Dīkstāves</w:t>
            </w:r>
            <w:proofErr w:type="spellEnd"/>
            <w:r w:rsidRPr="002F46F0">
              <w:rPr>
                <w:rFonts w:ascii="Aptos Narrow" w:hAnsi="Aptos Narrow"/>
                <w:color w:val="000000"/>
              </w:rPr>
              <w:t xml:space="preserve"> </w:t>
            </w:r>
            <w:proofErr w:type="spellStart"/>
            <w:r w:rsidRPr="002F46F0">
              <w:rPr>
                <w:rFonts w:ascii="Aptos Narrow" w:hAnsi="Aptos Narrow"/>
                <w:color w:val="000000"/>
              </w:rPr>
              <w:t>stāvokļa</w:t>
            </w:r>
            <w:proofErr w:type="spellEnd"/>
            <w:r w:rsidRPr="002F46F0">
              <w:rPr>
                <w:rFonts w:ascii="Aptos Narrow" w:hAnsi="Aptos Narrow"/>
                <w:color w:val="000000"/>
              </w:rPr>
              <w:t xml:space="preserve"> atbalsts - </w:t>
            </w:r>
            <w:proofErr w:type="spellStart"/>
            <w:r w:rsidRPr="002F46F0">
              <w:rPr>
                <w:rFonts w:ascii="Aptos Narrow" w:hAnsi="Aptos Narrow"/>
                <w:color w:val="000000"/>
              </w:rPr>
              <w:t>Jā</w:t>
            </w:r>
            <w:proofErr w:type="spellEnd"/>
          </w:p>
        </w:tc>
      </w:tr>
      <w:tr w:rsidR="008D2BA4" w:rsidRPr="002F46F0" w14:paraId="37C10F03" w14:textId="77777777" w:rsidTr="008D2BA4">
        <w:trPr>
          <w:trHeight w:val="286"/>
        </w:trPr>
        <w:tc>
          <w:tcPr>
            <w:tcW w:w="4962" w:type="dxa"/>
            <w:tcBorders>
              <w:top w:val="nil"/>
              <w:left w:val="nil"/>
              <w:bottom w:val="nil"/>
              <w:right w:val="nil"/>
            </w:tcBorders>
            <w:shd w:val="clear" w:color="auto" w:fill="auto"/>
            <w:vAlign w:val="bottom"/>
            <w:hideMark/>
          </w:tcPr>
          <w:p w14:paraId="002F75A6" w14:textId="77777777" w:rsidR="008D2BA4" w:rsidRPr="002F46F0" w:rsidRDefault="008D2BA4" w:rsidP="00443EBD">
            <w:pPr>
              <w:rPr>
                <w:rFonts w:ascii="Aptos Narrow" w:hAnsi="Aptos Narrow"/>
                <w:color w:val="000000"/>
                <w:lang w:val="fr-FR"/>
              </w:rPr>
            </w:pPr>
            <w:proofErr w:type="spellStart"/>
            <w:r w:rsidRPr="002F46F0">
              <w:rPr>
                <w:rFonts w:ascii="Aptos Narrow" w:hAnsi="Aptos Narrow"/>
                <w:color w:val="000000"/>
                <w:lang w:val="fr-FR"/>
              </w:rPr>
              <w:t>Maksimālais</w:t>
            </w:r>
            <w:proofErr w:type="spellEnd"/>
            <w:r w:rsidRPr="002F46F0">
              <w:rPr>
                <w:rFonts w:ascii="Aptos Narrow" w:hAnsi="Aptos Narrow"/>
                <w:color w:val="000000"/>
                <w:lang w:val="fr-FR"/>
              </w:rPr>
              <w:t xml:space="preserve"> PCI Express </w:t>
            </w:r>
            <w:proofErr w:type="spellStart"/>
            <w:r w:rsidRPr="002F46F0">
              <w:rPr>
                <w:rFonts w:ascii="Aptos Narrow" w:hAnsi="Aptos Narrow"/>
                <w:color w:val="000000"/>
                <w:lang w:val="fr-FR"/>
              </w:rPr>
              <w:t>joslu</w:t>
            </w:r>
            <w:proofErr w:type="spellEnd"/>
            <w:r w:rsidRPr="002F46F0">
              <w:rPr>
                <w:rFonts w:ascii="Aptos Narrow" w:hAnsi="Aptos Narrow"/>
                <w:color w:val="000000"/>
                <w:lang w:val="fr-FR"/>
              </w:rPr>
              <w:t xml:space="preserve"> </w:t>
            </w:r>
            <w:proofErr w:type="spellStart"/>
            <w:r w:rsidRPr="002F46F0">
              <w:rPr>
                <w:rFonts w:ascii="Aptos Narrow" w:hAnsi="Aptos Narrow"/>
                <w:color w:val="000000"/>
                <w:lang w:val="fr-FR"/>
              </w:rPr>
              <w:t>skaits</w:t>
            </w:r>
            <w:proofErr w:type="spellEnd"/>
            <w:r w:rsidRPr="002F46F0">
              <w:rPr>
                <w:rFonts w:ascii="Aptos Narrow" w:hAnsi="Aptos Narrow"/>
                <w:color w:val="000000"/>
                <w:lang w:val="fr-FR"/>
              </w:rPr>
              <w:t xml:space="preserve"> - ne </w:t>
            </w:r>
            <w:proofErr w:type="spellStart"/>
            <w:r w:rsidRPr="002F46F0">
              <w:rPr>
                <w:rFonts w:ascii="Aptos Narrow" w:hAnsi="Aptos Narrow"/>
                <w:color w:val="000000"/>
                <w:lang w:val="fr-FR"/>
              </w:rPr>
              <w:t>mazāk</w:t>
            </w:r>
            <w:proofErr w:type="spellEnd"/>
            <w:r w:rsidRPr="002F46F0">
              <w:rPr>
                <w:rFonts w:ascii="Aptos Narrow" w:hAnsi="Aptos Narrow"/>
                <w:color w:val="000000"/>
                <w:lang w:val="fr-FR"/>
              </w:rPr>
              <w:t xml:space="preserve"> 20</w:t>
            </w:r>
          </w:p>
        </w:tc>
      </w:tr>
      <w:tr w:rsidR="008D2BA4" w:rsidRPr="002F46F0" w14:paraId="66CFBAB5" w14:textId="77777777" w:rsidTr="008D2BA4">
        <w:trPr>
          <w:trHeight w:val="286"/>
        </w:trPr>
        <w:tc>
          <w:tcPr>
            <w:tcW w:w="4962" w:type="dxa"/>
            <w:tcBorders>
              <w:top w:val="nil"/>
              <w:left w:val="nil"/>
              <w:bottom w:val="nil"/>
              <w:right w:val="nil"/>
            </w:tcBorders>
            <w:shd w:val="clear" w:color="auto" w:fill="auto"/>
            <w:vAlign w:val="bottom"/>
            <w:hideMark/>
          </w:tcPr>
          <w:p w14:paraId="0469B84B"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PCI Express </w:t>
            </w:r>
            <w:proofErr w:type="spellStart"/>
            <w:r w:rsidRPr="002F46F0">
              <w:rPr>
                <w:rFonts w:ascii="Aptos Narrow" w:hAnsi="Aptos Narrow"/>
                <w:color w:val="000000"/>
              </w:rPr>
              <w:t>konfigurācijas</w:t>
            </w:r>
            <w:proofErr w:type="spellEnd"/>
            <w:r w:rsidRPr="002F46F0">
              <w:rPr>
                <w:rFonts w:ascii="Aptos Narrow" w:hAnsi="Aptos Narrow"/>
                <w:color w:val="000000"/>
              </w:rPr>
              <w:t xml:space="preserve"> - 1x16+1x4, 2x8+1x4</w:t>
            </w:r>
          </w:p>
        </w:tc>
      </w:tr>
      <w:tr w:rsidR="008D2BA4" w:rsidRPr="002F46F0" w14:paraId="47C16193" w14:textId="77777777" w:rsidTr="008D2BA4">
        <w:trPr>
          <w:trHeight w:val="286"/>
        </w:trPr>
        <w:tc>
          <w:tcPr>
            <w:tcW w:w="4962" w:type="dxa"/>
            <w:tcBorders>
              <w:top w:val="nil"/>
              <w:left w:val="nil"/>
              <w:bottom w:val="nil"/>
              <w:right w:val="nil"/>
            </w:tcBorders>
            <w:shd w:val="clear" w:color="auto" w:fill="auto"/>
            <w:vAlign w:val="bottom"/>
            <w:hideMark/>
          </w:tcPr>
          <w:p w14:paraId="4A3AAB10"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PCI Express </w:t>
            </w:r>
            <w:proofErr w:type="spellStart"/>
            <w:r w:rsidRPr="002F46F0">
              <w:rPr>
                <w:rFonts w:ascii="Aptos Narrow" w:hAnsi="Aptos Narrow"/>
                <w:color w:val="000000"/>
              </w:rPr>
              <w:t>slotu</w:t>
            </w:r>
            <w:proofErr w:type="spellEnd"/>
            <w:r w:rsidRPr="002F46F0">
              <w:rPr>
                <w:rFonts w:ascii="Aptos Narrow" w:hAnsi="Aptos Narrow"/>
                <w:color w:val="000000"/>
              </w:rPr>
              <w:t xml:space="preserve"> </w:t>
            </w:r>
            <w:proofErr w:type="spellStart"/>
            <w:r w:rsidRPr="002F46F0">
              <w:rPr>
                <w:rFonts w:ascii="Aptos Narrow" w:hAnsi="Aptos Narrow"/>
                <w:color w:val="000000"/>
              </w:rPr>
              <w:t>versija</w:t>
            </w:r>
            <w:proofErr w:type="spellEnd"/>
            <w:r w:rsidRPr="002F46F0">
              <w:rPr>
                <w:rFonts w:ascii="Aptos Narrow" w:hAnsi="Aptos Narrow"/>
                <w:color w:val="000000"/>
              </w:rPr>
              <w:t xml:space="preserve"> - 4.0, 5.0</w:t>
            </w:r>
          </w:p>
        </w:tc>
      </w:tr>
      <w:tr w:rsidR="008D2BA4" w:rsidRPr="002F46F0" w14:paraId="1DDC4ABC" w14:textId="77777777" w:rsidTr="008D2BA4">
        <w:trPr>
          <w:trHeight w:val="286"/>
        </w:trPr>
        <w:tc>
          <w:tcPr>
            <w:tcW w:w="4962" w:type="dxa"/>
            <w:tcBorders>
              <w:top w:val="nil"/>
              <w:left w:val="nil"/>
              <w:bottom w:val="nil"/>
              <w:right w:val="nil"/>
            </w:tcBorders>
            <w:shd w:val="clear" w:color="auto" w:fill="auto"/>
            <w:vAlign w:val="bottom"/>
            <w:hideMark/>
          </w:tcPr>
          <w:p w14:paraId="60C9194B"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Termiskās</w:t>
            </w:r>
            <w:proofErr w:type="spellEnd"/>
            <w:r w:rsidRPr="002F46F0">
              <w:rPr>
                <w:rFonts w:ascii="Aptos Narrow" w:hAnsi="Aptos Narrow"/>
                <w:color w:val="000000"/>
              </w:rPr>
              <w:t xml:space="preserve"> </w:t>
            </w:r>
            <w:proofErr w:type="spellStart"/>
            <w:r w:rsidRPr="002F46F0">
              <w:rPr>
                <w:rFonts w:ascii="Aptos Narrow" w:hAnsi="Aptos Narrow"/>
                <w:color w:val="000000"/>
              </w:rPr>
              <w:t>uzraudzības</w:t>
            </w:r>
            <w:proofErr w:type="spellEnd"/>
            <w:r w:rsidRPr="002F46F0">
              <w:rPr>
                <w:rFonts w:ascii="Aptos Narrow" w:hAnsi="Aptos Narrow"/>
                <w:color w:val="000000"/>
              </w:rPr>
              <w:t xml:space="preserve"> </w:t>
            </w:r>
            <w:proofErr w:type="spellStart"/>
            <w:r w:rsidRPr="002F46F0">
              <w:rPr>
                <w:rFonts w:ascii="Aptos Narrow" w:hAnsi="Aptos Narrow"/>
                <w:color w:val="000000"/>
              </w:rPr>
              <w:t>tehnoloģijas</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5528956D" w14:textId="77777777" w:rsidTr="008D2BA4">
        <w:trPr>
          <w:trHeight w:val="286"/>
        </w:trPr>
        <w:tc>
          <w:tcPr>
            <w:tcW w:w="4962" w:type="dxa"/>
            <w:tcBorders>
              <w:top w:val="nil"/>
              <w:left w:val="nil"/>
              <w:bottom w:val="nil"/>
              <w:right w:val="nil"/>
            </w:tcBorders>
            <w:shd w:val="clear" w:color="auto" w:fill="auto"/>
            <w:vAlign w:val="bottom"/>
            <w:hideMark/>
          </w:tcPr>
          <w:p w14:paraId="272BC4C6"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Integrēta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videokarte</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Intel UHD Graphics 770</w:t>
            </w:r>
          </w:p>
        </w:tc>
      </w:tr>
      <w:tr w:rsidR="008D2BA4" w:rsidRPr="002F46F0" w14:paraId="4B893C94" w14:textId="77777777" w:rsidTr="008D2BA4">
        <w:trPr>
          <w:trHeight w:val="286"/>
        </w:trPr>
        <w:tc>
          <w:tcPr>
            <w:tcW w:w="4962" w:type="dxa"/>
            <w:tcBorders>
              <w:top w:val="nil"/>
              <w:left w:val="nil"/>
              <w:bottom w:val="nil"/>
              <w:right w:val="nil"/>
            </w:tcBorders>
            <w:shd w:val="clear" w:color="auto" w:fill="auto"/>
            <w:vAlign w:val="bottom"/>
            <w:hideMark/>
          </w:tcPr>
          <w:p w14:paraId="10F96AF7"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Grafiskais</w:t>
            </w:r>
            <w:proofErr w:type="spellEnd"/>
            <w:r w:rsidRPr="002F46F0">
              <w:rPr>
                <w:rFonts w:ascii="Aptos Narrow" w:hAnsi="Aptos Narrow"/>
                <w:color w:val="000000"/>
              </w:rPr>
              <w:t xml:space="preserve"> </w:t>
            </w:r>
            <w:proofErr w:type="spellStart"/>
            <w:r w:rsidRPr="002F46F0">
              <w:rPr>
                <w:rFonts w:ascii="Aptos Narrow" w:hAnsi="Aptos Narrow"/>
                <w:color w:val="000000"/>
              </w:rPr>
              <w:t>izvads</w:t>
            </w:r>
            <w:proofErr w:type="spellEnd"/>
            <w:r w:rsidRPr="002F46F0">
              <w:rPr>
                <w:rFonts w:ascii="Aptos Narrow" w:hAnsi="Aptos Narrow"/>
                <w:color w:val="000000"/>
              </w:rPr>
              <w:t xml:space="preserve"> - </w:t>
            </w:r>
            <w:proofErr w:type="spellStart"/>
            <w:r w:rsidRPr="002F46F0">
              <w:rPr>
                <w:rFonts w:ascii="Aptos Narrow" w:hAnsi="Aptos Narrow"/>
                <w:color w:val="000000"/>
              </w:rPr>
              <w:t>eDP</w:t>
            </w:r>
            <w:proofErr w:type="spellEnd"/>
            <w:r w:rsidRPr="002F46F0">
              <w:rPr>
                <w:rFonts w:ascii="Aptos Narrow" w:hAnsi="Aptos Narrow"/>
                <w:color w:val="000000"/>
              </w:rPr>
              <w:t xml:space="preserve"> 1.4b, DP 1.4a, HDMI 2.1</w:t>
            </w:r>
          </w:p>
        </w:tc>
      </w:tr>
      <w:tr w:rsidR="008D2BA4" w:rsidRPr="002F46F0" w14:paraId="0DBA3592" w14:textId="77777777" w:rsidTr="008D2BA4">
        <w:trPr>
          <w:trHeight w:val="571"/>
        </w:trPr>
        <w:tc>
          <w:tcPr>
            <w:tcW w:w="4962" w:type="dxa"/>
            <w:tcBorders>
              <w:top w:val="nil"/>
              <w:left w:val="nil"/>
              <w:bottom w:val="nil"/>
              <w:right w:val="nil"/>
            </w:tcBorders>
            <w:shd w:val="clear" w:color="auto" w:fill="auto"/>
            <w:vAlign w:val="bottom"/>
            <w:hideMark/>
          </w:tcPr>
          <w:p w14:paraId="6AE5D21B"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Atbalstītas</w:t>
            </w:r>
            <w:proofErr w:type="spellEnd"/>
            <w:r w:rsidRPr="002F46F0">
              <w:rPr>
                <w:rFonts w:ascii="Aptos Narrow" w:hAnsi="Aptos Narrow"/>
                <w:color w:val="000000"/>
              </w:rPr>
              <w:t xml:space="preserve"> </w:t>
            </w:r>
            <w:proofErr w:type="spellStart"/>
            <w:r w:rsidRPr="002F46F0">
              <w:rPr>
                <w:rFonts w:ascii="Aptos Narrow" w:hAnsi="Aptos Narrow"/>
                <w:color w:val="000000"/>
              </w:rPr>
              <w:t>iebūvētās</w:t>
            </w:r>
            <w:proofErr w:type="spellEnd"/>
            <w:r w:rsidRPr="002F46F0">
              <w:rPr>
                <w:rFonts w:ascii="Aptos Narrow" w:hAnsi="Aptos Narrow"/>
                <w:color w:val="000000"/>
              </w:rPr>
              <w:t xml:space="preserve"> </w:t>
            </w:r>
            <w:proofErr w:type="spellStart"/>
            <w:r w:rsidRPr="002F46F0">
              <w:rPr>
                <w:rFonts w:ascii="Aptos Narrow" w:hAnsi="Aptos Narrow"/>
                <w:color w:val="000000"/>
              </w:rPr>
              <w:t>grafikas</w:t>
            </w:r>
            <w:proofErr w:type="spellEnd"/>
            <w:r w:rsidRPr="002F46F0">
              <w:rPr>
                <w:rFonts w:ascii="Aptos Narrow" w:hAnsi="Aptos Narrow"/>
                <w:color w:val="000000"/>
              </w:rPr>
              <w:t xml:space="preserve"> </w:t>
            </w:r>
            <w:proofErr w:type="spellStart"/>
            <w:r w:rsidRPr="002F46F0">
              <w:rPr>
                <w:rFonts w:ascii="Aptos Narrow" w:hAnsi="Aptos Narrow"/>
                <w:color w:val="000000"/>
              </w:rPr>
              <w:t>kartes</w:t>
            </w:r>
            <w:proofErr w:type="spellEnd"/>
            <w:r w:rsidRPr="002F46F0">
              <w:rPr>
                <w:rFonts w:ascii="Aptos Narrow" w:hAnsi="Aptos Narrow"/>
                <w:color w:val="000000"/>
              </w:rPr>
              <w:t xml:space="preserve"> </w:t>
            </w:r>
            <w:proofErr w:type="spellStart"/>
            <w:r w:rsidRPr="002F46F0">
              <w:rPr>
                <w:rFonts w:ascii="Aptos Narrow" w:hAnsi="Aptos Narrow"/>
                <w:color w:val="000000"/>
              </w:rPr>
              <w:t>izejas</w:t>
            </w:r>
            <w:proofErr w:type="spellEnd"/>
            <w:r w:rsidRPr="002F46F0">
              <w:rPr>
                <w:rFonts w:ascii="Aptos Narrow" w:hAnsi="Aptos Narrow"/>
                <w:color w:val="000000"/>
              </w:rPr>
              <w:t xml:space="preserve"> - </w:t>
            </w:r>
            <w:proofErr w:type="spellStart"/>
            <w:r w:rsidRPr="002F46F0">
              <w:rPr>
                <w:rFonts w:ascii="Aptos Narrow" w:hAnsi="Aptos Narrow"/>
                <w:color w:val="000000"/>
              </w:rPr>
              <w:t>Iebūvētais</w:t>
            </w:r>
            <w:proofErr w:type="spellEnd"/>
            <w:r w:rsidRPr="002F46F0">
              <w:rPr>
                <w:rFonts w:ascii="Aptos Narrow" w:hAnsi="Aptos Narrow"/>
                <w:color w:val="000000"/>
              </w:rPr>
              <w:t xml:space="preserve"> DisplayPort 1.4a, HDMI 2.1</w:t>
            </w:r>
          </w:p>
        </w:tc>
      </w:tr>
      <w:tr w:rsidR="008D2BA4" w:rsidRPr="002F46F0" w14:paraId="64CBF150" w14:textId="77777777" w:rsidTr="008D2BA4">
        <w:trPr>
          <w:trHeight w:val="286"/>
        </w:trPr>
        <w:tc>
          <w:tcPr>
            <w:tcW w:w="4962" w:type="dxa"/>
            <w:tcBorders>
              <w:top w:val="nil"/>
              <w:left w:val="nil"/>
              <w:bottom w:val="nil"/>
              <w:right w:val="nil"/>
            </w:tcBorders>
            <w:shd w:val="clear" w:color="auto" w:fill="auto"/>
            <w:vAlign w:val="bottom"/>
            <w:hideMark/>
          </w:tcPr>
          <w:p w14:paraId="3BA5DAE9" w14:textId="77777777" w:rsidR="008D2BA4" w:rsidRPr="002F46F0" w:rsidRDefault="008D2BA4" w:rsidP="00443EBD">
            <w:pPr>
              <w:rPr>
                <w:rFonts w:ascii="Aptos Narrow" w:hAnsi="Aptos Narrow"/>
                <w:color w:val="000000"/>
                <w:lang w:val="fr-FR"/>
              </w:rPr>
            </w:pPr>
            <w:proofErr w:type="spellStart"/>
            <w:r w:rsidRPr="002F46F0">
              <w:rPr>
                <w:rFonts w:ascii="Aptos Narrow" w:hAnsi="Aptos Narrow"/>
                <w:color w:val="000000"/>
                <w:lang w:val="fr-FR"/>
              </w:rPr>
              <w:t>Tiešās</w:t>
            </w:r>
            <w:proofErr w:type="spellEnd"/>
            <w:r w:rsidRPr="002F46F0">
              <w:rPr>
                <w:rFonts w:ascii="Aptos Narrow" w:hAnsi="Aptos Narrow"/>
                <w:color w:val="000000"/>
                <w:lang w:val="fr-FR"/>
              </w:rPr>
              <w:t xml:space="preserve"> </w:t>
            </w:r>
            <w:proofErr w:type="spellStart"/>
            <w:r w:rsidRPr="002F46F0">
              <w:rPr>
                <w:rFonts w:ascii="Aptos Narrow" w:hAnsi="Aptos Narrow"/>
                <w:color w:val="000000"/>
                <w:lang w:val="fr-FR"/>
              </w:rPr>
              <w:t>multivides</w:t>
            </w:r>
            <w:proofErr w:type="spellEnd"/>
            <w:r w:rsidRPr="002F46F0">
              <w:rPr>
                <w:rFonts w:ascii="Aptos Narrow" w:hAnsi="Aptos Narrow"/>
                <w:color w:val="000000"/>
                <w:lang w:val="fr-FR"/>
              </w:rPr>
              <w:t xml:space="preserve"> </w:t>
            </w:r>
            <w:proofErr w:type="spellStart"/>
            <w:r w:rsidRPr="002F46F0">
              <w:rPr>
                <w:rFonts w:ascii="Aptos Narrow" w:hAnsi="Aptos Narrow"/>
                <w:color w:val="000000"/>
                <w:lang w:val="fr-FR"/>
              </w:rPr>
              <w:t>saskarnes</w:t>
            </w:r>
            <w:proofErr w:type="spellEnd"/>
            <w:r w:rsidRPr="002F46F0">
              <w:rPr>
                <w:rFonts w:ascii="Aptos Narrow" w:hAnsi="Aptos Narrow"/>
                <w:color w:val="000000"/>
                <w:lang w:val="fr-FR"/>
              </w:rPr>
              <w:t xml:space="preserve"> (DMI) </w:t>
            </w:r>
            <w:proofErr w:type="spellStart"/>
            <w:r w:rsidRPr="002F46F0">
              <w:rPr>
                <w:rFonts w:ascii="Aptos Narrow" w:hAnsi="Aptos Narrow"/>
                <w:color w:val="000000"/>
                <w:lang w:val="fr-FR"/>
              </w:rPr>
              <w:t>pārskatīšana</w:t>
            </w:r>
            <w:proofErr w:type="spellEnd"/>
            <w:r w:rsidRPr="002F46F0">
              <w:rPr>
                <w:rFonts w:ascii="Aptos Narrow" w:hAnsi="Aptos Narrow"/>
                <w:color w:val="000000"/>
                <w:lang w:val="fr-FR"/>
              </w:rPr>
              <w:t xml:space="preserve"> - 4.0</w:t>
            </w:r>
          </w:p>
        </w:tc>
      </w:tr>
      <w:tr w:rsidR="008D2BA4" w:rsidRPr="002F46F0" w14:paraId="287C15C7" w14:textId="77777777" w:rsidTr="008D2BA4">
        <w:trPr>
          <w:trHeight w:val="286"/>
        </w:trPr>
        <w:tc>
          <w:tcPr>
            <w:tcW w:w="4962" w:type="dxa"/>
            <w:tcBorders>
              <w:top w:val="nil"/>
              <w:left w:val="nil"/>
              <w:bottom w:val="nil"/>
              <w:right w:val="nil"/>
            </w:tcBorders>
            <w:shd w:val="clear" w:color="auto" w:fill="auto"/>
            <w:vAlign w:val="bottom"/>
            <w:hideMark/>
          </w:tcPr>
          <w:p w14:paraId="7EF56DA4"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Atbalstīto</w:t>
            </w:r>
            <w:proofErr w:type="spellEnd"/>
            <w:r w:rsidRPr="002F46F0">
              <w:rPr>
                <w:rFonts w:ascii="Aptos Narrow" w:hAnsi="Aptos Narrow"/>
                <w:color w:val="000000"/>
              </w:rPr>
              <w:t xml:space="preserve"> </w:t>
            </w:r>
            <w:proofErr w:type="spellStart"/>
            <w:r w:rsidRPr="002F46F0">
              <w:rPr>
                <w:rFonts w:ascii="Aptos Narrow" w:hAnsi="Aptos Narrow"/>
                <w:color w:val="000000"/>
              </w:rPr>
              <w:t>displeju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w:t>
            </w:r>
            <w:proofErr w:type="spellStart"/>
            <w:r w:rsidRPr="002F46F0">
              <w:rPr>
                <w:rFonts w:ascii="Aptos Narrow" w:hAnsi="Aptos Narrow"/>
                <w:color w:val="000000"/>
              </w:rPr>
              <w:t>iebūvēta</w:t>
            </w:r>
            <w:proofErr w:type="spellEnd"/>
            <w:r w:rsidRPr="002F46F0">
              <w:rPr>
                <w:rFonts w:ascii="Aptos Narrow" w:hAnsi="Aptos Narrow"/>
                <w:color w:val="000000"/>
              </w:rPr>
              <w:t xml:space="preserve"> </w:t>
            </w:r>
            <w:proofErr w:type="spellStart"/>
            <w:r w:rsidRPr="002F46F0">
              <w:rPr>
                <w:rFonts w:ascii="Aptos Narrow" w:hAnsi="Aptos Narrow"/>
                <w:color w:val="000000"/>
              </w:rPr>
              <w:t>grafika</w:t>
            </w:r>
            <w:proofErr w:type="spellEnd"/>
            <w:r w:rsidRPr="002F46F0">
              <w:rPr>
                <w:rFonts w:ascii="Aptos Narrow" w:hAnsi="Aptos Narrow"/>
                <w:color w:val="000000"/>
              </w:rPr>
              <w:t>) - 4</w:t>
            </w:r>
          </w:p>
        </w:tc>
      </w:tr>
      <w:tr w:rsidR="008D2BA4" w:rsidRPr="002F46F0" w14:paraId="5F2A6178" w14:textId="77777777" w:rsidTr="008D2BA4">
        <w:trPr>
          <w:trHeight w:val="286"/>
        </w:trPr>
        <w:tc>
          <w:tcPr>
            <w:tcW w:w="4962" w:type="dxa"/>
            <w:tcBorders>
              <w:top w:val="nil"/>
              <w:left w:val="nil"/>
              <w:bottom w:val="nil"/>
              <w:right w:val="nil"/>
            </w:tcBorders>
            <w:shd w:val="clear" w:color="auto" w:fill="auto"/>
            <w:vAlign w:val="bottom"/>
            <w:hideMark/>
          </w:tcPr>
          <w:p w14:paraId="3B5C4E08"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Daudzformāta</w:t>
            </w:r>
            <w:proofErr w:type="spellEnd"/>
            <w:r w:rsidRPr="002F46F0">
              <w:rPr>
                <w:rFonts w:ascii="Aptos Narrow" w:hAnsi="Aptos Narrow"/>
                <w:color w:val="000000"/>
              </w:rPr>
              <w:t xml:space="preserve"> </w:t>
            </w:r>
            <w:proofErr w:type="spellStart"/>
            <w:r w:rsidRPr="002F46F0">
              <w:rPr>
                <w:rFonts w:ascii="Aptos Narrow" w:hAnsi="Aptos Narrow"/>
                <w:color w:val="000000"/>
              </w:rPr>
              <w:t>grafikas</w:t>
            </w:r>
            <w:proofErr w:type="spellEnd"/>
            <w:r w:rsidRPr="002F46F0">
              <w:rPr>
                <w:rFonts w:ascii="Aptos Narrow" w:hAnsi="Aptos Narrow"/>
                <w:color w:val="000000"/>
              </w:rPr>
              <w:t xml:space="preserve"> </w:t>
            </w:r>
            <w:proofErr w:type="spellStart"/>
            <w:r w:rsidRPr="002F46F0">
              <w:rPr>
                <w:rFonts w:ascii="Aptos Narrow" w:hAnsi="Aptos Narrow"/>
                <w:color w:val="000000"/>
              </w:rPr>
              <w:t>kodeku</w:t>
            </w:r>
            <w:proofErr w:type="spellEnd"/>
            <w:r w:rsidRPr="002F46F0">
              <w:rPr>
                <w:rFonts w:ascii="Aptos Narrow" w:hAnsi="Aptos Narrow"/>
                <w:color w:val="000000"/>
              </w:rPr>
              <w:t xml:space="preserve"> </w:t>
            </w:r>
            <w:proofErr w:type="spellStart"/>
            <w:r w:rsidRPr="002F46F0">
              <w:rPr>
                <w:rFonts w:ascii="Aptos Narrow" w:hAnsi="Aptos Narrow"/>
                <w:color w:val="000000"/>
              </w:rPr>
              <w:t>dzinēji</w:t>
            </w:r>
            <w:proofErr w:type="spellEnd"/>
            <w:r w:rsidRPr="002F46F0">
              <w:rPr>
                <w:rFonts w:ascii="Aptos Narrow" w:hAnsi="Aptos Narrow"/>
                <w:color w:val="000000"/>
              </w:rPr>
              <w:t xml:space="preserve"> - 2</w:t>
            </w:r>
          </w:p>
        </w:tc>
      </w:tr>
      <w:tr w:rsidR="008D2BA4" w:rsidRPr="002F46F0" w14:paraId="6DD70FB2" w14:textId="77777777" w:rsidTr="008D2BA4">
        <w:trPr>
          <w:trHeight w:val="571"/>
        </w:trPr>
        <w:tc>
          <w:tcPr>
            <w:tcW w:w="4962" w:type="dxa"/>
            <w:tcBorders>
              <w:top w:val="nil"/>
              <w:left w:val="nil"/>
              <w:bottom w:val="nil"/>
              <w:right w:val="nil"/>
            </w:tcBorders>
            <w:shd w:val="clear" w:color="auto" w:fill="auto"/>
            <w:vAlign w:val="bottom"/>
            <w:hideMark/>
          </w:tcPr>
          <w:p w14:paraId="77EA2D4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Iebūvētās</w:t>
            </w:r>
            <w:proofErr w:type="spellEnd"/>
            <w:r w:rsidRPr="002F46F0">
              <w:rPr>
                <w:rFonts w:ascii="Aptos Narrow" w:hAnsi="Aptos Narrow"/>
                <w:color w:val="000000"/>
              </w:rPr>
              <w:t xml:space="preserve"> </w:t>
            </w:r>
            <w:proofErr w:type="spellStart"/>
            <w:r w:rsidRPr="002F46F0">
              <w:rPr>
                <w:rFonts w:ascii="Aptos Narrow" w:hAnsi="Aptos Narrow"/>
                <w:color w:val="000000"/>
              </w:rPr>
              <w:t>grafiskās</w:t>
            </w:r>
            <w:proofErr w:type="spellEnd"/>
            <w:r w:rsidRPr="002F46F0">
              <w:rPr>
                <w:rFonts w:ascii="Aptos Narrow" w:hAnsi="Aptos Narrow"/>
                <w:color w:val="000000"/>
              </w:rPr>
              <w:t xml:space="preserve"> </w:t>
            </w:r>
            <w:proofErr w:type="spellStart"/>
            <w:r w:rsidRPr="002F46F0">
              <w:rPr>
                <w:rFonts w:ascii="Aptos Narrow" w:hAnsi="Aptos Narrow"/>
                <w:color w:val="000000"/>
              </w:rPr>
              <w:t>kartes</w:t>
            </w:r>
            <w:proofErr w:type="spellEnd"/>
            <w:r w:rsidRPr="002F46F0">
              <w:rPr>
                <w:rFonts w:ascii="Aptos Narrow" w:hAnsi="Aptos Narrow"/>
                <w:color w:val="000000"/>
              </w:rPr>
              <w:t xml:space="preserve"> </w:t>
            </w:r>
            <w:proofErr w:type="spellStart"/>
            <w:r w:rsidRPr="002F46F0">
              <w:rPr>
                <w:rFonts w:ascii="Aptos Narrow" w:hAnsi="Aptos Narrow"/>
                <w:color w:val="000000"/>
              </w:rPr>
              <w:t>atsvaidzināšanas</w:t>
            </w:r>
            <w:proofErr w:type="spellEnd"/>
            <w:r w:rsidRPr="002F46F0">
              <w:rPr>
                <w:rFonts w:ascii="Aptos Narrow" w:hAnsi="Aptos Narrow"/>
                <w:color w:val="000000"/>
              </w:rPr>
              <w:t xml:space="preserve"> </w:t>
            </w:r>
            <w:proofErr w:type="spellStart"/>
            <w:r w:rsidRPr="002F46F0">
              <w:rPr>
                <w:rFonts w:ascii="Aptos Narrow" w:hAnsi="Aptos Narrow"/>
                <w:color w:val="000000"/>
              </w:rPr>
              <w:t>ātrums</w:t>
            </w:r>
            <w:proofErr w:type="spellEnd"/>
            <w:r w:rsidRPr="002F46F0">
              <w:rPr>
                <w:rFonts w:ascii="Aptos Narrow" w:hAnsi="Aptos Narrow"/>
                <w:color w:val="000000"/>
              </w:rPr>
              <w:t xml:space="preserve"> pie </w:t>
            </w:r>
            <w:proofErr w:type="spellStart"/>
            <w:r w:rsidRPr="002F46F0">
              <w:rPr>
                <w:rFonts w:ascii="Aptos Narrow" w:hAnsi="Aptos Narrow"/>
                <w:color w:val="000000"/>
              </w:rPr>
              <w:t>maksimālās</w:t>
            </w:r>
            <w:proofErr w:type="spellEnd"/>
            <w:r w:rsidRPr="002F46F0">
              <w:rPr>
                <w:rFonts w:ascii="Aptos Narrow" w:hAnsi="Aptos Narrow"/>
                <w:color w:val="000000"/>
              </w:rPr>
              <w:t xml:space="preserve"> </w:t>
            </w:r>
            <w:proofErr w:type="spellStart"/>
            <w:r w:rsidRPr="002F46F0">
              <w:rPr>
                <w:rFonts w:ascii="Aptos Narrow" w:hAnsi="Aptos Narrow"/>
                <w:color w:val="000000"/>
              </w:rPr>
              <w:t>izšķirtspējas</w:t>
            </w:r>
            <w:proofErr w:type="spellEnd"/>
            <w:r w:rsidRPr="002F46F0">
              <w:rPr>
                <w:rFonts w:ascii="Aptos Narrow" w:hAnsi="Aptos Narrow"/>
                <w:color w:val="000000"/>
              </w:rPr>
              <w:t xml:space="preserve"> (DisplayPort) - 60 Hz</w:t>
            </w:r>
          </w:p>
        </w:tc>
      </w:tr>
      <w:tr w:rsidR="008D2BA4" w:rsidRPr="002F46F0" w14:paraId="0E5B7870" w14:textId="77777777" w:rsidTr="008D2BA4">
        <w:trPr>
          <w:trHeight w:val="571"/>
        </w:trPr>
        <w:tc>
          <w:tcPr>
            <w:tcW w:w="4962" w:type="dxa"/>
            <w:tcBorders>
              <w:top w:val="nil"/>
              <w:left w:val="nil"/>
              <w:bottom w:val="nil"/>
              <w:right w:val="nil"/>
            </w:tcBorders>
            <w:shd w:val="clear" w:color="auto" w:fill="auto"/>
            <w:vAlign w:val="bottom"/>
            <w:hideMark/>
          </w:tcPr>
          <w:p w14:paraId="6E820DE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Iebūvētās</w:t>
            </w:r>
            <w:proofErr w:type="spellEnd"/>
            <w:r w:rsidRPr="002F46F0">
              <w:rPr>
                <w:rFonts w:ascii="Aptos Narrow" w:hAnsi="Aptos Narrow"/>
                <w:color w:val="000000"/>
              </w:rPr>
              <w:t xml:space="preserve"> </w:t>
            </w:r>
            <w:proofErr w:type="spellStart"/>
            <w:r w:rsidRPr="002F46F0">
              <w:rPr>
                <w:rFonts w:ascii="Aptos Narrow" w:hAnsi="Aptos Narrow"/>
                <w:color w:val="000000"/>
              </w:rPr>
              <w:t>grafiskās</w:t>
            </w:r>
            <w:proofErr w:type="spellEnd"/>
            <w:r w:rsidRPr="002F46F0">
              <w:rPr>
                <w:rFonts w:ascii="Aptos Narrow" w:hAnsi="Aptos Narrow"/>
                <w:color w:val="000000"/>
              </w:rPr>
              <w:t xml:space="preserve"> </w:t>
            </w:r>
            <w:proofErr w:type="spellStart"/>
            <w:r w:rsidRPr="002F46F0">
              <w:rPr>
                <w:rFonts w:ascii="Aptos Narrow" w:hAnsi="Aptos Narrow"/>
                <w:color w:val="000000"/>
              </w:rPr>
              <w:t>kartes</w:t>
            </w:r>
            <w:proofErr w:type="spellEnd"/>
            <w:r w:rsidRPr="002F46F0">
              <w:rPr>
                <w:rFonts w:ascii="Aptos Narrow" w:hAnsi="Aptos Narrow"/>
                <w:color w:val="000000"/>
              </w:rPr>
              <w:t xml:space="preserve"> </w:t>
            </w:r>
            <w:proofErr w:type="spellStart"/>
            <w:r w:rsidRPr="002F46F0">
              <w:rPr>
                <w:rFonts w:ascii="Aptos Narrow" w:hAnsi="Aptos Narrow"/>
                <w:color w:val="000000"/>
              </w:rPr>
              <w:t>atsvaidzināšanas</w:t>
            </w:r>
            <w:proofErr w:type="spellEnd"/>
            <w:r w:rsidRPr="002F46F0">
              <w:rPr>
                <w:rFonts w:ascii="Aptos Narrow" w:hAnsi="Aptos Narrow"/>
                <w:color w:val="000000"/>
              </w:rPr>
              <w:t xml:space="preserve"> </w:t>
            </w:r>
            <w:proofErr w:type="spellStart"/>
            <w:r w:rsidRPr="002F46F0">
              <w:rPr>
                <w:rFonts w:ascii="Aptos Narrow" w:hAnsi="Aptos Narrow"/>
                <w:color w:val="000000"/>
              </w:rPr>
              <w:t>ātrums</w:t>
            </w:r>
            <w:proofErr w:type="spellEnd"/>
            <w:r w:rsidRPr="002F46F0">
              <w:rPr>
                <w:rFonts w:ascii="Aptos Narrow" w:hAnsi="Aptos Narrow"/>
                <w:color w:val="000000"/>
              </w:rPr>
              <w:t xml:space="preserve"> pie </w:t>
            </w:r>
            <w:proofErr w:type="spellStart"/>
            <w:r w:rsidRPr="002F46F0">
              <w:rPr>
                <w:rFonts w:ascii="Aptos Narrow" w:hAnsi="Aptos Narrow"/>
                <w:color w:val="000000"/>
              </w:rPr>
              <w:t>maksimālās</w:t>
            </w:r>
            <w:proofErr w:type="spellEnd"/>
            <w:r w:rsidRPr="002F46F0">
              <w:rPr>
                <w:rFonts w:ascii="Aptos Narrow" w:hAnsi="Aptos Narrow"/>
                <w:color w:val="000000"/>
              </w:rPr>
              <w:t xml:space="preserve"> </w:t>
            </w:r>
            <w:proofErr w:type="spellStart"/>
            <w:r w:rsidRPr="002F46F0">
              <w:rPr>
                <w:rFonts w:ascii="Aptos Narrow" w:hAnsi="Aptos Narrow"/>
                <w:color w:val="000000"/>
              </w:rPr>
              <w:t>izšķirtspējas</w:t>
            </w:r>
            <w:proofErr w:type="spellEnd"/>
            <w:r w:rsidRPr="002F46F0">
              <w:rPr>
                <w:rFonts w:ascii="Aptos Narrow" w:hAnsi="Aptos Narrow"/>
                <w:color w:val="000000"/>
              </w:rPr>
              <w:t xml:space="preserve"> (</w:t>
            </w:r>
            <w:proofErr w:type="spellStart"/>
            <w:r w:rsidRPr="002F46F0">
              <w:rPr>
                <w:rFonts w:ascii="Aptos Narrow" w:hAnsi="Aptos Narrow"/>
                <w:color w:val="000000"/>
              </w:rPr>
              <w:t>eDP</w:t>
            </w:r>
            <w:proofErr w:type="spellEnd"/>
            <w:r w:rsidRPr="002F46F0">
              <w:rPr>
                <w:rFonts w:ascii="Aptos Narrow" w:hAnsi="Aptos Narrow"/>
                <w:color w:val="000000"/>
              </w:rPr>
              <w:t xml:space="preserve"> - </w:t>
            </w:r>
            <w:proofErr w:type="spellStart"/>
            <w:r w:rsidRPr="002F46F0">
              <w:rPr>
                <w:rFonts w:ascii="Aptos Narrow" w:hAnsi="Aptos Narrow"/>
                <w:color w:val="000000"/>
              </w:rPr>
              <w:t>integrētais</w:t>
            </w:r>
            <w:proofErr w:type="spellEnd"/>
            <w:r w:rsidRPr="002F46F0">
              <w:rPr>
                <w:rFonts w:ascii="Aptos Narrow" w:hAnsi="Aptos Narrow"/>
                <w:color w:val="000000"/>
              </w:rPr>
              <w:t xml:space="preserve"> </w:t>
            </w:r>
            <w:proofErr w:type="spellStart"/>
            <w:r w:rsidRPr="002F46F0">
              <w:rPr>
                <w:rFonts w:ascii="Aptos Narrow" w:hAnsi="Aptos Narrow"/>
                <w:color w:val="000000"/>
              </w:rPr>
              <w:t>plakanais</w:t>
            </w:r>
            <w:proofErr w:type="spellEnd"/>
            <w:r w:rsidRPr="002F46F0">
              <w:rPr>
                <w:rFonts w:ascii="Aptos Narrow" w:hAnsi="Aptos Narrow"/>
                <w:color w:val="000000"/>
              </w:rPr>
              <w:t xml:space="preserve"> </w:t>
            </w:r>
            <w:proofErr w:type="spellStart"/>
            <w:r w:rsidRPr="002F46F0">
              <w:rPr>
                <w:rFonts w:ascii="Aptos Narrow" w:hAnsi="Aptos Narrow"/>
                <w:color w:val="000000"/>
              </w:rPr>
              <w:t>panelis</w:t>
            </w:r>
            <w:proofErr w:type="spellEnd"/>
            <w:r w:rsidRPr="002F46F0">
              <w:rPr>
                <w:rFonts w:ascii="Aptos Narrow" w:hAnsi="Aptos Narrow"/>
                <w:color w:val="000000"/>
              </w:rPr>
              <w:t>) - 120 Hz</w:t>
            </w:r>
          </w:p>
        </w:tc>
      </w:tr>
      <w:tr w:rsidR="008D2BA4" w:rsidRPr="002F46F0" w14:paraId="2A556409" w14:textId="77777777" w:rsidTr="008D2BA4">
        <w:trPr>
          <w:trHeight w:val="571"/>
        </w:trPr>
        <w:tc>
          <w:tcPr>
            <w:tcW w:w="4962" w:type="dxa"/>
            <w:tcBorders>
              <w:top w:val="nil"/>
              <w:left w:val="nil"/>
              <w:bottom w:val="nil"/>
              <w:right w:val="nil"/>
            </w:tcBorders>
            <w:shd w:val="clear" w:color="auto" w:fill="auto"/>
            <w:vAlign w:val="bottom"/>
            <w:hideMark/>
          </w:tcPr>
          <w:p w14:paraId="6628125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Iebūvētās</w:t>
            </w:r>
            <w:proofErr w:type="spellEnd"/>
            <w:r w:rsidRPr="002F46F0">
              <w:rPr>
                <w:rFonts w:ascii="Aptos Narrow" w:hAnsi="Aptos Narrow"/>
                <w:color w:val="000000"/>
              </w:rPr>
              <w:t xml:space="preserve"> </w:t>
            </w:r>
            <w:proofErr w:type="spellStart"/>
            <w:r w:rsidRPr="002F46F0">
              <w:rPr>
                <w:rFonts w:ascii="Aptos Narrow" w:hAnsi="Aptos Narrow"/>
                <w:color w:val="000000"/>
              </w:rPr>
              <w:t>grafiskās</w:t>
            </w:r>
            <w:proofErr w:type="spellEnd"/>
            <w:r w:rsidRPr="002F46F0">
              <w:rPr>
                <w:rFonts w:ascii="Aptos Narrow" w:hAnsi="Aptos Narrow"/>
                <w:color w:val="000000"/>
              </w:rPr>
              <w:t xml:space="preserve"> </w:t>
            </w:r>
            <w:proofErr w:type="spellStart"/>
            <w:r w:rsidRPr="002F46F0">
              <w:rPr>
                <w:rFonts w:ascii="Aptos Narrow" w:hAnsi="Aptos Narrow"/>
                <w:color w:val="000000"/>
              </w:rPr>
              <w:t>kartes</w:t>
            </w:r>
            <w:proofErr w:type="spellEnd"/>
            <w:r w:rsidRPr="002F46F0">
              <w:rPr>
                <w:rFonts w:ascii="Aptos Narrow" w:hAnsi="Aptos Narrow"/>
                <w:color w:val="000000"/>
              </w:rPr>
              <w:t xml:space="preserve"> </w:t>
            </w:r>
            <w:proofErr w:type="spellStart"/>
            <w:r w:rsidRPr="002F46F0">
              <w:rPr>
                <w:rFonts w:ascii="Aptos Narrow" w:hAnsi="Aptos Narrow"/>
                <w:color w:val="000000"/>
              </w:rPr>
              <w:t>atsvaidzināšanas</w:t>
            </w:r>
            <w:proofErr w:type="spellEnd"/>
            <w:r w:rsidRPr="002F46F0">
              <w:rPr>
                <w:rFonts w:ascii="Aptos Narrow" w:hAnsi="Aptos Narrow"/>
                <w:color w:val="000000"/>
              </w:rPr>
              <w:t xml:space="preserve"> </w:t>
            </w:r>
            <w:proofErr w:type="spellStart"/>
            <w:r w:rsidRPr="002F46F0">
              <w:rPr>
                <w:rFonts w:ascii="Aptos Narrow" w:hAnsi="Aptos Narrow"/>
                <w:color w:val="000000"/>
              </w:rPr>
              <w:t>ātrums</w:t>
            </w:r>
            <w:proofErr w:type="spellEnd"/>
            <w:r w:rsidRPr="002F46F0">
              <w:rPr>
                <w:rFonts w:ascii="Aptos Narrow" w:hAnsi="Aptos Narrow"/>
                <w:color w:val="000000"/>
              </w:rPr>
              <w:t xml:space="preserve"> pie </w:t>
            </w:r>
            <w:proofErr w:type="spellStart"/>
            <w:r w:rsidRPr="002F46F0">
              <w:rPr>
                <w:rFonts w:ascii="Aptos Narrow" w:hAnsi="Aptos Narrow"/>
                <w:color w:val="000000"/>
              </w:rPr>
              <w:t>maksimālās</w:t>
            </w:r>
            <w:proofErr w:type="spellEnd"/>
            <w:r w:rsidRPr="002F46F0">
              <w:rPr>
                <w:rFonts w:ascii="Aptos Narrow" w:hAnsi="Aptos Narrow"/>
                <w:color w:val="000000"/>
              </w:rPr>
              <w:t xml:space="preserve"> </w:t>
            </w:r>
            <w:proofErr w:type="spellStart"/>
            <w:r w:rsidRPr="002F46F0">
              <w:rPr>
                <w:rFonts w:ascii="Aptos Narrow" w:hAnsi="Aptos Narrow"/>
                <w:color w:val="000000"/>
              </w:rPr>
              <w:t>izšķirtspējas</w:t>
            </w:r>
            <w:proofErr w:type="spellEnd"/>
            <w:r w:rsidRPr="002F46F0">
              <w:rPr>
                <w:rFonts w:ascii="Aptos Narrow" w:hAnsi="Aptos Narrow"/>
                <w:color w:val="000000"/>
              </w:rPr>
              <w:t xml:space="preserve"> (HDMI) - 60 Hz</w:t>
            </w:r>
          </w:p>
        </w:tc>
      </w:tr>
      <w:tr w:rsidR="008D2BA4" w:rsidRPr="002F46F0" w14:paraId="6C2CEB8D" w14:textId="77777777" w:rsidTr="008D2BA4">
        <w:trPr>
          <w:trHeight w:val="286"/>
        </w:trPr>
        <w:tc>
          <w:tcPr>
            <w:tcW w:w="4962" w:type="dxa"/>
            <w:tcBorders>
              <w:top w:val="nil"/>
              <w:left w:val="nil"/>
              <w:bottom w:val="nil"/>
              <w:right w:val="nil"/>
            </w:tcBorders>
            <w:shd w:val="clear" w:color="auto" w:fill="auto"/>
            <w:vAlign w:val="bottom"/>
            <w:hideMark/>
          </w:tcPr>
          <w:p w14:paraId="28EB767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Iebūvētās</w:t>
            </w:r>
            <w:proofErr w:type="spellEnd"/>
            <w:r w:rsidRPr="002F46F0">
              <w:rPr>
                <w:rFonts w:ascii="Aptos Narrow" w:hAnsi="Aptos Narrow"/>
                <w:color w:val="000000"/>
              </w:rPr>
              <w:t xml:space="preserve"> </w:t>
            </w:r>
            <w:proofErr w:type="spellStart"/>
            <w:r w:rsidRPr="002F46F0">
              <w:rPr>
                <w:rFonts w:ascii="Aptos Narrow" w:hAnsi="Aptos Narrow"/>
                <w:color w:val="000000"/>
              </w:rPr>
              <w:t>grafiskās</w:t>
            </w:r>
            <w:proofErr w:type="spellEnd"/>
            <w:r w:rsidRPr="002F46F0">
              <w:rPr>
                <w:rFonts w:ascii="Aptos Narrow" w:hAnsi="Aptos Narrow"/>
                <w:color w:val="000000"/>
              </w:rPr>
              <w:t xml:space="preserve"> </w:t>
            </w:r>
            <w:proofErr w:type="spellStart"/>
            <w:r w:rsidRPr="002F46F0">
              <w:rPr>
                <w:rFonts w:ascii="Aptos Narrow" w:hAnsi="Aptos Narrow"/>
                <w:color w:val="000000"/>
              </w:rPr>
              <w:t>kartes</w:t>
            </w:r>
            <w:proofErr w:type="spellEnd"/>
            <w:r w:rsidRPr="002F46F0">
              <w:rPr>
                <w:rFonts w:ascii="Aptos Narrow" w:hAnsi="Aptos Narrow"/>
                <w:color w:val="000000"/>
              </w:rPr>
              <w:t xml:space="preserve"> </w:t>
            </w:r>
            <w:proofErr w:type="spellStart"/>
            <w:r w:rsidRPr="002F46F0">
              <w:rPr>
                <w:rFonts w:ascii="Aptos Narrow" w:hAnsi="Aptos Narrow"/>
                <w:color w:val="000000"/>
              </w:rPr>
              <w:t>bāzes</w:t>
            </w:r>
            <w:proofErr w:type="spellEnd"/>
            <w:r w:rsidRPr="002F46F0">
              <w:rPr>
                <w:rFonts w:ascii="Aptos Narrow" w:hAnsi="Aptos Narrow"/>
                <w:color w:val="000000"/>
              </w:rPr>
              <w:t xml:space="preserve"> </w:t>
            </w:r>
            <w:proofErr w:type="spellStart"/>
            <w:r w:rsidRPr="002F46F0">
              <w:rPr>
                <w:rFonts w:ascii="Aptos Narrow" w:hAnsi="Aptos Narrow"/>
                <w:color w:val="000000"/>
              </w:rPr>
              <w:t>frekvence</w:t>
            </w:r>
            <w:proofErr w:type="spellEnd"/>
            <w:r w:rsidRPr="002F46F0">
              <w:rPr>
                <w:rFonts w:ascii="Aptos Narrow" w:hAnsi="Aptos Narrow"/>
                <w:color w:val="000000"/>
              </w:rPr>
              <w:t xml:space="preserve"> - 300 MHz</w:t>
            </w:r>
          </w:p>
        </w:tc>
      </w:tr>
      <w:tr w:rsidR="008D2BA4" w:rsidRPr="002F46F0" w14:paraId="743B3234" w14:textId="77777777" w:rsidTr="008D2BA4">
        <w:trPr>
          <w:trHeight w:val="571"/>
        </w:trPr>
        <w:tc>
          <w:tcPr>
            <w:tcW w:w="4962" w:type="dxa"/>
            <w:tcBorders>
              <w:top w:val="nil"/>
              <w:left w:val="nil"/>
              <w:bottom w:val="nil"/>
              <w:right w:val="nil"/>
            </w:tcBorders>
            <w:shd w:val="clear" w:color="auto" w:fill="auto"/>
            <w:vAlign w:val="bottom"/>
            <w:hideMark/>
          </w:tcPr>
          <w:p w14:paraId="12557A2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Iebūvētās</w:t>
            </w:r>
            <w:proofErr w:type="spellEnd"/>
            <w:r w:rsidRPr="002F46F0">
              <w:rPr>
                <w:rFonts w:ascii="Aptos Narrow" w:hAnsi="Aptos Narrow"/>
                <w:color w:val="000000"/>
              </w:rPr>
              <w:t xml:space="preserve"> </w:t>
            </w:r>
            <w:proofErr w:type="spellStart"/>
            <w:r w:rsidRPr="002F46F0">
              <w:rPr>
                <w:rFonts w:ascii="Aptos Narrow" w:hAnsi="Aptos Narrow"/>
                <w:color w:val="000000"/>
              </w:rPr>
              <w:t>grafiskās</w:t>
            </w:r>
            <w:proofErr w:type="spellEnd"/>
            <w:r w:rsidRPr="002F46F0">
              <w:rPr>
                <w:rFonts w:ascii="Aptos Narrow" w:hAnsi="Aptos Narrow"/>
                <w:color w:val="000000"/>
              </w:rPr>
              <w:t xml:space="preserve"> </w:t>
            </w:r>
            <w:proofErr w:type="spellStart"/>
            <w:r w:rsidRPr="002F46F0">
              <w:rPr>
                <w:rFonts w:ascii="Aptos Narrow" w:hAnsi="Aptos Narrow"/>
                <w:color w:val="000000"/>
              </w:rPr>
              <w:t>kartes</w:t>
            </w:r>
            <w:proofErr w:type="spellEnd"/>
            <w:r w:rsidRPr="002F46F0">
              <w:rPr>
                <w:rFonts w:ascii="Aptos Narrow" w:hAnsi="Aptos Narrow"/>
                <w:color w:val="000000"/>
              </w:rPr>
              <w:t xml:space="preserve"> </w:t>
            </w:r>
            <w:proofErr w:type="spellStart"/>
            <w:r w:rsidRPr="002F46F0">
              <w:rPr>
                <w:rFonts w:ascii="Aptos Narrow" w:hAnsi="Aptos Narrow"/>
                <w:color w:val="000000"/>
              </w:rPr>
              <w:t>maksimālā</w:t>
            </w:r>
            <w:proofErr w:type="spellEnd"/>
            <w:r w:rsidRPr="002F46F0">
              <w:rPr>
                <w:rFonts w:ascii="Aptos Narrow" w:hAnsi="Aptos Narrow"/>
                <w:color w:val="000000"/>
              </w:rPr>
              <w:t xml:space="preserve"> </w:t>
            </w:r>
            <w:proofErr w:type="spellStart"/>
            <w:r w:rsidRPr="002F46F0">
              <w:rPr>
                <w:rFonts w:ascii="Aptos Narrow" w:hAnsi="Aptos Narrow"/>
                <w:color w:val="000000"/>
              </w:rPr>
              <w:t>izšķirtspēja</w:t>
            </w:r>
            <w:proofErr w:type="spellEnd"/>
            <w:r w:rsidRPr="002F46F0">
              <w:rPr>
                <w:rFonts w:ascii="Aptos Narrow" w:hAnsi="Aptos Narrow"/>
                <w:color w:val="000000"/>
              </w:rPr>
              <w:t xml:space="preserve"> (DisplayPort) - 7680 x 4320 </w:t>
            </w:r>
            <w:proofErr w:type="spellStart"/>
            <w:r w:rsidRPr="002F46F0">
              <w:rPr>
                <w:rFonts w:ascii="Aptos Narrow" w:hAnsi="Aptos Narrow"/>
                <w:color w:val="000000"/>
              </w:rPr>
              <w:t>pikseļi</w:t>
            </w:r>
            <w:proofErr w:type="spellEnd"/>
          </w:p>
        </w:tc>
      </w:tr>
      <w:tr w:rsidR="008D2BA4" w:rsidRPr="002F46F0" w14:paraId="4D40FEBD" w14:textId="77777777" w:rsidTr="008D2BA4">
        <w:trPr>
          <w:trHeight w:val="571"/>
        </w:trPr>
        <w:tc>
          <w:tcPr>
            <w:tcW w:w="4962" w:type="dxa"/>
            <w:tcBorders>
              <w:top w:val="nil"/>
              <w:left w:val="nil"/>
              <w:bottom w:val="nil"/>
              <w:right w:val="nil"/>
            </w:tcBorders>
            <w:shd w:val="clear" w:color="auto" w:fill="auto"/>
            <w:vAlign w:val="bottom"/>
            <w:hideMark/>
          </w:tcPr>
          <w:p w14:paraId="1E01FC83"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Iebūvētās</w:t>
            </w:r>
            <w:proofErr w:type="spellEnd"/>
            <w:r w:rsidRPr="002F46F0">
              <w:rPr>
                <w:rFonts w:ascii="Aptos Narrow" w:hAnsi="Aptos Narrow"/>
                <w:color w:val="000000"/>
              </w:rPr>
              <w:t xml:space="preserve"> </w:t>
            </w:r>
            <w:proofErr w:type="spellStart"/>
            <w:r w:rsidRPr="002F46F0">
              <w:rPr>
                <w:rFonts w:ascii="Aptos Narrow" w:hAnsi="Aptos Narrow"/>
                <w:color w:val="000000"/>
              </w:rPr>
              <w:t>grafiskās</w:t>
            </w:r>
            <w:proofErr w:type="spellEnd"/>
            <w:r w:rsidRPr="002F46F0">
              <w:rPr>
                <w:rFonts w:ascii="Aptos Narrow" w:hAnsi="Aptos Narrow"/>
                <w:color w:val="000000"/>
              </w:rPr>
              <w:t xml:space="preserve"> </w:t>
            </w:r>
            <w:proofErr w:type="spellStart"/>
            <w:r w:rsidRPr="002F46F0">
              <w:rPr>
                <w:rFonts w:ascii="Aptos Narrow" w:hAnsi="Aptos Narrow"/>
                <w:color w:val="000000"/>
              </w:rPr>
              <w:t>kartes</w:t>
            </w:r>
            <w:proofErr w:type="spellEnd"/>
            <w:r w:rsidRPr="002F46F0">
              <w:rPr>
                <w:rFonts w:ascii="Aptos Narrow" w:hAnsi="Aptos Narrow"/>
                <w:color w:val="000000"/>
              </w:rPr>
              <w:t xml:space="preserve"> </w:t>
            </w:r>
            <w:proofErr w:type="spellStart"/>
            <w:r w:rsidRPr="002F46F0">
              <w:rPr>
                <w:rFonts w:ascii="Aptos Narrow" w:hAnsi="Aptos Narrow"/>
                <w:color w:val="000000"/>
              </w:rPr>
              <w:t>maksimālā</w:t>
            </w:r>
            <w:proofErr w:type="spellEnd"/>
            <w:r w:rsidRPr="002F46F0">
              <w:rPr>
                <w:rFonts w:ascii="Aptos Narrow" w:hAnsi="Aptos Narrow"/>
                <w:color w:val="000000"/>
              </w:rPr>
              <w:t xml:space="preserve"> </w:t>
            </w:r>
            <w:proofErr w:type="spellStart"/>
            <w:r w:rsidRPr="002F46F0">
              <w:rPr>
                <w:rFonts w:ascii="Aptos Narrow" w:hAnsi="Aptos Narrow"/>
                <w:color w:val="000000"/>
              </w:rPr>
              <w:t>izšķirtspēja</w:t>
            </w:r>
            <w:proofErr w:type="spellEnd"/>
            <w:r w:rsidRPr="002F46F0">
              <w:rPr>
                <w:rFonts w:ascii="Aptos Narrow" w:hAnsi="Aptos Narrow"/>
                <w:color w:val="000000"/>
              </w:rPr>
              <w:t xml:space="preserve"> (</w:t>
            </w:r>
            <w:proofErr w:type="spellStart"/>
            <w:r w:rsidRPr="002F46F0">
              <w:rPr>
                <w:rFonts w:ascii="Aptos Narrow" w:hAnsi="Aptos Narrow"/>
                <w:color w:val="000000"/>
              </w:rPr>
              <w:t>eDP</w:t>
            </w:r>
            <w:proofErr w:type="spellEnd"/>
            <w:r w:rsidRPr="002F46F0">
              <w:rPr>
                <w:rFonts w:ascii="Aptos Narrow" w:hAnsi="Aptos Narrow"/>
                <w:color w:val="000000"/>
              </w:rPr>
              <w:t xml:space="preserve"> - </w:t>
            </w:r>
            <w:proofErr w:type="spellStart"/>
            <w:r w:rsidRPr="002F46F0">
              <w:rPr>
                <w:rFonts w:ascii="Aptos Narrow" w:hAnsi="Aptos Narrow"/>
                <w:color w:val="000000"/>
              </w:rPr>
              <w:t>integrētais</w:t>
            </w:r>
            <w:proofErr w:type="spellEnd"/>
            <w:r w:rsidRPr="002F46F0">
              <w:rPr>
                <w:rFonts w:ascii="Aptos Narrow" w:hAnsi="Aptos Narrow"/>
                <w:color w:val="000000"/>
              </w:rPr>
              <w:t xml:space="preserve"> </w:t>
            </w:r>
            <w:proofErr w:type="spellStart"/>
            <w:r w:rsidRPr="002F46F0">
              <w:rPr>
                <w:rFonts w:ascii="Aptos Narrow" w:hAnsi="Aptos Narrow"/>
                <w:color w:val="000000"/>
              </w:rPr>
              <w:t>plakanais</w:t>
            </w:r>
            <w:proofErr w:type="spellEnd"/>
            <w:r w:rsidRPr="002F46F0">
              <w:rPr>
                <w:rFonts w:ascii="Aptos Narrow" w:hAnsi="Aptos Narrow"/>
                <w:color w:val="000000"/>
              </w:rPr>
              <w:t xml:space="preserve"> </w:t>
            </w:r>
            <w:proofErr w:type="spellStart"/>
            <w:r w:rsidRPr="002F46F0">
              <w:rPr>
                <w:rFonts w:ascii="Aptos Narrow" w:hAnsi="Aptos Narrow"/>
                <w:color w:val="000000"/>
              </w:rPr>
              <w:t>panelis</w:t>
            </w:r>
            <w:proofErr w:type="spellEnd"/>
            <w:r w:rsidRPr="002F46F0">
              <w:rPr>
                <w:rFonts w:ascii="Aptos Narrow" w:hAnsi="Aptos Narrow"/>
                <w:color w:val="000000"/>
              </w:rPr>
              <w:t xml:space="preserve">) - 5120 x 3200 </w:t>
            </w:r>
            <w:proofErr w:type="spellStart"/>
            <w:r w:rsidRPr="002F46F0">
              <w:rPr>
                <w:rFonts w:ascii="Aptos Narrow" w:hAnsi="Aptos Narrow"/>
                <w:color w:val="000000"/>
              </w:rPr>
              <w:t>pikseļi</w:t>
            </w:r>
            <w:proofErr w:type="spellEnd"/>
          </w:p>
        </w:tc>
      </w:tr>
      <w:tr w:rsidR="008D2BA4" w:rsidRPr="002F46F0" w14:paraId="39899CED" w14:textId="77777777" w:rsidTr="008D2BA4">
        <w:trPr>
          <w:trHeight w:val="571"/>
        </w:trPr>
        <w:tc>
          <w:tcPr>
            <w:tcW w:w="4962" w:type="dxa"/>
            <w:tcBorders>
              <w:top w:val="nil"/>
              <w:left w:val="nil"/>
              <w:bottom w:val="nil"/>
              <w:right w:val="nil"/>
            </w:tcBorders>
            <w:shd w:val="clear" w:color="auto" w:fill="auto"/>
            <w:vAlign w:val="bottom"/>
            <w:hideMark/>
          </w:tcPr>
          <w:p w14:paraId="517967A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Iebūvētās</w:t>
            </w:r>
            <w:proofErr w:type="spellEnd"/>
            <w:r w:rsidRPr="002F46F0">
              <w:rPr>
                <w:rFonts w:ascii="Aptos Narrow" w:hAnsi="Aptos Narrow"/>
                <w:color w:val="000000"/>
              </w:rPr>
              <w:t xml:space="preserve"> </w:t>
            </w:r>
            <w:proofErr w:type="spellStart"/>
            <w:r w:rsidRPr="002F46F0">
              <w:rPr>
                <w:rFonts w:ascii="Aptos Narrow" w:hAnsi="Aptos Narrow"/>
                <w:color w:val="000000"/>
              </w:rPr>
              <w:t>grafiskās</w:t>
            </w:r>
            <w:proofErr w:type="spellEnd"/>
            <w:r w:rsidRPr="002F46F0">
              <w:rPr>
                <w:rFonts w:ascii="Aptos Narrow" w:hAnsi="Aptos Narrow"/>
                <w:color w:val="000000"/>
              </w:rPr>
              <w:t xml:space="preserve"> </w:t>
            </w:r>
            <w:proofErr w:type="spellStart"/>
            <w:r w:rsidRPr="002F46F0">
              <w:rPr>
                <w:rFonts w:ascii="Aptos Narrow" w:hAnsi="Aptos Narrow"/>
                <w:color w:val="000000"/>
              </w:rPr>
              <w:t>kartes</w:t>
            </w:r>
            <w:proofErr w:type="spellEnd"/>
            <w:r w:rsidRPr="002F46F0">
              <w:rPr>
                <w:rFonts w:ascii="Aptos Narrow" w:hAnsi="Aptos Narrow"/>
                <w:color w:val="000000"/>
              </w:rPr>
              <w:t xml:space="preserve"> </w:t>
            </w:r>
            <w:proofErr w:type="spellStart"/>
            <w:r w:rsidRPr="002F46F0">
              <w:rPr>
                <w:rFonts w:ascii="Aptos Narrow" w:hAnsi="Aptos Narrow"/>
                <w:color w:val="000000"/>
              </w:rPr>
              <w:t>maksimālā</w:t>
            </w:r>
            <w:proofErr w:type="spellEnd"/>
            <w:r w:rsidRPr="002F46F0">
              <w:rPr>
                <w:rFonts w:ascii="Aptos Narrow" w:hAnsi="Aptos Narrow"/>
                <w:color w:val="000000"/>
              </w:rPr>
              <w:t xml:space="preserve"> </w:t>
            </w:r>
            <w:proofErr w:type="spellStart"/>
            <w:r w:rsidRPr="002F46F0">
              <w:rPr>
                <w:rFonts w:ascii="Aptos Narrow" w:hAnsi="Aptos Narrow"/>
                <w:color w:val="000000"/>
              </w:rPr>
              <w:t>izšķirtspēja</w:t>
            </w:r>
            <w:proofErr w:type="spellEnd"/>
            <w:r w:rsidRPr="002F46F0">
              <w:rPr>
                <w:rFonts w:ascii="Aptos Narrow" w:hAnsi="Aptos Narrow"/>
                <w:color w:val="000000"/>
              </w:rPr>
              <w:t xml:space="preserve"> (HDMI) - 4096 x 2160 </w:t>
            </w:r>
            <w:proofErr w:type="spellStart"/>
            <w:r w:rsidRPr="002F46F0">
              <w:rPr>
                <w:rFonts w:ascii="Aptos Narrow" w:hAnsi="Aptos Narrow"/>
                <w:color w:val="000000"/>
              </w:rPr>
              <w:t>pikseļi</w:t>
            </w:r>
            <w:proofErr w:type="spellEnd"/>
          </w:p>
        </w:tc>
      </w:tr>
      <w:tr w:rsidR="008D2BA4" w:rsidRPr="002F46F0" w14:paraId="50470AB3" w14:textId="77777777" w:rsidTr="008D2BA4">
        <w:trPr>
          <w:trHeight w:val="286"/>
        </w:trPr>
        <w:tc>
          <w:tcPr>
            <w:tcW w:w="4962" w:type="dxa"/>
            <w:tcBorders>
              <w:top w:val="nil"/>
              <w:left w:val="nil"/>
              <w:bottom w:val="nil"/>
              <w:right w:val="nil"/>
            </w:tcBorders>
            <w:shd w:val="clear" w:color="auto" w:fill="auto"/>
            <w:vAlign w:val="bottom"/>
            <w:hideMark/>
          </w:tcPr>
          <w:p w14:paraId="6F55F93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Iebūvētās</w:t>
            </w:r>
            <w:proofErr w:type="spellEnd"/>
            <w:r w:rsidRPr="002F46F0">
              <w:rPr>
                <w:rFonts w:ascii="Aptos Narrow" w:hAnsi="Aptos Narrow"/>
                <w:color w:val="000000"/>
              </w:rPr>
              <w:t xml:space="preserve"> </w:t>
            </w:r>
            <w:proofErr w:type="spellStart"/>
            <w:r w:rsidRPr="002F46F0">
              <w:rPr>
                <w:rFonts w:ascii="Aptos Narrow" w:hAnsi="Aptos Narrow"/>
                <w:color w:val="000000"/>
              </w:rPr>
              <w:t>grafiskās</w:t>
            </w:r>
            <w:proofErr w:type="spellEnd"/>
            <w:r w:rsidRPr="002F46F0">
              <w:rPr>
                <w:rFonts w:ascii="Aptos Narrow" w:hAnsi="Aptos Narrow"/>
                <w:color w:val="000000"/>
              </w:rPr>
              <w:t xml:space="preserve"> </w:t>
            </w:r>
            <w:proofErr w:type="spellStart"/>
            <w:r w:rsidRPr="002F46F0">
              <w:rPr>
                <w:rFonts w:ascii="Aptos Narrow" w:hAnsi="Aptos Narrow"/>
                <w:color w:val="000000"/>
              </w:rPr>
              <w:t>kartes</w:t>
            </w:r>
            <w:proofErr w:type="spellEnd"/>
            <w:r w:rsidRPr="002F46F0">
              <w:rPr>
                <w:rFonts w:ascii="Aptos Narrow" w:hAnsi="Aptos Narrow"/>
                <w:color w:val="000000"/>
              </w:rPr>
              <w:t xml:space="preserve"> OpenGL </w:t>
            </w:r>
            <w:proofErr w:type="spellStart"/>
            <w:r w:rsidRPr="002F46F0">
              <w:rPr>
                <w:rFonts w:ascii="Aptos Narrow" w:hAnsi="Aptos Narrow"/>
                <w:color w:val="000000"/>
              </w:rPr>
              <w:t>versija</w:t>
            </w:r>
            <w:proofErr w:type="spellEnd"/>
            <w:r w:rsidRPr="002F46F0">
              <w:rPr>
                <w:rFonts w:ascii="Aptos Narrow" w:hAnsi="Aptos Narrow"/>
                <w:color w:val="000000"/>
              </w:rPr>
              <w:t xml:space="preserve"> - 4.5</w:t>
            </w:r>
          </w:p>
        </w:tc>
      </w:tr>
      <w:tr w:rsidR="008D2BA4" w:rsidRPr="002F46F0" w14:paraId="4BF7EFF1" w14:textId="77777777" w:rsidTr="008D2BA4">
        <w:trPr>
          <w:trHeight w:val="286"/>
        </w:trPr>
        <w:tc>
          <w:tcPr>
            <w:tcW w:w="4962" w:type="dxa"/>
            <w:tcBorders>
              <w:top w:val="nil"/>
              <w:left w:val="nil"/>
              <w:bottom w:val="nil"/>
              <w:right w:val="nil"/>
            </w:tcBorders>
            <w:shd w:val="clear" w:color="auto" w:fill="auto"/>
            <w:vAlign w:val="bottom"/>
            <w:hideMark/>
          </w:tcPr>
          <w:p w14:paraId="50724CC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Integrētā</w:t>
            </w:r>
            <w:proofErr w:type="spellEnd"/>
            <w:r w:rsidRPr="002F46F0">
              <w:rPr>
                <w:rFonts w:ascii="Aptos Narrow" w:hAnsi="Aptos Narrow"/>
                <w:color w:val="000000"/>
              </w:rPr>
              <w:t xml:space="preserve"> </w:t>
            </w:r>
            <w:proofErr w:type="spellStart"/>
            <w:r w:rsidRPr="002F46F0">
              <w:rPr>
                <w:rFonts w:ascii="Aptos Narrow" w:hAnsi="Aptos Narrow"/>
                <w:color w:val="000000"/>
              </w:rPr>
              <w:t>grafiskā</w:t>
            </w:r>
            <w:proofErr w:type="spellEnd"/>
            <w:r w:rsidRPr="002F46F0">
              <w:rPr>
                <w:rFonts w:ascii="Aptos Narrow" w:hAnsi="Aptos Narrow"/>
                <w:color w:val="000000"/>
              </w:rPr>
              <w:t xml:space="preserve"> </w:t>
            </w:r>
            <w:proofErr w:type="spellStart"/>
            <w:r w:rsidRPr="002F46F0">
              <w:rPr>
                <w:rFonts w:ascii="Aptos Narrow" w:hAnsi="Aptos Narrow"/>
                <w:color w:val="000000"/>
              </w:rPr>
              <w:t>karte</w:t>
            </w:r>
            <w:proofErr w:type="spellEnd"/>
            <w:r w:rsidRPr="002F46F0">
              <w:rPr>
                <w:rFonts w:ascii="Aptos Narrow" w:hAnsi="Aptos Narrow"/>
                <w:color w:val="000000"/>
              </w:rPr>
              <w:t xml:space="preserve"> DirectX </w:t>
            </w:r>
            <w:proofErr w:type="spellStart"/>
            <w:r w:rsidRPr="002F46F0">
              <w:rPr>
                <w:rFonts w:ascii="Aptos Narrow" w:hAnsi="Aptos Narrow"/>
                <w:color w:val="000000"/>
              </w:rPr>
              <w:t>versija</w:t>
            </w:r>
            <w:proofErr w:type="spellEnd"/>
            <w:r w:rsidRPr="002F46F0">
              <w:rPr>
                <w:rFonts w:ascii="Aptos Narrow" w:hAnsi="Aptos Narrow"/>
                <w:color w:val="000000"/>
              </w:rPr>
              <w:t xml:space="preserve"> - 12.0</w:t>
            </w:r>
          </w:p>
        </w:tc>
      </w:tr>
      <w:tr w:rsidR="008D2BA4" w:rsidRPr="002F46F0" w14:paraId="42A77042" w14:textId="77777777" w:rsidTr="008D2BA4">
        <w:trPr>
          <w:trHeight w:val="286"/>
        </w:trPr>
        <w:tc>
          <w:tcPr>
            <w:tcW w:w="4962" w:type="dxa"/>
            <w:tcBorders>
              <w:top w:val="nil"/>
              <w:left w:val="nil"/>
              <w:bottom w:val="nil"/>
              <w:right w:val="nil"/>
            </w:tcBorders>
            <w:shd w:val="clear" w:color="auto" w:fill="auto"/>
            <w:vAlign w:val="bottom"/>
            <w:hideMark/>
          </w:tcPr>
          <w:p w14:paraId="01BCCA3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Integrētās</w:t>
            </w:r>
            <w:proofErr w:type="spellEnd"/>
            <w:r w:rsidRPr="002F46F0">
              <w:rPr>
                <w:rFonts w:ascii="Aptos Narrow" w:hAnsi="Aptos Narrow"/>
                <w:color w:val="000000"/>
              </w:rPr>
              <w:t xml:space="preserve"> </w:t>
            </w:r>
            <w:proofErr w:type="spellStart"/>
            <w:r w:rsidRPr="002F46F0">
              <w:rPr>
                <w:rFonts w:ascii="Aptos Narrow" w:hAnsi="Aptos Narrow"/>
                <w:color w:val="000000"/>
              </w:rPr>
              <w:t>grafiskās</w:t>
            </w:r>
            <w:proofErr w:type="spellEnd"/>
            <w:r w:rsidRPr="002F46F0">
              <w:rPr>
                <w:rFonts w:ascii="Aptos Narrow" w:hAnsi="Aptos Narrow"/>
                <w:color w:val="000000"/>
              </w:rPr>
              <w:t xml:space="preserve"> </w:t>
            </w:r>
            <w:proofErr w:type="spellStart"/>
            <w:r w:rsidRPr="002F46F0">
              <w:rPr>
                <w:rFonts w:ascii="Aptos Narrow" w:hAnsi="Aptos Narrow"/>
                <w:color w:val="000000"/>
              </w:rPr>
              <w:t>kartes</w:t>
            </w:r>
            <w:proofErr w:type="spellEnd"/>
            <w:r w:rsidRPr="002F46F0">
              <w:rPr>
                <w:rFonts w:ascii="Aptos Narrow" w:hAnsi="Aptos Narrow"/>
                <w:color w:val="000000"/>
              </w:rPr>
              <w:t xml:space="preserve"> </w:t>
            </w:r>
            <w:proofErr w:type="spellStart"/>
            <w:r w:rsidRPr="002F46F0">
              <w:rPr>
                <w:rFonts w:ascii="Aptos Narrow" w:hAnsi="Aptos Narrow"/>
                <w:color w:val="000000"/>
              </w:rPr>
              <w:t>dinamiskā</w:t>
            </w:r>
            <w:proofErr w:type="spellEnd"/>
            <w:r w:rsidRPr="002F46F0">
              <w:rPr>
                <w:rFonts w:ascii="Aptos Narrow" w:hAnsi="Aptos Narrow"/>
                <w:color w:val="000000"/>
              </w:rPr>
              <w:t xml:space="preserve"> </w:t>
            </w:r>
            <w:proofErr w:type="spellStart"/>
            <w:r w:rsidRPr="002F46F0">
              <w:rPr>
                <w:rFonts w:ascii="Aptos Narrow" w:hAnsi="Aptos Narrow"/>
                <w:color w:val="000000"/>
              </w:rPr>
              <w:t>frekvence</w:t>
            </w:r>
            <w:proofErr w:type="spellEnd"/>
            <w:r w:rsidRPr="002F46F0">
              <w:rPr>
                <w:rFonts w:ascii="Aptos Narrow" w:hAnsi="Aptos Narrow"/>
                <w:color w:val="000000"/>
              </w:rPr>
              <w:t xml:space="preserve"> (</w:t>
            </w:r>
            <w:proofErr w:type="spellStart"/>
            <w:r w:rsidRPr="002F46F0">
              <w:rPr>
                <w:rFonts w:ascii="Aptos Narrow" w:hAnsi="Aptos Narrow"/>
                <w:color w:val="000000"/>
              </w:rPr>
              <w:t>maks</w:t>
            </w:r>
            <w:proofErr w:type="spellEnd"/>
            <w:r w:rsidRPr="002F46F0">
              <w:rPr>
                <w:rFonts w:ascii="Aptos Narrow" w:hAnsi="Aptos Narrow"/>
                <w:color w:val="000000"/>
              </w:rPr>
              <w:t>.) - 1650 MHz</w:t>
            </w:r>
          </w:p>
        </w:tc>
      </w:tr>
      <w:tr w:rsidR="008D2BA4" w:rsidRPr="002F46F0" w14:paraId="56CEC626" w14:textId="77777777" w:rsidTr="008D2BA4">
        <w:trPr>
          <w:trHeight w:val="286"/>
        </w:trPr>
        <w:tc>
          <w:tcPr>
            <w:tcW w:w="4962" w:type="dxa"/>
            <w:tcBorders>
              <w:top w:val="nil"/>
              <w:left w:val="nil"/>
              <w:bottom w:val="nil"/>
              <w:right w:val="nil"/>
            </w:tcBorders>
            <w:shd w:val="clear" w:color="auto" w:fill="auto"/>
            <w:vAlign w:val="bottom"/>
            <w:hideMark/>
          </w:tcPr>
          <w:p w14:paraId="2C8A759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Izpildes</w:t>
            </w:r>
            <w:proofErr w:type="spellEnd"/>
            <w:r w:rsidRPr="002F46F0">
              <w:rPr>
                <w:rFonts w:ascii="Aptos Narrow" w:hAnsi="Aptos Narrow"/>
                <w:color w:val="000000"/>
              </w:rPr>
              <w:t xml:space="preserve"> </w:t>
            </w:r>
            <w:proofErr w:type="spellStart"/>
            <w:r w:rsidRPr="002F46F0">
              <w:rPr>
                <w:rFonts w:ascii="Aptos Narrow" w:hAnsi="Aptos Narrow"/>
                <w:color w:val="000000"/>
              </w:rPr>
              <w:t>vienību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- 32</w:t>
            </w:r>
          </w:p>
        </w:tc>
      </w:tr>
      <w:tr w:rsidR="008D2BA4" w:rsidRPr="002F46F0" w14:paraId="3F613A34" w14:textId="77777777" w:rsidTr="008D2BA4">
        <w:trPr>
          <w:trHeight w:val="286"/>
        </w:trPr>
        <w:tc>
          <w:tcPr>
            <w:tcW w:w="4962" w:type="dxa"/>
            <w:tcBorders>
              <w:top w:val="nil"/>
              <w:left w:val="nil"/>
              <w:bottom w:val="nil"/>
              <w:right w:val="nil"/>
            </w:tcBorders>
            <w:shd w:val="clear" w:color="auto" w:fill="auto"/>
            <w:vAlign w:val="bottom"/>
            <w:hideMark/>
          </w:tcPr>
          <w:p w14:paraId="55948FE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Tehniskā</w:t>
            </w:r>
            <w:proofErr w:type="spellEnd"/>
            <w:r w:rsidRPr="002F46F0">
              <w:rPr>
                <w:rFonts w:ascii="Aptos Narrow" w:hAnsi="Aptos Narrow"/>
                <w:color w:val="000000"/>
              </w:rPr>
              <w:t xml:space="preserve"> </w:t>
            </w:r>
            <w:proofErr w:type="spellStart"/>
            <w:r w:rsidRPr="002F46F0">
              <w:rPr>
                <w:rFonts w:ascii="Aptos Narrow" w:hAnsi="Aptos Narrow"/>
                <w:color w:val="000000"/>
              </w:rPr>
              <w:t>informācija</w:t>
            </w:r>
            <w:proofErr w:type="spellEnd"/>
            <w:r w:rsidRPr="002F46F0">
              <w:rPr>
                <w:rFonts w:ascii="Aptos Narrow" w:hAnsi="Aptos Narrow"/>
                <w:color w:val="000000"/>
              </w:rPr>
              <w:t xml:space="preserve"> - OpenCL </w:t>
            </w:r>
            <w:proofErr w:type="spellStart"/>
            <w:r w:rsidRPr="002F46F0">
              <w:rPr>
                <w:rFonts w:ascii="Aptos Narrow" w:hAnsi="Aptos Narrow"/>
                <w:color w:val="000000"/>
              </w:rPr>
              <w:t>versija</w:t>
            </w:r>
            <w:proofErr w:type="spellEnd"/>
            <w:r w:rsidRPr="002F46F0">
              <w:rPr>
                <w:rFonts w:ascii="Aptos Narrow" w:hAnsi="Aptos Narrow"/>
                <w:color w:val="000000"/>
              </w:rPr>
              <w:t xml:space="preserve"> - 3.0</w:t>
            </w:r>
          </w:p>
        </w:tc>
      </w:tr>
      <w:tr w:rsidR="008D2BA4" w:rsidRPr="002F46F0" w14:paraId="53A4900B" w14:textId="77777777" w:rsidTr="008D2BA4">
        <w:trPr>
          <w:trHeight w:val="286"/>
        </w:trPr>
        <w:tc>
          <w:tcPr>
            <w:tcW w:w="4962" w:type="dxa"/>
            <w:tcBorders>
              <w:top w:val="nil"/>
              <w:left w:val="nil"/>
              <w:bottom w:val="nil"/>
              <w:right w:val="nil"/>
            </w:tcBorders>
            <w:shd w:val="clear" w:color="auto" w:fill="auto"/>
            <w:vAlign w:val="bottom"/>
            <w:hideMark/>
          </w:tcPr>
          <w:p w14:paraId="1002B9F4"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64 - </w:t>
            </w:r>
            <w:proofErr w:type="spellStart"/>
            <w:r w:rsidRPr="002F46F0">
              <w:rPr>
                <w:rFonts w:ascii="Aptos Narrow" w:hAnsi="Aptos Narrow"/>
                <w:color w:val="000000"/>
              </w:rPr>
              <w:t>Jā</w:t>
            </w:r>
            <w:proofErr w:type="spellEnd"/>
          </w:p>
        </w:tc>
      </w:tr>
      <w:tr w:rsidR="008D2BA4" w:rsidRPr="002F46F0" w14:paraId="32EF5DF9" w14:textId="77777777" w:rsidTr="008D2BA4">
        <w:trPr>
          <w:trHeight w:val="286"/>
        </w:trPr>
        <w:tc>
          <w:tcPr>
            <w:tcW w:w="4962" w:type="dxa"/>
            <w:tcBorders>
              <w:top w:val="nil"/>
              <w:left w:val="nil"/>
              <w:bottom w:val="nil"/>
              <w:right w:val="nil"/>
            </w:tcBorders>
            <w:shd w:val="clear" w:color="auto" w:fill="auto"/>
            <w:vAlign w:val="bottom"/>
            <w:hideMark/>
          </w:tcPr>
          <w:p w14:paraId="6B36DDF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Gaussian &amp; Neural Accelerator - </w:t>
            </w:r>
            <w:proofErr w:type="spellStart"/>
            <w:r w:rsidRPr="002F46F0">
              <w:rPr>
                <w:rFonts w:ascii="Aptos Narrow" w:hAnsi="Aptos Narrow"/>
                <w:color w:val="000000"/>
              </w:rPr>
              <w:t>Jā</w:t>
            </w:r>
            <w:proofErr w:type="spellEnd"/>
          </w:p>
        </w:tc>
      </w:tr>
      <w:tr w:rsidR="008D2BA4" w:rsidRPr="002F46F0" w14:paraId="055A90FA" w14:textId="77777777" w:rsidTr="008D2BA4">
        <w:trPr>
          <w:trHeight w:val="286"/>
        </w:trPr>
        <w:tc>
          <w:tcPr>
            <w:tcW w:w="4962" w:type="dxa"/>
            <w:tcBorders>
              <w:top w:val="nil"/>
              <w:left w:val="nil"/>
              <w:bottom w:val="nil"/>
              <w:right w:val="nil"/>
            </w:tcBorders>
            <w:shd w:val="clear" w:color="auto" w:fill="auto"/>
            <w:vAlign w:val="bottom"/>
            <w:hideMark/>
          </w:tcPr>
          <w:p w14:paraId="23F4E74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Thread Director - </w:t>
            </w:r>
            <w:proofErr w:type="spellStart"/>
            <w:r w:rsidRPr="002F46F0">
              <w:rPr>
                <w:rFonts w:ascii="Aptos Narrow" w:hAnsi="Aptos Narrow"/>
                <w:color w:val="000000"/>
              </w:rPr>
              <w:t>Jā</w:t>
            </w:r>
            <w:proofErr w:type="spellEnd"/>
          </w:p>
        </w:tc>
      </w:tr>
      <w:tr w:rsidR="008D2BA4" w:rsidRPr="002F46F0" w14:paraId="6FFB3BA4" w14:textId="77777777" w:rsidTr="008D2BA4">
        <w:trPr>
          <w:trHeight w:val="571"/>
        </w:trPr>
        <w:tc>
          <w:tcPr>
            <w:tcW w:w="4962" w:type="dxa"/>
            <w:tcBorders>
              <w:top w:val="nil"/>
              <w:left w:val="nil"/>
              <w:bottom w:val="nil"/>
              <w:right w:val="nil"/>
            </w:tcBorders>
            <w:shd w:val="clear" w:color="auto" w:fill="auto"/>
            <w:vAlign w:val="bottom"/>
            <w:hideMark/>
          </w:tcPr>
          <w:p w14:paraId="7E78810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Deep Learning Boost (Intel® DL Boost) on CPU - </w:t>
            </w:r>
            <w:proofErr w:type="spellStart"/>
            <w:r w:rsidRPr="002F46F0">
              <w:rPr>
                <w:rFonts w:ascii="Aptos Narrow" w:hAnsi="Aptos Narrow"/>
                <w:color w:val="000000"/>
              </w:rPr>
              <w:t>Jā</w:t>
            </w:r>
            <w:proofErr w:type="spellEnd"/>
          </w:p>
        </w:tc>
      </w:tr>
      <w:tr w:rsidR="008D2BA4" w:rsidRPr="002F46F0" w14:paraId="738B3168" w14:textId="77777777" w:rsidTr="008D2BA4">
        <w:trPr>
          <w:trHeight w:val="286"/>
        </w:trPr>
        <w:tc>
          <w:tcPr>
            <w:tcW w:w="4962" w:type="dxa"/>
            <w:tcBorders>
              <w:top w:val="nil"/>
              <w:left w:val="nil"/>
              <w:bottom w:val="nil"/>
              <w:right w:val="nil"/>
            </w:tcBorders>
            <w:shd w:val="clear" w:color="auto" w:fill="auto"/>
            <w:vAlign w:val="bottom"/>
            <w:hideMark/>
          </w:tcPr>
          <w:p w14:paraId="142BE8B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Speed Shift Technology - </w:t>
            </w:r>
            <w:proofErr w:type="spellStart"/>
            <w:r w:rsidRPr="002F46F0">
              <w:rPr>
                <w:rFonts w:ascii="Aptos Narrow" w:hAnsi="Aptos Narrow"/>
                <w:color w:val="000000"/>
              </w:rPr>
              <w:t>Jā</w:t>
            </w:r>
            <w:proofErr w:type="spellEnd"/>
          </w:p>
        </w:tc>
      </w:tr>
      <w:tr w:rsidR="008D2BA4" w:rsidRPr="002F46F0" w14:paraId="3A96ECFC" w14:textId="77777777" w:rsidTr="008D2BA4">
        <w:trPr>
          <w:trHeight w:val="286"/>
        </w:trPr>
        <w:tc>
          <w:tcPr>
            <w:tcW w:w="4962" w:type="dxa"/>
            <w:tcBorders>
              <w:top w:val="nil"/>
              <w:left w:val="nil"/>
              <w:bottom w:val="nil"/>
              <w:right w:val="nil"/>
            </w:tcBorders>
            <w:shd w:val="clear" w:color="auto" w:fill="auto"/>
            <w:vAlign w:val="bottom"/>
            <w:hideMark/>
          </w:tcPr>
          <w:p w14:paraId="3DF351D3"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Speed Shift Technology - </w:t>
            </w:r>
            <w:proofErr w:type="spellStart"/>
            <w:r w:rsidRPr="002F46F0">
              <w:rPr>
                <w:rFonts w:ascii="Aptos Narrow" w:hAnsi="Aptos Narrow"/>
                <w:color w:val="000000"/>
              </w:rPr>
              <w:t>Jā</w:t>
            </w:r>
            <w:proofErr w:type="spellEnd"/>
          </w:p>
        </w:tc>
      </w:tr>
      <w:tr w:rsidR="008D2BA4" w:rsidRPr="002F46F0" w14:paraId="00401FE0" w14:textId="77777777" w:rsidTr="008D2BA4">
        <w:trPr>
          <w:trHeight w:val="286"/>
        </w:trPr>
        <w:tc>
          <w:tcPr>
            <w:tcW w:w="4962" w:type="dxa"/>
            <w:tcBorders>
              <w:top w:val="nil"/>
              <w:left w:val="nil"/>
              <w:bottom w:val="nil"/>
              <w:right w:val="nil"/>
            </w:tcBorders>
            <w:shd w:val="clear" w:color="auto" w:fill="auto"/>
            <w:vAlign w:val="bottom"/>
            <w:hideMark/>
          </w:tcPr>
          <w:p w14:paraId="4B0E5783"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-Intel® Turbo Boost Technology 2.0 - </w:t>
            </w:r>
            <w:proofErr w:type="spellStart"/>
            <w:r w:rsidRPr="002F46F0">
              <w:rPr>
                <w:rFonts w:ascii="Aptos Narrow" w:hAnsi="Aptos Narrow"/>
                <w:color w:val="000000"/>
              </w:rPr>
              <w:t>Jā</w:t>
            </w:r>
            <w:proofErr w:type="spellEnd"/>
          </w:p>
        </w:tc>
      </w:tr>
      <w:tr w:rsidR="008D2BA4" w:rsidRPr="002F46F0" w14:paraId="016F7D78" w14:textId="77777777" w:rsidTr="008D2BA4">
        <w:trPr>
          <w:trHeight w:val="286"/>
        </w:trPr>
        <w:tc>
          <w:tcPr>
            <w:tcW w:w="4962" w:type="dxa"/>
            <w:tcBorders>
              <w:top w:val="nil"/>
              <w:left w:val="nil"/>
              <w:bottom w:val="nil"/>
              <w:right w:val="nil"/>
            </w:tcBorders>
            <w:shd w:val="clear" w:color="auto" w:fill="auto"/>
            <w:vAlign w:val="bottom"/>
            <w:hideMark/>
          </w:tcPr>
          <w:p w14:paraId="37137B57"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Boot Guard - </w:t>
            </w:r>
            <w:proofErr w:type="spellStart"/>
            <w:r w:rsidRPr="002F46F0">
              <w:rPr>
                <w:rFonts w:ascii="Aptos Narrow" w:hAnsi="Aptos Narrow"/>
                <w:color w:val="000000"/>
              </w:rPr>
              <w:t>Jā</w:t>
            </w:r>
            <w:proofErr w:type="spellEnd"/>
          </w:p>
        </w:tc>
      </w:tr>
      <w:tr w:rsidR="008D2BA4" w:rsidRPr="002F46F0" w14:paraId="37BEC82B" w14:textId="77777777" w:rsidTr="008D2BA4">
        <w:trPr>
          <w:trHeight w:val="286"/>
        </w:trPr>
        <w:tc>
          <w:tcPr>
            <w:tcW w:w="4962" w:type="dxa"/>
            <w:tcBorders>
              <w:top w:val="nil"/>
              <w:left w:val="nil"/>
              <w:bottom w:val="nil"/>
              <w:right w:val="nil"/>
            </w:tcBorders>
            <w:shd w:val="clear" w:color="auto" w:fill="auto"/>
            <w:vAlign w:val="bottom"/>
            <w:hideMark/>
          </w:tcPr>
          <w:p w14:paraId="2D2D23A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Hyper-Threading Technology - </w:t>
            </w:r>
            <w:proofErr w:type="spellStart"/>
            <w:r w:rsidRPr="002F46F0">
              <w:rPr>
                <w:rFonts w:ascii="Aptos Narrow" w:hAnsi="Aptos Narrow"/>
                <w:color w:val="000000"/>
              </w:rPr>
              <w:t>Jā</w:t>
            </w:r>
            <w:proofErr w:type="spellEnd"/>
          </w:p>
        </w:tc>
      </w:tr>
      <w:tr w:rsidR="008D2BA4" w:rsidRPr="002F46F0" w14:paraId="22A08F7E" w14:textId="77777777" w:rsidTr="008D2BA4">
        <w:trPr>
          <w:trHeight w:val="286"/>
        </w:trPr>
        <w:tc>
          <w:tcPr>
            <w:tcW w:w="4962" w:type="dxa"/>
            <w:tcBorders>
              <w:top w:val="nil"/>
              <w:left w:val="nil"/>
              <w:bottom w:val="nil"/>
              <w:right w:val="nil"/>
            </w:tcBorders>
            <w:shd w:val="clear" w:color="auto" w:fill="auto"/>
            <w:vAlign w:val="bottom"/>
            <w:hideMark/>
          </w:tcPr>
          <w:p w14:paraId="2D11E590"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OS Guard - </w:t>
            </w:r>
            <w:proofErr w:type="spellStart"/>
            <w:r w:rsidRPr="002F46F0">
              <w:rPr>
                <w:rFonts w:ascii="Aptos Narrow" w:hAnsi="Aptos Narrow"/>
                <w:color w:val="000000"/>
              </w:rPr>
              <w:t>Jā</w:t>
            </w:r>
            <w:proofErr w:type="spellEnd"/>
          </w:p>
        </w:tc>
      </w:tr>
      <w:tr w:rsidR="008D2BA4" w:rsidRPr="002F46F0" w14:paraId="150DDA59" w14:textId="77777777" w:rsidTr="008D2BA4">
        <w:trPr>
          <w:trHeight w:val="571"/>
        </w:trPr>
        <w:tc>
          <w:tcPr>
            <w:tcW w:w="4962" w:type="dxa"/>
            <w:tcBorders>
              <w:top w:val="nil"/>
              <w:left w:val="nil"/>
              <w:bottom w:val="nil"/>
              <w:right w:val="nil"/>
            </w:tcBorders>
            <w:shd w:val="clear" w:color="auto" w:fill="auto"/>
            <w:vAlign w:val="bottom"/>
            <w:hideMark/>
          </w:tcPr>
          <w:p w14:paraId="04ADA7D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Virtualization Technology with Redirect Protection (VT-</w:t>
            </w:r>
            <w:proofErr w:type="spellStart"/>
            <w:r w:rsidRPr="002F46F0">
              <w:rPr>
                <w:rFonts w:ascii="Aptos Narrow" w:hAnsi="Aptos Narrow"/>
                <w:color w:val="000000"/>
              </w:rPr>
              <w:t>rp</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3C8F1A6B" w14:textId="77777777" w:rsidTr="008D2BA4">
        <w:trPr>
          <w:trHeight w:val="571"/>
        </w:trPr>
        <w:tc>
          <w:tcPr>
            <w:tcW w:w="4962" w:type="dxa"/>
            <w:tcBorders>
              <w:top w:val="nil"/>
              <w:left w:val="nil"/>
              <w:bottom w:val="nil"/>
              <w:right w:val="nil"/>
            </w:tcBorders>
            <w:shd w:val="clear" w:color="auto" w:fill="auto"/>
            <w:vAlign w:val="bottom"/>
            <w:hideMark/>
          </w:tcPr>
          <w:p w14:paraId="4F7E54FC"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Virtualization Technology for Directed I/O (VT-d) - </w:t>
            </w:r>
            <w:proofErr w:type="spellStart"/>
            <w:r w:rsidRPr="002F46F0">
              <w:rPr>
                <w:rFonts w:ascii="Aptos Narrow" w:hAnsi="Aptos Narrow"/>
                <w:color w:val="000000"/>
              </w:rPr>
              <w:t>Jā</w:t>
            </w:r>
            <w:proofErr w:type="spellEnd"/>
          </w:p>
        </w:tc>
      </w:tr>
      <w:tr w:rsidR="008D2BA4" w:rsidRPr="002F46F0" w14:paraId="562462C6" w14:textId="77777777" w:rsidTr="008D2BA4">
        <w:trPr>
          <w:trHeight w:val="286"/>
        </w:trPr>
        <w:tc>
          <w:tcPr>
            <w:tcW w:w="4962" w:type="dxa"/>
            <w:tcBorders>
              <w:top w:val="nil"/>
              <w:left w:val="nil"/>
              <w:bottom w:val="nil"/>
              <w:right w:val="nil"/>
            </w:tcBorders>
            <w:shd w:val="clear" w:color="auto" w:fill="auto"/>
            <w:vAlign w:val="bottom"/>
            <w:hideMark/>
          </w:tcPr>
          <w:p w14:paraId="58F550A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īpašās</w:t>
            </w:r>
            <w:proofErr w:type="spellEnd"/>
            <w:r w:rsidRPr="002F46F0">
              <w:rPr>
                <w:rFonts w:ascii="Aptos Narrow" w:hAnsi="Aptos Narrow"/>
                <w:color w:val="000000"/>
              </w:rPr>
              <w:t xml:space="preserve"> </w:t>
            </w:r>
            <w:proofErr w:type="spellStart"/>
            <w:r w:rsidRPr="002F46F0">
              <w:rPr>
                <w:rFonts w:ascii="Aptos Narrow" w:hAnsi="Aptos Narrow"/>
                <w:color w:val="000000"/>
              </w:rPr>
              <w:t>funkcijas</w:t>
            </w:r>
            <w:proofErr w:type="spellEnd"/>
            <w:r w:rsidRPr="002F46F0">
              <w:rPr>
                <w:rFonts w:ascii="Aptos Narrow" w:hAnsi="Aptos Narrow"/>
                <w:color w:val="000000"/>
              </w:rPr>
              <w:t xml:space="preserve"> - Intel® One-Click Recovery - </w:t>
            </w:r>
            <w:proofErr w:type="spellStart"/>
            <w:r w:rsidRPr="002F46F0">
              <w:rPr>
                <w:rFonts w:ascii="Aptos Narrow" w:hAnsi="Aptos Narrow"/>
                <w:color w:val="000000"/>
              </w:rPr>
              <w:t>Jā</w:t>
            </w:r>
            <w:proofErr w:type="spellEnd"/>
          </w:p>
        </w:tc>
      </w:tr>
      <w:tr w:rsidR="008D2BA4" w:rsidRPr="002F46F0" w14:paraId="650F2834" w14:textId="77777777" w:rsidTr="008D2BA4">
        <w:trPr>
          <w:trHeight w:val="286"/>
        </w:trPr>
        <w:tc>
          <w:tcPr>
            <w:tcW w:w="4962" w:type="dxa"/>
            <w:tcBorders>
              <w:top w:val="nil"/>
              <w:left w:val="nil"/>
              <w:bottom w:val="nil"/>
              <w:right w:val="nil"/>
            </w:tcBorders>
            <w:shd w:val="clear" w:color="auto" w:fill="auto"/>
            <w:vAlign w:val="bottom"/>
            <w:hideMark/>
          </w:tcPr>
          <w:p w14:paraId="4CEE17A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Ražotāja</w:t>
            </w:r>
            <w:proofErr w:type="spellEnd"/>
            <w:r w:rsidRPr="002F46F0">
              <w:rPr>
                <w:rFonts w:ascii="Aptos Narrow" w:hAnsi="Aptos Narrow"/>
                <w:color w:val="000000"/>
              </w:rPr>
              <w:t xml:space="preserve"> </w:t>
            </w:r>
            <w:proofErr w:type="spellStart"/>
            <w:r w:rsidRPr="002F46F0">
              <w:rPr>
                <w:rFonts w:ascii="Aptos Narrow" w:hAnsi="Aptos Narrow"/>
                <w:color w:val="000000"/>
              </w:rPr>
              <w:t>garantijas</w:t>
            </w:r>
            <w:proofErr w:type="spellEnd"/>
            <w:r w:rsidRPr="002F46F0">
              <w:rPr>
                <w:rFonts w:ascii="Aptos Narrow" w:hAnsi="Aptos Narrow"/>
                <w:color w:val="000000"/>
              </w:rPr>
              <w:t xml:space="preserve"> </w:t>
            </w:r>
            <w:proofErr w:type="spellStart"/>
            <w:r w:rsidRPr="002F46F0">
              <w:rPr>
                <w:rFonts w:ascii="Aptos Narrow" w:hAnsi="Aptos Narrow"/>
                <w:color w:val="000000"/>
              </w:rPr>
              <w:t>termiņš</w:t>
            </w:r>
            <w:proofErr w:type="spellEnd"/>
            <w:r w:rsidRPr="002F46F0">
              <w:rPr>
                <w:rFonts w:ascii="Aptos Narrow" w:hAnsi="Aptos Narrow"/>
                <w:color w:val="000000"/>
              </w:rPr>
              <w:t xml:space="preserve"> - 36 </w:t>
            </w:r>
            <w:proofErr w:type="spellStart"/>
            <w:r w:rsidRPr="002F46F0">
              <w:rPr>
                <w:rFonts w:ascii="Aptos Narrow" w:hAnsi="Aptos Narrow"/>
                <w:color w:val="000000"/>
              </w:rPr>
              <w:t>mēneši</w:t>
            </w:r>
            <w:proofErr w:type="spellEnd"/>
          </w:p>
        </w:tc>
      </w:tr>
      <w:tr w:rsidR="008D2BA4" w:rsidRPr="002F46F0" w14:paraId="66D2EC8C" w14:textId="77777777" w:rsidTr="008D2BA4">
        <w:trPr>
          <w:trHeight w:val="286"/>
        </w:trPr>
        <w:tc>
          <w:tcPr>
            <w:tcW w:w="4962" w:type="dxa"/>
            <w:tcBorders>
              <w:top w:val="nil"/>
              <w:left w:val="nil"/>
              <w:bottom w:val="nil"/>
              <w:right w:val="nil"/>
            </w:tcBorders>
            <w:shd w:val="clear" w:color="auto" w:fill="auto"/>
            <w:vAlign w:val="bottom"/>
            <w:hideMark/>
          </w:tcPr>
          <w:p w14:paraId="1186435C" w14:textId="77777777" w:rsidR="008D2BA4" w:rsidRPr="002F46F0" w:rsidRDefault="008D2BA4" w:rsidP="00443EBD">
            <w:pPr>
              <w:rPr>
                <w:rFonts w:ascii="Aptos Narrow" w:hAnsi="Aptos Narrow"/>
                <w:color w:val="000000"/>
              </w:rPr>
            </w:pPr>
          </w:p>
        </w:tc>
      </w:tr>
      <w:tr w:rsidR="008D2BA4" w:rsidRPr="002F46F0" w14:paraId="06E5D07E" w14:textId="77777777" w:rsidTr="008D2BA4">
        <w:trPr>
          <w:trHeight w:val="286"/>
        </w:trPr>
        <w:tc>
          <w:tcPr>
            <w:tcW w:w="4962" w:type="dxa"/>
            <w:tcBorders>
              <w:top w:val="nil"/>
              <w:left w:val="nil"/>
              <w:bottom w:val="nil"/>
              <w:right w:val="nil"/>
            </w:tcBorders>
            <w:shd w:val="clear" w:color="000000" w:fill="C1F0C8"/>
            <w:vAlign w:val="bottom"/>
            <w:hideMark/>
          </w:tcPr>
          <w:p w14:paraId="44C9A5AE" w14:textId="77777777" w:rsidR="008D2BA4" w:rsidRPr="002F46F0" w:rsidRDefault="008D2BA4" w:rsidP="00443EBD">
            <w:pPr>
              <w:rPr>
                <w:rFonts w:ascii="Aptos Narrow" w:hAnsi="Aptos Narrow"/>
                <w:b/>
                <w:bCs/>
                <w:color w:val="000000"/>
              </w:rPr>
            </w:pPr>
            <w:proofErr w:type="spellStart"/>
            <w:r w:rsidRPr="002F46F0">
              <w:rPr>
                <w:rFonts w:ascii="Aptos Narrow" w:hAnsi="Aptos Narrow"/>
                <w:b/>
                <w:bCs/>
                <w:color w:val="000000"/>
              </w:rPr>
              <w:t>Procesora</w:t>
            </w:r>
            <w:proofErr w:type="spellEnd"/>
            <w:r w:rsidRPr="002F46F0">
              <w:rPr>
                <w:rFonts w:ascii="Aptos Narrow" w:hAnsi="Aptos Narrow"/>
                <w:b/>
                <w:bCs/>
                <w:color w:val="000000"/>
              </w:rPr>
              <w:t xml:space="preserve"> </w:t>
            </w:r>
            <w:proofErr w:type="spellStart"/>
            <w:proofErr w:type="gramStart"/>
            <w:r w:rsidRPr="002F46F0">
              <w:rPr>
                <w:rFonts w:ascii="Aptos Narrow" w:hAnsi="Aptos Narrow"/>
                <w:b/>
                <w:bCs/>
                <w:color w:val="000000"/>
              </w:rPr>
              <w:t>dzesētājs</w:t>
            </w:r>
            <w:proofErr w:type="spellEnd"/>
            <w:r w:rsidRPr="002F46F0">
              <w:rPr>
                <w:rFonts w:ascii="Aptos Narrow" w:hAnsi="Aptos Narrow"/>
                <w:b/>
                <w:bCs/>
                <w:color w:val="000000"/>
              </w:rPr>
              <w:t xml:space="preserve"> :</w:t>
            </w:r>
            <w:proofErr w:type="gramEnd"/>
            <w:r w:rsidRPr="002F46F0">
              <w:rPr>
                <w:rFonts w:ascii="Aptos Narrow" w:hAnsi="Aptos Narrow"/>
                <w:b/>
                <w:bCs/>
                <w:color w:val="000000"/>
              </w:rPr>
              <w:t xml:space="preserve"> </w:t>
            </w:r>
          </w:p>
        </w:tc>
      </w:tr>
      <w:tr w:rsidR="008D2BA4" w:rsidRPr="002F46F0" w14:paraId="6A299FDE" w14:textId="77777777" w:rsidTr="008D2BA4">
        <w:trPr>
          <w:trHeight w:val="286"/>
        </w:trPr>
        <w:tc>
          <w:tcPr>
            <w:tcW w:w="4962" w:type="dxa"/>
            <w:tcBorders>
              <w:top w:val="nil"/>
              <w:left w:val="nil"/>
              <w:bottom w:val="nil"/>
              <w:right w:val="nil"/>
            </w:tcBorders>
            <w:shd w:val="clear" w:color="auto" w:fill="auto"/>
            <w:vAlign w:val="bottom"/>
            <w:hideMark/>
          </w:tcPr>
          <w:p w14:paraId="397C21C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Augstums</w:t>
            </w:r>
            <w:proofErr w:type="spellEnd"/>
            <w:r w:rsidRPr="002F46F0">
              <w:rPr>
                <w:rFonts w:ascii="Aptos Narrow" w:hAnsi="Aptos Narrow"/>
                <w:color w:val="000000"/>
              </w:rPr>
              <w:t xml:space="preserve">, </w:t>
            </w:r>
            <w:proofErr w:type="gramStart"/>
            <w:r w:rsidRPr="002F46F0">
              <w:rPr>
                <w:rFonts w:ascii="Aptos Narrow" w:hAnsi="Aptos Narrow"/>
                <w:color w:val="000000"/>
              </w:rPr>
              <w:t>mm :</w:t>
            </w:r>
            <w:proofErr w:type="gramEnd"/>
            <w:r w:rsidRPr="002F46F0">
              <w:rPr>
                <w:rFonts w:ascii="Aptos Narrow" w:hAnsi="Aptos Narrow"/>
                <w:color w:val="000000"/>
              </w:rPr>
              <w:t xml:space="preserve"> 165mm</w:t>
            </w:r>
          </w:p>
        </w:tc>
      </w:tr>
      <w:tr w:rsidR="008D2BA4" w:rsidRPr="002F46F0" w14:paraId="0EBD8C87" w14:textId="77777777" w:rsidTr="008D2BA4">
        <w:trPr>
          <w:trHeight w:val="286"/>
        </w:trPr>
        <w:tc>
          <w:tcPr>
            <w:tcW w:w="4962" w:type="dxa"/>
            <w:tcBorders>
              <w:top w:val="nil"/>
              <w:left w:val="nil"/>
              <w:bottom w:val="nil"/>
              <w:right w:val="nil"/>
            </w:tcBorders>
            <w:shd w:val="clear" w:color="auto" w:fill="auto"/>
            <w:vAlign w:val="bottom"/>
            <w:hideMark/>
          </w:tcPr>
          <w:p w14:paraId="59E70527"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Dzesēšanas</w:t>
            </w:r>
            <w:proofErr w:type="spellEnd"/>
            <w:r w:rsidRPr="002F46F0">
              <w:rPr>
                <w:rFonts w:ascii="Aptos Narrow" w:hAnsi="Aptos Narrow"/>
                <w:color w:val="000000"/>
              </w:rPr>
              <w:t xml:space="preserve"> </w:t>
            </w:r>
            <w:proofErr w:type="spellStart"/>
            <w:r w:rsidRPr="002F46F0">
              <w:rPr>
                <w:rFonts w:ascii="Aptos Narrow" w:hAnsi="Aptos Narrow"/>
                <w:color w:val="000000"/>
              </w:rPr>
              <w:t>kapacitāte</w:t>
            </w:r>
            <w:proofErr w:type="spellEnd"/>
            <w:r w:rsidRPr="002F46F0">
              <w:rPr>
                <w:rFonts w:ascii="Aptos Narrow" w:hAnsi="Aptos Narrow"/>
                <w:color w:val="000000"/>
              </w:rPr>
              <w:t xml:space="preserve"> (TDP), </w:t>
            </w:r>
            <w:proofErr w:type="gramStart"/>
            <w:r w:rsidRPr="002F46F0">
              <w:rPr>
                <w:rFonts w:ascii="Aptos Narrow" w:hAnsi="Aptos Narrow"/>
                <w:color w:val="000000"/>
              </w:rPr>
              <w:t>W :</w:t>
            </w:r>
            <w:proofErr w:type="gramEnd"/>
            <w:r w:rsidRPr="002F46F0">
              <w:rPr>
                <w:rFonts w:ascii="Aptos Narrow" w:hAnsi="Aptos Narrow"/>
                <w:color w:val="000000"/>
              </w:rPr>
              <w:t xml:space="preserve"> Nav </w:t>
            </w:r>
            <w:proofErr w:type="spellStart"/>
            <w:r w:rsidRPr="002F46F0">
              <w:rPr>
                <w:rFonts w:ascii="Aptos Narrow" w:hAnsi="Aptos Narrow"/>
                <w:color w:val="000000"/>
              </w:rPr>
              <w:t>norādīts</w:t>
            </w:r>
            <w:proofErr w:type="spellEnd"/>
          </w:p>
        </w:tc>
      </w:tr>
      <w:tr w:rsidR="008D2BA4" w:rsidRPr="002F46F0" w14:paraId="4FC56B8F" w14:textId="77777777" w:rsidTr="008D2BA4">
        <w:trPr>
          <w:trHeight w:val="286"/>
        </w:trPr>
        <w:tc>
          <w:tcPr>
            <w:tcW w:w="4962" w:type="dxa"/>
            <w:tcBorders>
              <w:top w:val="nil"/>
              <w:left w:val="nil"/>
              <w:bottom w:val="nil"/>
              <w:right w:val="nil"/>
            </w:tcBorders>
            <w:shd w:val="clear" w:color="auto" w:fill="auto"/>
            <w:vAlign w:val="bottom"/>
            <w:hideMark/>
          </w:tcPr>
          <w:p w14:paraId="18C4C4F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Dzesētāja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klase</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Extreme</w:t>
            </w:r>
          </w:p>
        </w:tc>
      </w:tr>
      <w:tr w:rsidR="008D2BA4" w:rsidRPr="002F46F0" w14:paraId="43CCE931" w14:textId="77777777" w:rsidTr="008D2BA4">
        <w:trPr>
          <w:trHeight w:val="286"/>
        </w:trPr>
        <w:tc>
          <w:tcPr>
            <w:tcW w:w="4962" w:type="dxa"/>
            <w:tcBorders>
              <w:top w:val="nil"/>
              <w:left w:val="nil"/>
              <w:bottom w:val="nil"/>
              <w:right w:val="nil"/>
            </w:tcBorders>
            <w:shd w:val="clear" w:color="auto" w:fill="auto"/>
            <w:vAlign w:val="bottom"/>
            <w:hideMark/>
          </w:tcPr>
          <w:p w14:paraId="63BC2464"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LED </w:t>
            </w:r>
            <w:proofErr w:type="spellStart"/>
            <w:r w:rsidRPr="002F46F0">
              <w:rPr>
                <w:rFonts w:ascii="Aptos Narrow" w:hAnsi="Aptos Narrow"/>
                <w:color w:val="000000"/>
              </w:rPr>
              <w:t>izgaismojuma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krāsa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Nav</w:t>
            </w:r>
          </w:p>
        </w:tc>
      </w:tr>
      <w:tr w:rsidR="008D2BA4" w:rsidRPr="002F46F0" w14:paraId="4E1BC70E" w14:textId="77777777" w:rsidTr="008D2BA4">
        <w:trPr>
          <w:trHeight w:val="286"/>
        </w:trPr>
        <w:tc>
          <w:tcPr>
            <w:tcW w:w="4962" w:type="dxa"/>
            <w:tcBorders>
              <w:top w:val="nil"/>
              <w:left w:val="nil"/>
              <w:bottom w:val="nil"/>
              <w:right w:val="nil"/>
            </w:tcBorders>
            <w:shd w:val="clear" w:color="auto" w:fill="auto"/>
            <w:vAlign w:val="bottom"/>
            <w:hideMark/>
          </w:tcPr>
          <w:p w14:paraId="271AE6F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Radiatora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krāsa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Sudraba</w:t>
            </w:r>
            <w:proofErr w:type="spellEnd"/>
          </w:p>
        </w:tc>
      </w:tr>
      <w:tr w:rsidR="008D2BA4" w:rsidRPr="002F46F0" w14:paraId="798BD901" w14:textId="77777777" w:rsidTr="008D2BA4">
        <w:trPr>
          <w:trHeight w:val="856"/>
        </w:trPr>
        <w:tc>
          <w:tcPr>
            <w:tcW w:w="4962" w:type="dxa"/>
            <w:tcBorders>
              <w:top w:val="nil"/>
              <w:left w:val="nil"/>
              <w:bottom w:val="nil"/>
              <w:right w:val="nil"/>
            </w:tcBorders>
            <w:shd w:val="clear" w:color="auto" w:fill="auto"/>
            <w:vAlign w:val="bottom"/>
            <w:hideMark/>
          </w:tcPr>
          <w:p w14:paraId="1AB053CE"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Saderība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AM2, AM2+, AM3, AM3+, AM4, AM5, FM1, FM2, FM2+, LGA1150, LGA1151, LGA1155, LGA1156, LGA1200, LGA1700, LGA2011, LGA2011-3, LGA2066</w:t>
            </w:r>
          </w:p>
        </w:tc>
      </w:tr>
      <w:tr w:rsidR="008D2BA4" w:rsidRPr="002F46F0" w14:paraId="75621482" w14:textId="77777777" w:rsidTr="008D2BA4">
        <w:trPr>
          <w:trHeight w:val="286"/>
        </w:trPr>
        <w:tc>
          <w:tcPr>
            <w:tcW w:w="4962" w:type="dxa"/>
            <w:tcBorders>
              <w:top w:val="nil"/>
              <w:left w:val="nil"/>
              <w:bottom w:val="nil"/>
              <w:right w:val="nil"/>
            </w:tcBorders>
            <w:shd w:val="clear" w:color="auto" w:fill="auto"/>
            <w:vAlign w:val="bottom"/>
            <w:hideMark/>
          </w:tcPr>
          <w:p w14:paraId="0510ED09"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Savienojums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4-pin (PWM)</w:t>
            </w:r>
          </w:p>
        </w:tc>
      </w:tr>
      <w:tr w:rsidR="008D2BA4" w:rsidRPr="002F46F0" w14:paraId="47000FFC" w14:textId="77777777" w:rsidTr="008D2BA4">
        <w:trPr>
          <w:trHeight w:val="286"/>
        </w:trPr>
        <w:tc>
          <w:tcPr>
            <w:tcW w:w="4962" w:type="dxa"/>
            <w:tcBorders>
              <w:top w:val="nil"/>
              <w:left w:val="nil"/>
              <w:bottom w:val="nil"/>
              <w:right w:val="nil"/>
            </w:tcBorders>
            <w:shd w:val="clear" w:color="auto" w:fill="auto"/>
            <w:vAlign w:val="bottom"/>
            <w:hideMark/>
          </w:tcPr>
          <w:p w14:paraId="4EB9BFC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Trokšņa</w:t>
            </w:r>
            <w:proofErr w:type="spellEnd"/>
            <w:r w:rsidRPr="002F46F0">
              <w:rPr>
                <w:rFonts w:ascii="Aptos Narrow" w:hAnsi="Aptos Narrow"/>
                <w:color w:val="000000"/>
              </w:rPr>
              <w:t xml:space="preserve"> </w:t>
            </w:r>
            <w:proofErr w:type="spellStart"/>
            <w:r w:rsidRPr="002F46F0">
              <w:rPr>
                <w:rFonts w:ascii="Aptos Narrow" w:hAnsi="Aptos Narrow"/>
                <w:color w:val="000000"/>
              </w:rPr>
              <w:t>līmenis</w:t>
            </w:r>
            <w:proofErr w:type="spellEnd"/>
            <w:r w:rsidRPr="002F46F0">
              <w:rPr>
                <w:rFonts w:ascii="Aptos Narrow" w:hAnsi="Aptos Narrow"/>
                <w:color w:val="000000"/>
              </w:rPr>
              <w:t xml:space="preserve"> (MAX), dB(A</w:t>
            </w:r>
            <w:proofErr w:type="gramStart"/>
            <w:r w:rsidRPr="002F46F0">
              <w:rPr>
                <w:rFonts w:ascii="Aptos Narrow" w:hAnsi="Aptos Narrow"/>
                <w:color w:val="000000"/>
              </w:rPr>
              <w:t>) :</w:t>
            </w:r>
            <w:proofErr w:type="gramEnd"/>
            <w:r w:rsidRPr="002F46F0">
              <w:rPr>
                <w:rFonts w:ascii="Aptos Narrow" w:hAnsi="Aptos Narrow"/>
                <w:color w:val="000000"/>
              </w:rPr>
              <w:t xml:space="preserve"> 24.6</w:t>
            </w:r>
          </w:p>
        </w:tc>
      </w:tr>
      <w:tr w:rsidR="008D2BA4" w:rsidRPr="002F46F0" w14:paraId="7D8379C2" w14:textId="77777777" w:rsidTr="008D2BA4">
        <w:trPr>
          <w:trHeight w:val="286"/>
        </w:trPr>
        <w:tc>
          <w:tcPr>
            <w:tcW w:w="4962" w:type="dxa"/>
            <w:tcBorders>
              <w:top w:val="nil"/>
              <w:left w:val="nil"/>
              <w:bottom w:val="nil"/>
              <w:right w:val="nil"/>
            </w:tcBorders>
            <w:shd w:val="clear" w:color="auto" w:fill="auto"/>
            <w:vAlign w:val="bottom"/>
            <w:hideMark/>
          </w:tcPr>
          <w:p w14:paraId="687221B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lastRenderedPageBreak/>
              <w:t>Ventilatora</w:t>
            </w:r>
            <w:proofErr w:type="spellEnd"/>
            <w:r w:rsidRPr="002F46F0">
              <w:rPr>
                <w:rFonts w:ascii="Aptos Narrow" w:hAnsi="Aptos Narrow"/>
                <w:color w:val="000000"/>
              </w:rPr>
              <w:t xml:space="preserve"> </w:t>
            </w:r>
            <w:proofErr w:type="spellStart"/>
            <w:r w:rsidRPr="002F46F0">
              <w:rPr>
                <w:rFonts w:ascii="Aptos Narrow" w:hAnsi="Aptos Narrow"/>
                <w:color w:val="000000"/>
              </w:rPr>
              <w:t>apgriezieni</w:t>
            </w:r>
            <w:proofErr w:type="spellEnd"/>
            <w:r w:rsidRPr="002F46F0">
              <w:rPr>
                <w:rFonts w:ascii="Aptos Narrow" w:hAnsi="Aptos Narrow"/>
                <w:color w:val="000000"/>
              </w:rPr>
              <w:t xml:space="preserve"> (MAX), </w:t>
            </w:r>
            <w:proofErr w:type="gramStart"/>
            <w:r w:rsidRPr="002F46F0">
              <w:rPr>
                <w:rFonts w:ascii="Aptos Narrow" w:hAnsi="Aptos Narrow"/>
                <w:color w:val="000000"/>
              </w:rPr>
              <w:t>rpm :</w:t>
            </w:r>
            <w:proofErr w:type="gramEnd"/>
            <w:r w:rsidRPr="002F46F0">
              <w:rPr>
                <w:rFonts w:ascii="Aptos Narrow" w:hAnsi="Aptos Narrow"/>
                <w:color w:val="000000"/>
              </w:rPr>
              <w:t xml:space="preserve"> 1500</w:t>
            </w:r>
          </w:p>
        </w:tc>
      </w:tr>
      <w:tr w:rsidR="008D2BA4" w:rsidRPr="002F46F0" w14:paraId="1CAA4460" w14:textId="77777777" w:rsidTr="008D2BA4">
        <w:trPr>
          <w:trHeight w:val="286"/>
        </w:trPr>
        <w:tc>
          <w:tcPr>
            <w:tcW w:w="4962" w:type="dxa"/>
            <w:tcBorders>
              <w:top w:val="nil"/>
              <w:left w:val="nil"/>
              <w:bottom w:val="nil"/>
              <w:right w:val="nil"/>
            </w:tcBorders>
            <w:shd w:val="clear" w:color="auto" w:fill="auto"/>
            <w:vAlign w:val="bottom"/>
            <w:hideMark/>
          </w:tcPr>
          <w:p w14:paraId="37E30E5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Ventilatora</w:t>
            </w:r>
            <w:proofErr w:type="spellEnd"/>
            <w:r w:rsidRPr="002F46F0">
              <w:rPr>
                <w:rFonts w:ascii="Aptos Narrow" w:hAnsi="Aptos Narrow"/>
                <w:color w:val="000000"/>
              </w:rPr>
              <w:t xml:space="preserve"> </w:t>
            </w:r>
            <w:proofErr w:type="spellStart"/>
            <w:r w:rsidRPr="002F46F0">
              <w:rPr>
                <w:rFonts w:ascii="Aptos Narrow" w:hAnsi="Aptos Narrow"/>
                <w:color w:val="000000"/>
              </w:rPr>
              <w:t>apgriezieni</w:t>
            </w:r>
            <w:proofErr w:type="spellEnd"/>
            <w:r w:rsidRPr="002F46F0">
              <w:rPr>
                <w:rFonts w:ascii="Aptos Narrow" w:hAnsi="Aptos Narrow"/>
                <w:color w:val="000000"/>
              </w:rPr>
              <w:t xml:space="preserve"> (MIN), </w:t>
            </w:r>
            <w:proofErr w:type="gramStart"/>
            <w:r w:rsidRPr="002F46F0">
              <w:rPr>
                <w:rFonts w:ascii="Aptos Narrow" w:hAnsi="Aptos Narrow"/>
                <w:color w:val="000000"/>
              </w:rPr>
              <w:t>rpm :</w:t>
            </w:r>
            <w:proofErr w:type="gramEnd"/>
            <w:r w:rsidRPr="002F46F0">
              <w:rPr>
                <w:rFonts w:ascii="Aptos Narrow" w:hAnsi="Aptos Narrow"/>
                <w:color w:val="000000"/>
              </w:rPr>
              <w:t xml:space="preserve"> 300</w:t>
            </w:r>
          </w:p>
        </w:tc>
      </w:tr>
      <w:tr w:rsidR="008D2BA4" w:rsidRPr="002F46F0" w14:paraId="6D8E340B" w14:textId="77777777" w:rsidTr="008D2BA4">
        <w:trPr>
          <w:trHeight w:val="286"/>
        </w:trPr>
        <w:tc>
          <w:tcPr>
            <w:tcW w:w="4962" w:type="dxa"/>
            <w:tcBorders>
              <w:top w:val="nil"/>
              <w:left w:val="nil"/>
              <w:bottom w:val="nil"/>
              <w:right w:val="nil"/>
            </w:tcBorders>
            <w:shd w:val="clear" w:color="auto" w:fill="auto"/>
            <w:vAlign w:val="bottom"/>
            <w:hideMark/>
          </w:tcPr>
          <w:p w14:paraId="4B0DDAC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Ventilatora</w:t>
            </w:r>
            <w:proofErr w:type="spellEnd"/>
            <w:r w:rsidRPr="002F46F0">
              <w:rPr>
                <w:rFonts w:ascii="Aptos Narrow" w:hAnsi="Aptos Narrow"/>
                <w:color w:val="000000"/>
              </w:rPr>
              <w:t xml:space="preserve"> </w:t>
            </w:r>
            <w:proofErr w:type="spellStart"/>
            <w:r w:rsidRPr="002F46F0">
              <w:rPr>
                <w:rFonts w:ascii="Aptos Narrow" w:hAnsi="Aptos Narrow"/>
                <w:color w:val="000000"/>
              </w:rPr>
              <w:t>izmērs</w:t>
            </w:r>
            <w:proofErr w:type="spellEnd"/>
            <w:r w:rsidRPr="002F46F0">
              <w:rPr>
                <w:rFonts w:ascii="Aptos Narrow" w:hAnsi="Aptos Narrow"/>
                <w:color w:val="000000"/>
              </w:rPr>
              <w:t xml:space="preserve">, </w:t>
            </w:r>
            <w:proofErr w:type="gramStart"/>
            <w:r w:rsidRPr="002F46F0">
              <w:rPr>
                <w:rFonts w:ascii="Aptos Narrow" w:hAnsi="Aptos Narrow"/>
                <w:color w:val="000000"/>
              </w:rPr>
              <w:t>mm :</w:t>
            </w:r>
            <w:proofErr w:type="gramEnd"/>
            <w:r w:rsidRPr="002F46F0">
              <w:rPr>
                <w:rFonts w:ascii="Aptos Narrow" w:hAnsi="Aptos Narrow"/>
                <w:color w:val="000000"/>
              </w:rPr>
              <w:t xml:space="preserve"> 140mm</w:t>
            </w:r>
          </w:p>
        </w:tc>
      </w:tr>
      <w:tr w:rsidR="008D2BA4" w:rsidRPr="002F46F0" w14:paraId="65FF1BC3" w14:textId="77777777" w:rsidTr="008D2BA4">
        <w:trPr>
          <w:trHeight w:val="286"/>
        </w:trPr>
        <w:tc>
          <w:tcPr>
            <w:tcW w:w="4962" w:type="dxa"/>
            <w:tcBorders>
              <w:top w:val="nil"/>
              <w:left w:val="nil"/>
              <w:bottom w:val="nil"/>
              <w:right w:val="nil"/>
            </w:tcBorders>
            <w:shd w:val="clear" w:color="auto" w:fill="auto"/>
            <w:vAlign w:val="bottom"/>
            <w:hideMark/>
          </w:tcPr>
          <w:p w14:paraId="036F759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Ventilatora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krāsa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Bēša</w:t>
            </w:r>
            <w:proofErr w:type="spellEnd"/>
            <w:r w:rsidRPr="002F46F0">
              <w:rPr>
                <w:rFonts w:ascii="Aptos Narrow" w:hAnsi="Aptos Narrow"/>
                <w:color w:val="000000"/>
              </w:rPr>
              <w:t>, Brūna</w:t>
            </w:r>
          </w:p>
        </w:tc>
      </w:tr>
      <w:tr w:rsidR="008D2BA4" w:rsidRPr="002F46F0" w14:paraId="4C619ED6" w14:textId="77777777" w:rsidTr="008D2BA4">
        <w:trPr>
          <w:trHeight w:val="286"/>
        </w:trPr>
        <w:tc>
          <w:tcPr>
            <w:tcW w:w="4962" w:type="dxa"/>
            <w:tcBorders>
              <w:top w:val="nil"/>
              <w:left w:val="nil"/>
              <w:bottom w:val="nil"/>
              <w:right w:val="nil"/>
            </w:tcBorders>
            <w:shd w:val="clear" w:color="auto" w:fill="auto"/>
            <w:vAlign w:val="bottom"/>
            <w:hideMark/>
          </w:tcPr>
          <w:p w14:paraId="06D8F5F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Ventilatoru</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skaits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2</w:t>
            </w:r>
          </w:p>
        </w:tc>
      </w:tr>
      <w:tr w:rsidR="008D2BA4" w:rsidRPr="002F46F0" w14:paraId="10EC7AF4" w14:textId="77777777" w:rsidTr="008D2BA4">
        <w:trPr>
          <w:trHeight w:val="286"/>
        </w:trPr>
        <w:tc>
          <w:tcPr>
            <w:tcW w:w="4962" w:type="dxa"/>
            <w:tcBorders>
              <w:top w:val="nil"/>
              <w:left w:val="nil"/>
              <w:bottom w:val="nil"/>
              <w:right w:val="nil"/>
            </w:tcBorders>
            <w:shd w:val="clear" w:color="auto" w:fill="auto"/>
            <w:vAlign w:val="bottom"/>
            <w:hideMark/>
          </w:tcPr>
          <w:p w14:paraId="58174CDC"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Gaisa</w:t>
            </w:r>
            <w:proofErr w:type="spellEnd"/>
            <w:r w:rsidRPr="002F46F0">
              <w:rPr>
                <w:rFonts w:ascii="Aptos Narrow" w:hAnsi="Aptos Narrow"/>
                <w:color w:val="000000"/>
              </w:rPr>
              <w:t xml:space="preserve"> </w:t>
            </w:r>
            <w:proofErr w:type="spellStart"/>
            <w:r w:rsidRPr="002F46F0">
              <w:rPr>
                <w:rFonts w:ascii="Aptos Narrow" w:hAnsi="Aptos Narrow"/>
                <w:color w:val="000000"/>
              </w:rPr>
              <w:t>plūsma</w:t>
            </w:r>
            <w:proofErr w:type="spellEnd"/>
            <w:r w:rsidRPr="002F46F0">
              <w:rPr>
                <w:rFonts w:ascii="Aptos Narrow" w:hAnsi="Aptos Narrow"/>
                <w:color w:val="000000"/>
              </w:rPr>
              <w:t xml:space="preserve"> - </w:t>
            </w:r>
            <w:proofErr w:type="spellStart"/>
            <w:r w:rsidRPr="002F46F0">
              <w:rPr>
                <w:rFonts w:ascii="Aptos Narrow" w:hAnsi="Aptos Narrow"/>
                <w:color w:val="000000"/>
              </w:rPr>
              <w:t>vismaz</w:t>
            </w:r>
            <w:proofErr w:type="spellEnd"/>
            <w:r w:rsidRPr="002F46F0">
              <w:rPr>
                <w:rFonts w:ascii="Aptos Narrow" w:hAnsi="Aptos Narrow"/>
                <w:color w:val="000000"/>
              </w:rPr>
              <w:t xml:space="preserve"> 140.2 m³/h</w:t>
            </w:r>
          </w:p>
        </w:tc>
      </w:tr>
      <w:tr w:rsidR="008D2BA4" w:rsidRPr="002F46F0" w14:paraId="30657EBD" w14:textId="77777777" w:rsidTr="008D2BA4">
        <w:trPr>
          <w:trHeight w:val="286"/>
        </w:trPr>
        <w:tc>
          <w:tcPr>
            <w:tcW w:w="4962" w:type="dxa"/>
            <w:tcBorders>
              <w:top w:val="nil"/>
              <w:left w:val="nil"/>
              <w:bottom w:val="nil"/>
              <w:right w:val="nil"/>
            </w:tcBorders>
            <w:shd w:val="clear" w:color="auto" w:fill="auto"/>
            <w:vAlign w:val="bottom"/>
            <w:hideMark/>
          </w:tcPr>
          <w:p w14:paraId="5B358CC0"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Enerģijas</w:t>
            </w:r>
            <w:proofErr w:type="spellEnd"/>
            <w:r w:rsidRPr="002F46F0">
              <w:rPr>
                <w:rFonts w:ascii="Aptos Narrow" w:hAnsi="Aptos Narrow"/>
                <w:color w:val="000000"/>
              </w:rPr>
              <w:t xml:space="preserve"> </w:t>
            </w:r>
            <w:proofErr w:type="spellStart"/>
            <w:r w:rsidRPr="002F46F0">
              <w:rPr>
                <w:rFonts w:ascii="Aptos Narrow" w:hAnsi="Aptos Narrow"/>
                <w:color w:val="000000"/>
              </w:rPr>
              <w:t>patēriņš</w:t>
            </w:r>
            <w:proofErr w:type="spellEnd"/>
            <w:r w:rsidRPr="002F46F0">
              <w:rPr>
                <w:rFonts w:ascii="Aptos Narrow" w:hAnsi="Aptos Narrow"/>
                <w:color w:val="000000"/>
              </w:rPr>
              <w:t xml:space="preserve"> (</w:t>
            </w:r>
            <w:proofErr w:type="spellStart"/>
            <w:r w:rsidRPr="002F46F0">
              <w:rPr>
                <w:rFonts w:ascii="Aptos Narrow" w:hAnsi="Aptos Narrow"/>
                <w:color w:val="000000"/>
              </w:rPr>
              <w:t>tipisks</w:t>
            </w:r>
            <w:proofErr w:type="spellEnd"/>
            <w:r w:rsidRPr="002F46F0">
              <w:rPr>
                <w:rFonts w:ascii="Aptos Narrow" w:hAnsi="Aptos Narrow"/>
                <w:color w:val="000000"/>
              </w:rPr>
              <w:t>) - 1.56 W</w:t>
            </w:r>
          </w:p>
        </w:tc>
      </w:tr>
      <w:tr w:rsidR="008D2BA4" w:rsidRPr="002F46F0" w14:paraId="01F770D8" w14:textId="77777777" w:rsidTr="008D2BA4">
        <w:trPr>
          <w:trHeight w:val="286"/>
        </w:trPr>
        <w:tc>
          <w:tcPr>
            <w:tcW w:w="4962" w:type="dxa"/>
            <w:tcBorders>
              <w:top w:val="nil"/>
              <w:left w:val="nil"/>
              <w:bottom w:val="nil"/>
              <w:right w:val="nil"/>
            </w:tcBorders>
            <w:shd w:val="clear" w:color="auto" w:fill="auto"/>
            <w:vAlign w:val="bottom"/>
            <w:hideMark/>
          </w:tcPr>
          <w:p w14:paraId="40BBDC1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Spriegums</w:t>
            </w:r>
            <w:proofErr w:type="spellEnd"/>
            <w:r w:rsidRPr="002F46F0">
              <w:rPr>
                <w:rFonts w:ascii="Aptos Narrow" w:hAnsi="Aptos Narrow"/>
                <w:color w:val="000000"/>
              </w:rPr>
              <w:t xml:space="preserve"> - 12 V</w:t>
            </w:r>
          </w:p>
        </w:tc>
      </w:tr>
      <w:tr w:rsidR="008D2BA4" w:rsidRPr="002F46F0" w14:paraId="74AB4B79" w14:textId="77777777" w:rsidTr="008D2BA4">
        <w:trPr>
          <w:trHeight w:val="286"/>
        </w:trPr>
        <w:tc>
          <w:tcPr>
            <w:tcW w:w="4962" w:type="dxa"/>
            <w:tcBorders>
              <w:top w:val="nil"/>
              <w:left w:val="nil"/>
              <w:bottom w:val="nil"/>
              <w:right w:val="nil"/>
            </w:tcBorders>
            <w:shd w:val="clear" w:color="auto" w:fill="auto"/>
            <w:vAlign w:val="bottom"/>
            <w:hideMark/>
          </w:tcPr>
          <w:p w14:paraId="0CB0C61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Siltuma</w:t>
            </w:r>
            <w:proofErr w:type="spellEnd"/>
            <w:r w:rsidRPr="002F46F0">
              <w:rPr>
                <w:rFonts w:ascii="Aptos Narrow" w:hAnsi="Aptos Narrow"/>
                <w:color w:val="000000"/>
              </w:rPr>
              <w:t xml:space="preserve"> </w:t>
            </w:r>
            <w:proofErr w:type="spellStart"/>
            <w:r w:rsidRPr="002F46F0">
              <w:rPr>
                <w:rFonts w:ascii="Aptos Narrow" w:hAnsi="Aptos Narrow"/>
                <w:color w:val="000000"/>
              </w:rPr>
              <w:t>cauruļu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- 6</w:t>
            </w:r>
          </w:p>
        </w:tc>
      </w:tr>
      <w:tr w:rsidR="008D2BA4" w:rsidRPr="002F46F0" w14:paraId="18736CD7" w14:textId="77777777" w:rsidTr="008D2BA4">
        <w:trPr>
          <w:trHeight w:val="286"/>
        </w:trPr>
        <w:tc>
          <w:tcPr>
            <w:tcW w:w="4962" w:type="dxa"/>
            <w:tcBorders>
              <w:top w:val="nil"/>
              <w:left w:val="nil"/>
              <w:bottom w:val="nil"/>
              <w:right w:val="nil"/>
            </w:tcBorders>
            <w:shd w:val="clear" w:color="auto" w:fill="auto"/>
            <w:vAlign w:val="bottom"/>
            <w:hideMark/>
          </w:tcPr>
          <w:p w14:paraId="6A7B54DC"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Siltumcauruļu</w:t>
            </w:r>
            <w:proofErr w:type="spellEnd"/>
            <w:r w:rsidRPr="002F46F0">
              <w:rPr>
                <w:rFonts w:ascii="Aptos Narrow" w:hAnsi="Aptos Narrow"/>
                <w:color w:val="000000"/>
              </w:rPr>
              <w:t xml:space="preserve"> un </w:t>
            </w:r>
            <w:proofErr w:type="spellStart"/>
            <w:r w:rsidRPr="002F46F0">
              <w:rPr>
                <w:rFonts w:ascii="Aptos Narrow" w:hAnsi="Aptos Narrow"/>
                <w:color w:val="000000"/>
              </w:rPr>
              <w:t>pamatnes</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materiāls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varš</w:t>
            </w:r>
            <w:proofErr w:type="spellEnd"/>
          </w:p>
        </w:tc>
      </w:tr>
      <w:tr w:rsidR="008D2BA4" w:rsidRPr="002F46F0" w14:paraId="26E8404E" w14:textId="77777777" w:rsidTr="008D2BA4">
        <w:trPr>
          <w:trHeight w:val="286"/>
        </w:trPr>
        <w:tc>
          <w:tcPr>
            <w:tcW w:w="4962" w:type="dxa"/>
            <w:tcBorders>
              <w:top w:val="nil"/>
              <w:left w:val="nil"/>
              <w:bottom w:val="nil"/>
              <w:right w:val="nil"/>
            </w:tcBorders>
            <w:shd w:val="clear" w:color="auto" w:fill="auto"/>
            <w:vAlign w:val="bottom"/>
            <w:hideMark/>
          </w:tcPr>
          <w:p w14:paraId="1F2343A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Trokšņa</w:t>
            </w:r>
            <w:proofErr w:type="spellEnd"/>
            <w:r w:rsidRPr="002F46F0">
              <w:rPr>
                <w:rFonts w:ascii="Aptos Narrow" w:hAnsi="Aptos Narrow"/>
                <w:color w:val="000000"/>
              </w:rPr>
              <w:t xml:space="preserve"> </w:t>
            </w:r>
            <w:proofErr w:type="spellStart"/>
            <w:r w:rsidRPr="002F46F0">
              <w:rPr>
                <w:rFonts w:ascii="Aptos Narrow" w:hAnsi="Aptos Narrow"/>
                <w:color w:val="000000"/>
              </w:rPr>
              <w:t>līmenis</w:t>
            </w:r>
            <w:proofErr w:type="spellEnd"/>
            <w:r w:rsidRPr="002F46F0">
              <w:rPr>
                <w:rFonts w:ascii="Aptos Narrow" w:hAnsi="Aptos Narrow"/>
                <w:color w:val="000000"/>
              </w:rPr>
              <w:t xml:space="preserve"> </w:t>
            </w:r>
            <w:proofErr w:type="spellStart"/>
            <w:r w:rsidRPr="002F46F0">
              <w:rPr>
                <w:rFonts w:ascii="Aptos Narrow" w:hAnsi="Aptos Narrow"/>
                <w:color w:val="000000"/>
              </w:rPr>
              <w:t>maksimālais</w:t>
            </w:r>
            <w:proofErr w:type="spellEnd"/>
            <w:r w:rsidRPr="002F46F0">
              <w:rPr>
                <w:rFonts w:ascii="Aptos Narrow" w:hAnsi="Aptos Narrow"/>
                <w:color w:val="000000"/>
              </w:rPr>
              <w:t xml:space="preserve"> (</w:t>
            </w:r>
            <w:proofErr w:type="spellStart"/>
            <w:r w:rsidRPr="002F46F0">
              <w:rPr>
                <w:rFonts w:ascii="Aptos Narrow" w:hAnsi="Aptos Narrow"/>
                <w:color w:val="000000"/>
              </w:rPr>
              <w:t>liels</w:t>
            </w:r>
            <w:proofErr w:type="spellEnd"/>
            <w:r w:rsidRPr="002F46F0">
              <w:rPr>
                <w:rFonts w:ascii="Aptos Narrow" w:hAnsi="Aptos Narrow"/>
                <w:color w:val="000000"/>
              </w:rPr>
              <w:t xml:space="preserve"> </w:t>
            </w:r>
            <w:proofErr w:type="spellStart"/>
            <w:r w:rsidRPr="002F46F0">
              <w:rPr>
                <w:rFonts w:ascii="Aptos Narrow" w:hAnsi="Aptos Narrow"/>
                <w:color w:val="000000"/>
              </w:rPr>
              <w:t>ātrums</w:t>
            </w:r>
            <w:proofErr w:type="spellEnd"/>
            <w:r w:rsidRPr="002F46F0">
              <w:rPr>
                <w:rFonts w:ascii="Aptos Narrow" w:hAnsi="Aptos Narrow"/>
                <w:color w:val="000000"/>
              </w:rPr>
              <w:t xml:space="preserve">) - ne </w:t>
            </w:r>
            <w:proofErr w:type="spellStart"/>
            <w:r w:rsidRPr="002F46F0">
              <w:rPr>
                <w:rFonts w:ascii="Aptos Narrow" w:hAnsi="Aptos Narrow"/>
                <w:color w:val="000000"/>
              </w:rPr>
              <w:t>vairāk</w:t>
            </w:r>
            <w:proofErr w:type="spellEnd"/>
            <w:r w:rsidRPr="002F46F0">
              <w:rPr>
                <w:rFonts w:ascii="Aptos Narrow" w:hAnsi="Aptos Narrow"/>
                <w:color w:val="000000"/>
              </w:rPr>
              <w:t xml:space="preserve"> par 24.6 dB</w:t>
            </w:r>
          </w:p>
        </w:tc>
      </w:tr>
      <w:tr w:rsidR="008D2BA4" w:rsidRPr="002F46F0" w14:paraId="5961E58C" w14:textId="77777777" w:rsidTr="008D2BA4">
        <w:trPr>
          <w:trHeight w:val="286"/>
        </w:trPr>
        <w:tc>
          <w:tcPr>
            <w:tcW w:w="4962" w:type="dxa"/>
            <w:tcBorders>
              <w:top w:val="nil"/>
              <w:left w:val="nil"/>
              <w:bottom w:val="nil"/>
              <w:right w:val="nil"/>
            </w:tcBorders>
            <w:shd w:val="clear" w:color="auto" w:fill="auto"/>
            <w:vAlign w:val="bottom"/>
            <w:hideMark/>
          </w:tcPr>
          <w:p w14:paraId="36F7BED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Rotācijas</w:t>
            </w:r>
            <w:proofErr w:type="spellEnd"/>
            <w:r w:rsidRPr="002F46F0">
              <w:rPr>
                <w:rFonts w:ascii="Aptos Narrow" w:hAnsi="Aptos Narrow"/>
                <w:color w:val="000000"/>
              </w:rPr>
              <w:t xml:space="preserve"> </w:t>
            </w:r>
            <w:proofErr w:type="spellStart"/>
            <w:r w:rsidRPr="002F46F0">
              <w:rPr>
                <w:rFonts w:ascii="Aptos Narrow" w:hAnsi="Aptos Narrow"/>
                <w:color w:val="000000"/>
              </w:rPr>
              <w:t>ātrums</w:t>
            </w:r>
            <w:proofErr w:type="spellEnd"/>
            <w:r w:rsidRPr="002F46F0">
              <w:rPr>
                <w:rFonts w:ascii="Aptos Narrow" w:hAnsi="Aptos Narrow"/>
                <w:color w:val="000000"/>
              </w:rPr>
              <w:t xml:space="preserve"> (min.) - 300 RPM</w:t>
            </w:r>
          </w:p>
        </w:tc>
      </w:tr>
      <w:tr w:rsidR="008D2BA4" w:rsidRPr="002F46F0" w14:paraId="4C0B07DC" w14:textId="77777777" w:rsidTr="008D2BA4">
        <w:trPr>
          <w:trHeight w:val="286"/>
        </w:trPr>
        <w:tc>
          <w:tcPr>
            <w:tcW w:w="4962" w:type="dxa"/>
            <w:tcBorders>
              <w:top w:val="nil"/>
              <w:left w:val="nil"/>
              <w:bottom w:val="nil"/>
              <w:right w:val="nil"/>
            </w:tcBorders>
            <w:shd w:val="clear" w:color="auto" w:fill="auto"/>
            <w:vAlign w:val="bottom"/>
            <w:hideMark/>
          </w:tcPr>
          <w:p w14:paraId="1BB00DB8"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Rotācijas</w:t>
            </w:r>
            <w:proofErr w:type="spellEnd"/>
            <w:r w:rsidRPr="002F46F0">
              <w:rPr>
                <w:rFonts w:ascii="Aptos Narrow" w:hAnsi="Aptos Narrow"/>
                <w:color w:val="000000"/>
              </w:rPr>
              <w:t xml:space="preserve"> </w:t>
            </w:r>
            <w:proofErr w:type="spellStart"/>
            <w:r w:rsidRPr="002F46F0">
              <w:rPr>
                <w:rFonts w:ascii="Aptos Narrow" w:hAnsi="Aptos Narrow"/>
                <w:color w:val="000000"/>
              </w:rPr>
              <w:t>ātrums</w:t>
            </w:r>
            <w:proofErr w:type="spellEnd"/>
            <w:r w:rsidRPr="002F46F0">
              <w:rPr>
                <w:rFonts w:ascii="Aptos Narrow" w:hAnsi="Aptos Narrow"/>
                <w:color w:val="000000"/>
              </w:rPr>
              <w:t xml:space="preserve"> (</w:t>
            </w:r>
            <w:proofErr w:type="spellStart"/>
            <w:r w:rsidRPr="002F46F0">
              <w:rPr>
                <w:rFonts w:ascii="Aptos Narrow" w:hAnsi="Aptos Narrow"/>
                <w:color w:val="000000"/>
              </w:rPr>
              <w:t>maks</w:t>
            </w:r>
            <w:proofErr w:type="spellEnd"/>
            <w:r w:rsidRPr="002F46F0">
              <w:rPr>
                <w:rFonts w:ascii="Aptos Narrow" w:hAnsi="Aptos Narrow"/>
                <w:color w:val="000000"/>
              </w:rPr>
              <w:t>.) - 1500 RPM</w:t>
            </w:r>
          </w:p>
        </w:tc>
      </w:tr>
      <w:tr w:rsidR="008D2BA4" w:rsidRPr="002F46F0" w14:paraId="5C7FB5CA" w14:textId="77777777" w:rsidTr="008D2BA4">
        <w:trPr>
          <w:trHeight w:val="286"/>
        </w:trPr>
        <w:tc>
          <w:tcPr>
            <w:tcW w:w="4962" w:type="dxa"/>
            <w:tcBorders>
              <w:top w:val="nil"/>
              <w:left w:val="nil"/>
              <w:bottom w:val="nil"/>
              <w:right w:val="nil"/>
            </w:tcBorders>
            <w:shd w:val="clear" w:color="auto" w:fill="auto"/>
            <w:vAlign w:val="bottom"/>
            <w:hideMark/>
          </w:tcPr>
          <w:p w14:paraId="5E396FB7"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Pulsa</w:t>
            </w:r>
            <w:proofErr w:type="spellEnd"/>
            <w:r w:rsidRPr="002F46F0">
              <w:rPr>
                <w:rFonts w:ascii="Aptos Narrow" w:hAnsi="Aptos Narrow"/>
                <w:color w:val="000000"/>
              </w:rPr>
              <w:t xml:space="preserve"> </w:t>
            </w:r>
            <w:proofErr w:type="spellStart"/>
            <w:r w:rsidRPr="002F46F0">
              <w:rPr>
                <w:rFonts w:ascii="Aptos Narrow" w:hAnsi="Aptos Narrow"/>
                <w:color w:val="000000"/>
              </w:rPr>
              <w:t>platuma</w:t>
            </w:r>
            <w:proofErr w:type="spellEnd"/>
            <w:r w:rsidRPr="002F46F0">
              <w:rPr>
                <w:rFonts w:ascii="Aptos Narrow" w:hAnsi="Aptos Narrow"/>
                <w:color w:val="000000"/>
              </w:rPr>
              <w:t xml:space="preserve"> </w:t>
            </w:r>
            <w:proofErr w:type="spellStart"/>
            <w:r w:rsidRPr="002F46F0">
              <w:rPr>
                <w:rFonts w:ascii="Aptos Narrow" w:hAnsi="Aptos Narrow"/>
                <w:color w:val="000000"/>
              </w:rPr>
              <w:t>modulācijas</w:t>
            </w:r>
            <w:proofErr w:type="spellEnd"/>
            <w:r w:rsidRPr="002F46F0">
              <w:rPr>
                <w:rFonts w:ascii="Aptos Narrow" w:hAnsi="Aptos Narrow"/>
                <w:color w:val="000000"/>
              </w:rPr>
              <w:t xml:space="preserve"> (PWM) atbalsts - </w:t>
            </w:r>
            <w:proofErr w:type="spellStart"/>
            <w:r w:rsidRPr="002F46F0">
              <w:rPr>
                <w:rFonts w:ascii="Aptos Narrow" w:hAnsi="Aptos Narrow"/>
                <w:color w:val="000000"/>
              </w:rPr>
              <w:t>Jā</w:t>
            </w:r>
            <w:proofErr w:type="spellEnd"/>
          </w:p>
        </w:tc>
      </w:tr>
      <w:tr w:rsidR="008D2BA4" w:rsidRPr="002F46F0" w14:paraId="58E8A6B5" w14:textId="77777777" w:rsidTr="008D2BA4">
        <w:trPr>
          <w:trHeight w:val="286"/>
        </w:trPr>
        <w:tc>
          <w:tcPr>
            <w:tcW w:w="4962" w:type="dxa"/>
            <w:tcBorders>
              <w:top w:val="nil"/>
              <w:left w:val="nil"/>
              <w:bottom w:val="nil"/>
              <w:right w:val="nil"/>
            </w:tcBorders>
            <w:shd w:val="clear" w:color="auto" w:fill="auto"/>
            <w:vAlign w:val="bottom"/>
            <w:hideMark/>
          </w:tcPr>
          <w:p w14:paraId="2A6DFF5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Vidējais</w:t>
            </w:r>
            <w:proofErr w:type="spellEnd"/>
            <w:r w:rsidRPr="002F46F0">
              <w:rPr>
                <w:rFonts w:ascii="Aptos Narrow" w:hAnsi="Aptos Narrow"/>
                <w:color w:val="000000"/>
              </w:rPr>
              <w:t xml:space="preserve"> </w:t>
            </w:r>
            <w:proofErr w:type="spellStart"/>
            <w:r w:rsidRPr="002F46F0">
              <w:rPr>
                <w:rFonts w:ascii="Aptos Narrow" w:hAnsi="Aptos Narrow"/>
                <w:color w:val="000000"/>
              </w:rPr>
              <w:t>laiks</w:t>
            </w:r>
            <w:proofErr w:type="spellEnd"/>
            <w:r w:rsidRPr="002F46F0">
              <w:rPr>
                <w:rFonts w:ascii="Aptos Narrow" w:hAnsi="Aptos Narrow"/>
                <w:color w:val="000000"/>
              </w:rPr>
              <w:t xml:space="preserve"> </w:t>
            </w:r>
            <w:proofErr w:type="spellStart"/>
            <w:r w:rsidRPr="002F46F0">
              <w:rPr>
                <w:rFonts w:ascii="Aptos Narrow" w:hAnsi="Aptos Narrow"/>
                <w:color w:val="000000"/>
              </w:rPr>
              <w:t>starp</w:t>
            </w:r>
            <w:proofErr w:type="spellEnd"/>
            <w:r w:rsidRPr="002F46F0">
              <w:rPr>
                <w:rFonts w:ascii="Aptos Narrow" w:hAnsi="Aptos Narrow"/>
                <w:color w:val="000000"/>
              </w:rPr>
              <w:t xml:space="preserve"> </w:t>
            </w:r>
            <w:proofErr w:type="spellStart"/>
            <w:r w:rsidRPr="002F46F0">
              <w:rPr>
                <w:rFonts w:ascii="Aptos Narrow" w:hAnsi="Aptos Narrow"/>
                <w:color w:val="000000"/>
              </w:rPr>
              <w:t>atteici</w:t>
            </w:r>
            <w:proofErr w:type="spellEnd"/>
            <w:r w:rsidRPr="002F46F0">
              <w:rPr>
                <w:rFonts w:ascii="Aptos Narrow" w:hAnsi="Aptos Narrow"/>
                <w:color w:val="000000"/>
              </w:rPr>
              <w:t xml:space="preserve"> (MTBF) - </w:t>
            </w:r>
            <w:proofErr w:type="spellStart"/>
            <w:r w:rsidRPr="002F46F0">
              <w:rPr>
                <w:rFonts w:ascii="Aptos Narrow" w:hAnsi="Aptos Narrow"/>
                <w:color w:val="000000"/>
              </w:rPr>
              <w:t>vismaz</w:t>
            </w:r>
            <w:proofErr w:type="spellEnd"/>
            <w:r w:rsidRPr="002F46F0">
              <w:rPr>
                <w:rFonts w:ascii="Aptos Narrow" w:hAnsi="Aptos Narrow"/>
                <w:color w:val="000000"/>
              </w:rPr>
              <w:t xml:space="preserve"> 150000 h</w:t>
            </w:r>
          </w:p>
        </w:tc>
      </w:tr>
      <w:tr w:rsidR="008D2BA4" w:rsidRPr="002F46F0" w14:paraId="553028DC" w14:textId="77777777" w:rsidTr="008D2BA4">
        <w:trPr>
          <w:trHeight w:val="286"/>
        </w:trPr>
        <w:tc>
          <w:tcPr>
            <w:tcW w:w="4962" w:type="dxa"/>
            <w:tcBorders>
              <w:top w:val="nil"/>
              <w:left w:val="nil"/>
              <w:bottom w:val="nil"/>
              <w:right w:val="nil"/>
            </w:tcBorders>
            <w:shd w:val="clear" w:color="auto" w:fill="auto"/>
            <w:vAlign w:val="bottom"/>
            <w:hideMark/>
          </w:tcPr>
          <w:p w14:paraId="70505740"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Ražotāja</w:t>
            </w:r>
            <w:proofErr w:type="spellEnd"/>
            <w:r w:rsidRPr="002F46F0">
              <w:rPr>
                <w:rFonts w:ascii="Aptos Narrow" w:hAnsi="Aptos Narrow"/>
                <w:color w:val="000000"/>
              </w:rPr>
              <w:t xml:space="preserve"> </w:t>
            </w:r>
            <w:proofErr w:type="spellStart"/>
            <w:r w:rsidRPr="002F46F0">
              <w:rPr>
                <w:rFonts w:ascii="Aptos Narrow" w:hAnsi="Aptos Narrow"/>
                <w:color w:val="000000"/>
              </w:rPr>
              <w:t>garantija</w:t>
            </w:r>
            <w:proofErr w:type="spellEnd"/>
            <w:r w:rsidRPr="002F46F0">
              <w:rPr>
                <w:rFonts w:ascii="Aptos Narrow" w:hAnsi="Aptos Narrow"/>
                <w:color w:val="000000"/>
              </w:rPr>
              <w:t xml:space="preserve"> - 72 </w:t>
            </w:r>
            <w:proofErr w:type="spellStart"/>
            <w:r w:rsidRPr="002F46F0">
              <w:rPr>
                <w:rFonts w:ascii="Aptos Narrow" w:hAnsi="Aptos Narrow"/>
                <w:color w:val="000000"/>
              </w:rPr>
              <w:t>mēneši</w:t>
            </w:r>
            <w:proofErr w:type="spellEnd"/>
          </w:p>
        </w:tc>
      </w:tr>
      <w:tr w:rsidR="008D2BA4" w:rsidRPr="002F46F0" w14:paraId="1345BBD2" w14:textId="77777777" w:rsidTr="008D2BA4">
        <w:trPr>
          <w:trHeight w:val="286"/>
        </w:trPr>
        <w:tc>
          <w:tcPr>
            <w:tcW w:w="4962" w:type="dxa"/>
            <w:tcBorders>
              <w:top w:val="nil"/>
              <w:left w:val="nil"/>
              <w:bottom w:val="nil"/>
              <w:right w:val="nil"/>
            </w:tcBorders>
            <w:shd w:val="clear" w:color="000000" w:fill="C1F0C8"/>
            <w:vAlign w:val="bottom"/>
            <w:hideMark/>
          </w:tcPr>
          <w:p w14:paraId="339C6E71" w14:textId="77777777" w:rsidR="008D2BA4" w:rsidRPr="002F46F0" w:rsidRDefault="008D2BA4" w:rsidP="00443EBD">
            <w:pPr>
              <w:rPr>
                <w:rFonts w:ascii="Aptos Narrow" w:hAnsi="Aptos Narrow"/>
                <w:b/>
                <w:bCs/>
                <w:color w:val="000000"/>
              </w:rPr>
            </w:pPr>
            <w:proofErr w:type="spellStart"/>
            <w:proofErr w:type="gramStart"/>
            <w:r w:rsidRPr="002F46F0">
              <w:rPr>
                <w:rFonts w:ascii="Aptos Narrow" w:hAnsi="Aptos Narrow"/>
                <w:b/>
                <w:bCs/>
                <w:color w:val="000000"/>
              </w:rPr>
              <w:t>Mātesplate</w:t>
            </w:r>
            <w:proofErr w:type="spellEnd"/>
            <w:r w:rsidRPr="002F46F0">
              <w:rPr>
                <w:rFonts w:ascii="Aptos Narrow" w:hAnsi="Aptos Narrow"/>
                <w:b/>
                <w:bCs/>
                <w:color w:val="000000"/>
              </w:rPr>
              <w:t xml:space="preserve"> :</w:t>
            </w:r>
            <w:proofErr w:type="gramEnd"/>
            <w:r w:rsidRPr="002F46F0">
              <w:rPr>
                <w:rFonts w:ascii="Aptos Narrow" w:hAnsi="Aptos Narrow"/>
                <w:b/>
                <w:bCs/>
                <w:color w:val="000000"/>
              </w:rPr>
              <w:t xml:space="preserve"> </w:t>
            </w:r>
          </w:p>
        </w:tc>
      </w:tr>
      <w:tr w:rsidR="008D2BA4" w:rsidRPr="002F46F0" w14:paraId="2C5ACC60" w14:textId="77777777" w:rsidTr="008D2BA4">
        <w:trPr>
          <w:trHeight w:val="286"/>
        </w:trPr>
        <w:tc>
          <w:tcPr>
            <w:tcW w:w="4962" w:type="dxa"/>
            <w:tcBorders>
              <w:top w:val="nil"/>
              <w:left w:val="nil"/>
              <w:bottom w:val="nil"/>
              <w:right w:val="nil"/>
            </w:tcBorders>
            <w:shd w:val="clear" w:color="auto" w:fill="auto"/>
            <w:vAlign w:val="bottom"/>
            <w:hideMark/>
          </w:tcPr>
          <w:p w14:paraId="754327C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Formas</w:t>
            </w:r>
            <w:proofErr w:type="spellEnd"/>
            <w:r w:rsidRPr="002F46F0">
              <w:rPr>
                <w:rFonts w:ascii="Aptos Narrow" w:hAnsi="Aptos Narrow"/>
                <w:color w:val="000000"/>
              </w:rPr>
              <w:t xml:space="preserve"> </w:t>
            </w:r>
            <w:proofErr w:type="spellStart"/>
            <w:r w:rsidRPr="002F46F0">
              <w:rPr>
                <w:rFonts w:ascii="Aptos Narrow" w:hAnsi="Aptos Narrow"/>
                <w:color w:val="000000"/>
              </w:rPr>
              <w:t>faktors</w:t>
            </w:r>
            <w:proofErr w:type="spellEnd"/>
            <w:r w:rsidRPr="002F46F0">
              <w:rPr>
                <w:rFonts w:ascii="Aptos Narrow" w:hAnsi="Aptos Narrow"/>
                <w:color w:val="000000"/>
              </w:rPr>
              <w:t xml:space="preserve"> - ATX</w:t>
            </w:r>
          </w:p>
        </w:tc>
      </w:tr>
      <w:tr w:rsidR="008D2BA4" w:rsidRPr="002F46F0" w14:paraId="0AD064B7" w14:textId="77777777" w:rsidTr="008D2BA4">
        <w:trPr>
          <w:trHeight w:val="286"/>
        </w:trPr>
        <w:tc>
          <w:tcPr>
            <w:tcW w:w="4962" w:type="dxa"/>
            <w:tcBorders>
              <w:top w:val="nil"/>
              <w:left w:val="nil"/>
              <w:bottom w:val="nil"/>
              <w:right w:val="nil"/>
            </w:tcBorders>
            <w:shd w:val="clear" w:color="auto" w:fill="auto"/>
            <w:vAlign w:val="bottom"/>
            <w:hideMark/>
          </w:tcPr>
          <w:p w14:paraId="325F3DBE" w14:textId="77777777" w:rsidR="008D2BA4" w:rsidRPr="002F46F0" w:rsidRDefault="008D2BA4" w:rsidP="00443EBD">
            <w:pPr>
              <w:rPr>
                <w:rFonts w:ascii="Aptos Narrow" w:hAnsi="Aptos Narrow"/>
                <w:color w:val="000000"/>
                <w:lang w:val="fr-FR"/>
              </w:rPr>
            </w:pPr>
            <w:proofErr w:type="spellStart"/>
            <w:r w:rsidRPr="002F46F0">
              <w:rPr>
                <w:rFonts w:ascii="Aptos Narrow" w:hAnsi="Aptos Narrow"/>
                <w:color w:val="000000"/>
                <w:lang w:val="fr-FR"/>
              </w:rPr>
              <w:t>Mātesplates</w:t>
            </w:r>
            <w:proofErr w:type="spellEnd"/>
            <w:r w:rsidRPr="002F46F0">
              <w:rPr>
                <w:rFonts w:ascii="Aptos Narrow" w:hAnsi="Aptos Narrow"/>
                <w:color w:val="000000"/>
                <w:lang w:val="fr-FR"/>
              </w:rPr>
              <w:t xml:space="preserve"> </w:t>
            </w:r>
            <w:proofErr w:type="spellStart"/>
            <w:r w:rsidRPr="002F46F0">
              <w:rPr>
                <w:rFonts w:ascii="Aptos Narrow" w:hAnsi="Aptos Narrow"/>
                <w:color w:val="000000"/>
                <w:lang w:val="fr-FR"/>
              </w:rPr>
              <w:t>mikroshēmas</w:t>
            </w:r>
            <w:proofErr w:type="spellEnd"/>
            <w:r w:rsidRPr="002F46F0">
              <w:rPr>
                <w:rFonts w:ascii="Aptos Narrow" w:hAnsi="Aptos Narrow"/>
                <w:color w:val="000000"/>
                <w:lang w:val="fr-FR"/>
              </w:rPr>
              <w:t xml:space="preserve"> - ne </w:t>
            </w:r>
            <w:proofErr w:type="spellStart"/>
            <w:r w:rsidRPr="002F46F0">
              <w:rPr>
                <w:rFonts w:ascii="Aptos Narrow" w:hAnsi="Aptos Narrow"/>
                <w:color w:val="000000"/>
                <w:lang w:val="fr-FR"/>
              </w:rPr>
              <w:t>zemāk</w:t>
            </w:r>
            <w:proofErr w:type="spellEnd"/>
            <w:r w:rsidRPr="002F46F0">
              <w:rPr>
                <w:rFonts w:ascii="Aptos Narrow" w:hAnsi="Aptos Narrow"/>
                <w:color w:val="000000"/>
                <w:lang w:val="fr-FR"/>
              </w:rPr>
              <w:t xml:space="preserve"> par </w:t>
            </w:r>
            <w:proofErr w:type="gramStart"/>
            <w:r w:rsidRPr="002F46F0">
              <w:rPr>
                <w:rFonts w:ascii="Aptos Narrow" w:hAnsi="Aptos Narrow"/>
                <w:color w:val="000000"/>
                <w:lang w:val="fr-FR"/>
              </w:rPr>
              <w:t>Intel  B</w:t>
            </w:r>
            <w:proofErr w:type="gramEnd"/>
            <w:r w:rsidRPr="002F46F0">
              <w:rPr>
                <w:rFonts w:ascii="Aptos Narrow" w:hAnsi="Aptos Narrow"/>
                <w:color w:val="000000"/>
                <w:lang w:val="fr-FR"/>
              </w:rPr>
              <w:t>760</w:t>
            </w:r>
          </w:p>
        </w:tc>
      </w:tr>
      <w:tr w:rsidR="008D2BA4" w:rsidRPr="002F46F0" w14:paraId="5EDD262D" w14:textId="77777777" w:rsidTr="008D2BA4">
        <w:trPr>
          <w:trHeight w:val="286"/>
        </w:trPr>
        <w:tc>
          <w:tcPr>
            <w:tcW w:w="4962" w:type="dxa"/>
            <w:tcBorders>
              <w:top w:val="nil"/>
              <w:left w:val="nil"/>
              <w:bottom w:val="nil"/>
              <w:right w:val="nil"/>
            </w:tcBorders>
            <w:shd w:val="clear" w:color="auto" w:fill="auto"/>
            <w:vAlign w:val="bottom"/>
            <w:hideMark/>
          </w:tcPr>
          <w:p w14:paraId="77B466E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Atbalstītās</w:t>
            </w:r>
            <w:proofErr w:type="spellEnd"/>
            <w:r w:rsidRPr="002F46F0">
              <w:rPr>
                <w:rFonts w:ascii="Aptos Narrow" w:hAnsi="Aptos Narrow"/>
                <w:color w:val="000000"/>
              </w:rPr>
              <w:t xml:space="preserve"> </w:t>
            </w:r>
            <w:proofErr w:type="spellStart"/>
            <w:r w:rsidRPr="002F46F0">
              <w:rPr>
                <w:rFonts w:ascii="Aptos Narrow" w:hAnsi="Aptos Narrow"/>
                <w:color w:val="000000"/>
              </w:rPr>
              <w:t>operētājsistēmas</w:t>
            </w:r>
            <w:proofErr w:type="spellEnd"/>
            <w:r w:rsidRPr="002F46F0">
              <w:rPr>
                <w:rFonts w:ascii="Aptos Narrow" w:hAnsi="Aptos Narrow"/>
                <w:color w:val="000000"/>
              </w:rPr>
              <w:t xml:space="preserve"> - Windows 11 x64</w:t>
            </w:r>
          </w:p>
        </w:tc>
      </w:tr>
      <w:tr w:rsidR="008D2BA4" w:rsidRPr="002F46F0" w14:paraId="785B641A" w14:textId="77777777" w:rsidTr="008D2BA4">
        <w:trPr>
          <w:trHeight w:val="286"/>
        </w:trPr>
        <w:tc>
          <w:tcPr>
            <w:tcW w:w="4962" w:type="dxa"/>
            <w:tcBorders>
              <w:top w:val="nil"/>
              <w:left w:val="nil"/>
              <w:bottom w:val="nil"/>
              <w:right w:val="nil"/>
            </w:tcBorders>
            <w:shd w:val="clear" w:color="auto" w:fill="auto"/>
            <w:vAlign w:val="bottom"/>
            <w:hideMark/>
          </w:tcPr>
          <w:p w14:paraId="650E8043"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Atbalstītie</w:t>
            </w:r>
            <w:proofErr w:type="spellEnd"/>
            <w:r w:rsidRPr="002F46F0">
              <w:rPr>
                <w:rFonts w:ascii="Aptos Narrow" w:hAnsi="Aptos Narrow"/>
                <w:color w:val="000000"/>
              </w:rPr>
              <w:t xml:space="preserve"> </w:t>
            </w:r>
            <w:proofErr w:type="spellStart"/>
            <w:r w:rsidRPr="002F46F0">
              <w:rPr>
                <w:rFonts w:ascii="Aptos Narrow" w:hAnsi="Aptos Narrow"/>
                <w:color w:val="000000"/>
              </w:rPr>
              <w:t>procesori</w:t>
            </w:r>
            <w:proofErr w:type="spellEnd"/>
            <w:r w:rsidRPr="002F46F0">
              <w:rPr>
                <w:rFonts w:ascii="Aptos Narrow" w:hAnsi="Aptos Narrow"/>
                <w:color w:val="000000"/>
              </w:rPr>
              <w:t xml:space="preserve"> - Intel 14 </w:t>
            </w:r>
            <w:proofErr w:type="spellStart"/>
            <w:r w:rsidRPr="002F46F0">
              <w:rPr>
                <w:rFonts w:ascii="Aptos Narrow" w:hAnsi="Aptos Narrow"/>
                <w:color w:val="000000"/>
              </w:rPr>
              <w:t>paaudzes</w:t>
            </w:r>
            <w:proofErr w:type="spellEnd"/>
          </w:p>
        </w:tc>
      </w:tr>
      <w:tr w:rsidR="008D2BA4" w:rsidRPr="002F46F0" w14:paraId="0497C12E" w14:textId="77777777" w:rsidTr="008D2BA4">
        <w:trPr>
          <w:trHeight w:val="286"/>
        </w:trPr>
        <w:tc>
          <w:tcPr>
            <w:tcW w:w="4962" w:type="dxa"/>
            <w:tcBorders>
              <w:top w:val="nil"/>
              <w:left w:val="nil"/>
              <w:bottom w:val="nil"/>
              <w:right w:val="nil"/>
            </w:tcBorders>
            <w:shd w:val="clear" w:color="auto" w:fill="auto"/>
            <w:vAlign w:val="bottom"/>
            <w:hideMark/>
          </w:tcPr>
          <w:p w14:paraId="651C2A83"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Atbalstītie</w:t>
            </w:r>
            <w:proofErr w:type="spellEnd"/>
            <w:r w:rsidRPr="002F46F0">
              <w:rPr>
                <w:rFonts w:ascii="Aptos Narrow" w:hAnsi="Aptos Narrow"/>
                <w:color w:val="000000"/>
              </w:rPr>
              <w:t xml:space="preserve"> </w:t>
            </w:r>
            <w:proofErr w:type="spellStart"/>
            <w:r w:rsidRPr="002F46F0">
              <w:rPr>
                <w:rFonts w:ascii="Aptos Narrow" w:hAnsi="Aptos Narrow"/>
                <w:color w:val="000000"/>
              </w:rPr>
              <w:t>atmiņas</w:t>
            </w:r>
            <w:proofErr w:type="spellEnd"/>
            <w:r w:rsidRPr="002F46F0">
              <w:rPr>
                <w:rFonts w:ascii="Aptos Narrow" w:hAnsi="Aptos Narrow"/>
                <w:color w:val="000000"/>
              </w:rPr>
              <w:t xml:space="preserve"> </w:t>
            </w:r>
            <w:proofErr w:type="spellStart"/>
            <w:r w:rsidRPr="002F46F0">
              <w:rPr>
                <w:rFonts w:ascii="Aptos Narrow" w:hAnsi="Aptos Narrow"/>
                <w:color w:val="000000"/>
              </w:rPr>
              <w:t>veidi</w:t>
            </w:r>
            <w:proofErr w:type="spellEnd"/>
            <w:r w:rsidRPr="002F46F0">
              <w:rPr>
                <w:rFonts w:ascii="Aptos Narrow" w:hAnsi="Aptos Narrow"/>
                <w:color w:val="000000"/>
              </w:rPr>
              <w:t xml:space="preserve"> - DDR5-SDRAM DIMM </w:t>
            </w:r>
          </w:p>
        </w:tc>
      </w:tr>
      <w:tr w:rsidR="008D2BA4" w:rsidRPr="002F46F0" w14:paraId="7CA52CC5" w14:textId="77777777" w:rsidTr="008D2BA4">
        <w:trPr>
          <w:trHeight w:val="286"/>
        </w:trPr>
        <w:tc>
          <w:tcPr>
            <w:tcW w:w="4962" w:type="dxa"/>
            <w:tcBorders>
              <w:top w:val="nil"/>
              <w:left w:val="nil"/>
              <w:bottom w:val="nil"/>
              <w:right w:val="nil"/>
            </w:tcBorders>
            <w:shd w:val="clear" w:color="auto" w:fill="auto"/>
            <w:vAlign w:val="bottom"/>
            <w:hideMark/>
          </w:tcPr>
          <w:p w14:paraId="4CDAB02B"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Atmiņas</w:t>
            </w:r>
            <w:proofErr w:type="spellEnd"/>
            <w:r w:rsidRPr="002F46F0">
              <w:rPr>
                <w:rFonts w:ascii="Aptos Narrow" w:hAnsi="Aptos Narrow"/>
                <w:color w:val="000000"/>
              </w:rPr>
              <w:t xml:space="preserve"> </w:t>
            </w:r>
            <w:proofErr w:type="spellStart"/>
            <w:r w:rsidRPr="002F46F0">
              <w:rPr>
                <w:rFonts w:ascii="Aptos Narrow" w:hAnsi="Aptos Narrow"/>
                <w:color w:val="000000"/>
              </w:rPr>
              <w:t>kopne</w:t>
            </w:r>
            <w:proofErr w:type="spellEnd"/>
            <w:r w:rsidRPr="002F46F0">
              <w:rPr>
                <w:rFonts w:ascii="Aptos Narrow" w:hAnsi="Aptos Narrow"/>
                <w:color w:val="000000"/>
              </w:rPr>
              <w:t xml:space="preserve"> - atbalsta DDR5 5600 (OC 7600)</w:t>
            </w:r>
          </w:p>
        </w:tc>
      </w:tr>
      <w:tr w:rsidR="008D2BA4" w:rsidRPr="002F46F0" w14:paraId="6D97481A" w14:textId="77777777" w:rsidTr="008D2BA4">
        <w:trPr>
          <w:trHeight w:val="286"/>
        </w:trPr>
        <w:tc>
          <w:tcPr>
            <w:tcW w:w="4962" w:type="dxa"/>
            <w:tcBorders>
              <w:top w:val="nil"/>
              <w:left w:val="nil"/>
              <w:bottom w:val="nil"/>
              <w:right w:val="nil"/>
            </w:tcBorders>
            <w:shd w:val="clear" w:color="auto" w:fill="auto"/>
            <w:vAlign w:val="bottom"/>
            <w:hideMark/>
          </w:tcPr>
          <w:p w14:paraId="67B388E3"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Atmiņas</w:t>
            </w:r>
            <w:proofErr w:type="spellEnd"/>
            <w:r w:rsidRPr="002F46F0">
              <w:rPr>
                <w:rFonts w:ascii="Aptos Narrow" w:hAnsi="Aptos Narrow"/>
                <w:color w:val="000000"/>
              </w:rPr>
              <w:t xml:space="preserve"> </w:t>
            </w:r>
            <w:proofErr w:type="spellStart"/>
            <w:r w:rsidRPr="002F46F0">
              <w:rPr>
                <w:rFonts w:ascii="Aptos Narrow" w:hAnsi="Aptos Narrow"/>
                <w:color w:val="000000"/>
              </w:rPr>
              <w:t>kanāli</w:t>
            </w:r>
            <w:proofErr w:type="spellEnd"/>
            <w:r w:rsidRPr="002F46F0">
              <w:rPr>
                <w:rFonts w:ascii="Aptos Narrow" w:hAnsi="Aptos Narrow"/>
                <w:color w:val="000000"/>
              </w:rPr>
              <w:t xml:space="preserve"> - </w:t>
            </w:r>
            <w:proofErr w:type="spellStart"/>
            <w:r w:rsidRPr="002F46F0">
              <w:rPr>
                <w:rFonts w:ascii="Aptos Narrow" w:hAnsi="Aptos Narrow"/>
                <w:color w:val="000000"/>
              </w:rPr>
              <w:t>Divu</w:t>
            </w:r>
            <w:proofErr w:type="spellEnd"/>
            <w:r w:rsidRPr="002F46F0">
              <w:rPr>
                <w:rFonts w:ascii="Aptos Narrow" w:hAnsi="Aptos Narrow"/>
                <w:color w:val="000000"/>
              </w:rPr>
              <w:t xml:space="preserve"> </w:t>
            </w:r>
            <w:proofErr w:type="spellStart"/>
            <w:r w:rsidRPr="002F46F0">
              <w:rPr>
                <w:rFonts w:ascii="Aptos Narrow" w:hAnsi="Aptos Narrow"/>
                <w:color w:val="000000"/>
              </w:rPr>
              <w:t>kanālu</w:t>
            </w:r>
            <w:proofErr w:type="spellEnd"/>
          </w:p>
        </w:tc>
      </w:tr>
      <w:tr w:rsidR="008D2BA4" w:rsidRPr="002F46F0" w14:paraId="614E43A4" w14:textId="77777777" w:rsidTr="008D2BA4">
        <w:trPr>
          <w:trHeight w:val="286"/>
        </w:trPr>
        <w:tc>
          <w:tcPr>
            <w:tcW w:w="4962" w:type="dxa"/>
            <w:tcBorders>
              <w:top w:val="nil"/>
              <w:left w:val="nil"/>
              <w:bottom w:val="nil"/>
              <w:right w:val="nil"/>
            </w:tcBorders>
            <w:shd w:val="clear" w:color="auto" w:fill="auto"/>
            <w:vAlign w:val="bottom"/>
            <w:hideMark/>
          </w:tcPr>
          <w:p w14:paraId="5FB5ECE7"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Atmiņas</w:t>
            </w:r>
            <w:proofErr w:type="spellEnd"/>
            <w:r w:rsidRPr="002F46F0">
              <w:rPr>
                <w:rFonts w:ascii="Aptos Narrow" w:hAnsi="Aptos Narrow"/>
                <w:color w:val="000000"/>
              </w:rPr>
              <w:t xml:space="preserve"> </w:t>
            </w:r>
            <w:proofErr w:type="spellStart"/>
            <w:r w:rsidRPr="002F46F0">
              <w:rPr>
                <w:rFonts w:ascii="Aptos Narrow" w:hAnsi="Aptos Narrow"/>
                <w:color w:val="000000"/>
              </w:rPr>
              <w:t>slotu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- 4</w:t>
            </w:r>
          </w:p>
        </w:tc>
      </w:tr>
      <w:tr w:rsidR="008D2BA4" w:rsidRPr="002F46F0" w14:paraId="327F1B04" w14:textId="77777777" w:rsidTr="008D2BA4">
        <w:trPr>
          <w:trHeight w:val="571"/>
        </w:trPr>
        <w:tc>
          <w:tcPr>
            <w:tcW w:w="4962" w:type="dxa"/>
            <w:tcBorders>
              <w:top w:val="nil"/>
              <w:left w:val="nil"/>
              <w:bottom w:val="nil"/>
              <w:right w:val="nil"/>
            </w:tcBorders>
            <w:shd w:val="clear" w:color="auto" w:fill="auto"/>
            <w:vAlign w:val="bottom"/>
            <w:hideMark/>
          </w:tcPr>
          <w:p w14:paraId="1285CFBC"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Maksimālās</w:t>
            </w:r>
            <w:proofErr w:type="spellEnd"/>
            <w:r w:rsidRPr="002F46F0">
              <w:rPr>
                <w:rFonts w:ascii="Aptos Narrow" w:hAnsi="Aptos Narrow"/>
                <w:color w:val="000000"/>
              </w:rPr>
              <w:t xml:space="preserve"> </w:t>
            </w:r>
            <w:proofErr w:type="spellStart"/>
            <w:r w:rsidRPr="002F46F0">
              <w:rPr>
                <w:rFonts w:ascii="Aptos Narrow" w:hAnsi="Aptos Narrow"/>
                <w:color w:val="000000"/>
              </w:rPr>
              <w:t>iekšējās</w:t>
            </w:r>
            <w:proofErr w:type="spellEnd"/>
            <w:r w:rsidRPr="002F46F0">
              <w:rPr>
                <w:rFonts w:ascii="Aptos Narrow" w:hAnsi="Aptos Narrow"/>
                <w:color w:val="000000"/>
              </w:rPr>
              <w:t xml:space="preserve"> </w:t>
            </w:r>
            <w:proofErr w:type="spellStart"/>
            <w:r w:rsidRPr="002F46F0">
              <w:rPr>
                <w:rFonts w:ascii="Aptos Narrow" w:hAnsi="Aptos Narrow"/>
                <w:color w:val="000000"/>
              </w:rPr>
              <w:t>atmiņas</w:t>
            </w:r>
            <w:proofErr w:type="spellEnd"/>
            <w:r w:rsidRPr="002F46F0">
              <w:rPr>
                <w:rFonts w:ascii="Aptos Narrow" w:hAnsi="Aptos Narrow"/>
                <w:color w:val="000000"/>
              </w:rPr>
              <w:t xml:space="preserve"> atbalsts -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196 GB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48GB </w:t>
            </w:r>
            <w:proofErr w:type="spellStart"/>
            <w:r w:rsidRPr="002F46F0">
              <w:rPr>
                <w:rFonts w:ascii="Aptos Narrow" w:hAnsi="Aptos Narrow"/>
                <w:color w:val="000000"/>
              </w:rPr>
              <w:t>viens</w:t>
            </w:r>
            <w:proofErr w:type="spellEnd"/>
            <w:r w:rsidRPr="002F46F0">
              <w:rPr>
                <w:rFonts w:ascii="Aptos Narrow" w:hAnsi="Aptos Narrow"/>
                <w:color w:val="000000"/>
              </w:rPr>
              <w:t xml:space="preserve"> slots)</w:t>
            </w:r>
          </w:p>
        </w:tc>
      </w:tr>
      <w:tr w:rsidR="008D2BA4" w:rsidRPr="002F46F0" w14:paraId="0E71F850" w14:textId="77777777" w:rsidTr="008D2BA4">
        <w:trPr>
          <w:trHeight w:val="286"/>
        </w:trPr>
        <w:tc>
          <w:tcPr>
            <w:tcW w:w="4962" w:type="dxa"/>
            <w:tcBorders>
              <w:top w:val="nil"/>
              <w:left w:val="nil"/>
              <w:bottom w:val="nil"/>
              <w:right w:val="nil"/>
            </w:tcBorders>
            <w:shd w:val="clear" w:color="auto" w:fill="auto"/>
            <w:vAlign w:val="bottom"/>
            <w:hideMark/>
          </w:tcPr>
          <w:p w14:paraId="513C3960"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Atmiņa</w:t>
            </w:r>
            <w:proofErr w:type="spellEnd"/>
            <w:r w:rsidRPr="002F46F0">
              <w:rPr>
                <w:rFonts w:ascii="Aptos Narrow" w:hAnsi="Aptos Narrow"/>
                <w:color w:val="000000"/>
              </w:rPr>
              <w:t xml:space="preserve"> - </w:t>
            </w:r>
            <w:proofErr w:type="spellStart"/>
            <w:r w:rsidRPr="002F46F0">
              <w:rPr>
                <w:rFonts w:ascii="Aptos Narrow" w:hAnsi="Aptos Narrow"/>
                <w:color w:val="000000"/>
              </w:rPr>
              <w:t>Nebuferētā</w:t>
            </w:r>
            <w:proofErr w:type="spellEnd"/>
            <w:r w:rsidRPr="002F46F0">
              <w:rPr>
                <w:rFonts w:ascii="Aptos Narrow" w:hAnsi="Aptos Narrow"/>
                <w:color w:val="000000"/>
              </w:rPr>
              <w:t xml:space="preserve"> </w:t>
            </w:r>
            <w:proofErr w:type="spellStart"/>
            <w:r w:rsidRPr="002F46F0">
              <w:rPr>
                <w:rFonts w:ascii="Aptos Narrow" w:hAnsi="Aptos Narrow"/>
                <w:color w:val="000000"/>
              </w:rPr>
              <w:t>atmiņa</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1F7CD6F0" w14:textId="77777777" w:rsidTr="008D2BA4">
        <w:trPr>
          <w:trHeight w:val="286"/>
        </w:trPr>
        <w:tc>
          <w:tcPr>
            <w:tcW w:w="4962" w:type="dxa"/>
            <w:tcBorders>
              <w:top w:val="nil"/>
              <w:left w:val="nil"/>
              <w:bottom w:val="nil"/>
              <w:right w:val="nil"/>
            </w:tcBorders>
            <w:shd w:val="clear" w:color="auto" w:fill="auto"/>
            <w:vAlign w:val="bottom"/>
            <w:hideMark/>
          </w:tcPr>
          <w:p w14:paraId="454FBFC6"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Integrētās</w:t>
            </w:r>
            <w:proofErr w:type="spellEnd"/>
            <w:r w:rsidRPr="002F46F0">
              <w:rPr>
                <w:rFonts w:ascii="Aptos Narrow" w:hAnsi="Aptos Narrow"/>
                <w:color w:val="000000"/>
              </w:rPr>
              <w:t xml:space="preserve"> </w:t>
            </w:r>
            <w:proofErr w:type="spellStart"/>
            <w:r w:rsidRPr="002F46F0">
              <w:rPr>
                <w:rFonts w:ascii="Aptos Narrow" w:hAnsi="Aptos Narrow"/>
                <w:color w:val="000000"/>
              </w:rPr>
              <w:t>grafikas</w:t>
            </w:r>
            <w:proofErr w:type="spellEnd"/>
            <w:r w:rsidRPr="002F46F0">
              <w:rPr>
                <w:rFonts w:ascii="Aptos Narrow" w:hAnsi="Aptos Narrow"/>
                <w:color w:val="000000"/>
              </w:rPr>
              <w:t xml:space="preserve"> </w:t>
            </w:r>
            <w:proofErr w:type="gramStart"/>
            <w:r w:rsidRPr="002F46F0">
              <w:rPr>
                <w:rFonts w:ascii="Aptos Narrow" w:hAnsi="Aptos Narrow"/>
                <w:color w:val="000000"/>
              </w:rPr>
              <w:t>atbalsts :</w:t>
            </w:r>
            <w:proofErr w:type="gramEnd"/>
            <w:r w:rsidRPr="002F46F0">
              <w:rPr>
                <w:rFonts w:ascii="Aptos Narrow" w:hAnsi="Aptos Narrow"/>
                <w:color w:val="000000"/>
              </w:rPr>
              <w:t xml:space="preserve"> </w:t>
            </w:r>
            <w:proofErr w:type="spellStart"/>
            <w:r w:rsidRPr="002F46F0">
              <w:rPr>
                <w:rFonts w:ascii="Aptos Narrow" w:hAnsi="Aptos Narrow"/>
                <w:color w:val="000000"/>
              </w:rPr>
              <w:t>Jā</w:t>
            </w:r>
            <w:proofErr w:type="spellEnd"/>
          </w:p>
        </w:tc>
      </w:tr>
      <w:tr w:rsidR="008D2BA4" w:rsidRPr="002F46F0" w14:paraId="45454E92" w14:textId="77777777" w:rsidTr="008D2BA4">
        <w:trPr>
          <w:trHeight w:val="286"/>
        </w:trPr>
        <w:tc>
          <w:tcPr>
            <w:tcW w:w="4962" w:type="dxa"/>
            <w:tcBorders>
              <w:top w:val="nil"/>
              <w:left w:val="nil"/>
              <w:bottom w:val="nil"/>
              <w:right w:val="nil"/>
            </w:tcBorders>
            <w:shd w:val="clear" w:color="auto" w:fill="auto"/>
            <w:vAlign w:val="bottom"/>
            <w:hideMark/>
          </w:tcPr>
          <w:p w14:paraId="134E7E0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Integrētās</w:t>
            </w:r>
            <w:proofErr w:type="spellEnd"/>
            <w:r w:rsidRPr="002F46F0">
              <w:rPr>
                <w:rFonts w:ascii="Aptos Narrow" w:hAnsi="Aptos Narrow"/>
                <w:color w:val="000000"/>
              </w:rPr>
              <w:t xml:space="preserve"> </w:t>
            </w:r>
            <w:proofErr w:type="spellStart"/>
            <w:r w:rsidRPr="002F46F0">
              <w:rPr>
                <w:rFonts w:ascii="Aptos Narrow" w:hAnsi="Aptos Narrow"/>
                <w:color w:val="000000"/>
              </w:rPr>
              <w:t>grafikas</w:t>
            </w:r>
            <w:proofErr w:type="spellEnd"/>
            <w:r w:rsidRPr="002F46F0">
              <w:rPr>
                <w:rFonts w:ascii="Aptos Narrow" w:hAnsi="Aptos Narrow"/>
                <w:color w:val="000000"/>
              </w:rPr>
              <w:t xml:space="preserve"> </w:t>
            </w:r>
            <w:proofErr w:type="gramStart"/>
            <w:r w:rsidRPr="002F46F0">
              <w:rPr>
                <w:rFonts w:ascii="Aptos Narrow" w:hAnsi="Aptos Narrow"/>
                <w:color w:val="000000"/>
              </w:rPr>
              <w:t>atbalsts :</w:t>
            </w:r>
            <w:proofErr w:type="gramEnd"/>
            <w:r w:rsidRPr="002F46F0">
              <w:rPr>
                <w:rFonts w:ascii="Aptos Narrow" w:hAnsi="Aptos Narrow"/>
                <w:color w:val="000000"/>
              </w:rPr>
              <w:t xml:space="preserve"> 1 x HDMI 2.1 4096x2160@60 Hz</w:t>
            </w:r>
          </w:p>
        </w:tc>
      </w:tr>
      <w:tr w:rsidR="008D2BA4" w:rsidRPr="002F46F0" w14:paraId="608D60B5" w14:textId="77777777" w:rsidTr="008D2BA4">
        <w:trPr>
          <w:trHeight w:val="286"/>
        </w:trPr>
        <w:tc>
          <w:tcPr>
            <w:tcW w:w="4962" w:type="dxa"/>
            <w:tcBorders>
              <w:top w:val="nil"/>
              <w:left w:val="nil"/>
              <w:bottom w:val="nil"/>
              <w:right w:val="nil"/>
            </w:tcBorders>
            <w:shd w:val="clear" w:color="auto" w:fill="auto"/>
            <w:vAlign w:val="bottom"/>
            <w:hideMark/>
          </w:tcPr>
          <w:p w14:paraId="0EE41F31"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HDMI 2.1 </w:t>
            </w:r>
            <w:proofErr w:type="spellStart"/>
            <w:r w:rsidRPr="002F46F0">
              <w:rPr>
                <w:rFonts w:ascii="Aptos Narrow" w:hAnsi="Aptos Narrow"/>
                <w:color w:val="000000"/>
              </w:rPr>
              <w:t>ieejas</w:t>
            </w:r>
            <w:proofErr w:type="spellEnd"/>
            <w:r w:rsidRPr="002F46F0">
              <w:rPr>
                <w:rFonts w:ascii="Aptos Narrow" w:hAnsi="Aptos Narrow"/>
                <w:color w:val="000000"/>
              </w:rPr>
              <w:t>/</w:t>
            </w:r>
            <w:proofErr w:type="spellStart"/>
            <w:r w:rsidRPr="002F46F0">
              <w:rPr>
                <w:rFonts w:ascii="Aptos Narrow" w:hAnsi="Aptos Narrow"/>
                <w:color w:val="000000"/>
              </w:rPr>
              <w:t>izejas</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1</w:t>
            </w:r>
          </w:p>
        </w:tc>
      </w:tr>
      <w:tr w:rsidR="008D2BA4" w:rsidRPr="002F46F0" w14:paraId="39342EB9" w14:textId="77777777" w:rsidTr="008D2BA4">
        <w:trPr>
          <w:trHeight w:val="286"/>
        </w:trPr>
        <w:tc>
          <w:tcPr>
            <w:tcW w:w="4962" w:type="dxa"/>
            <w:tcBorders>
              <w:top w:val="nil"/>
              <w:left w:val="nil"/>
              <w:bottom w:val="nil"/>
              <w:right w:val="nil"/>
            </w:tcBorders>
            <w:shd w:val="clear" w:color="auto" w:fill="auto"/>
            <w:vAlign w:val="bottom"/>
            <w:hideMark/>
          </w:tcPr>
          <w:p w14:paraId="2AC3EBA7"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Integrētās</w:t>
            </w:r>
            <w:proofErr w:type="spellEnd"/>
            <w:r w:rsidRPr="002F46F0">
              <w:rPr>
                <w:rFonts w:ascii="Aptos Narrow" w:hAnsi="Aptos Narrow"/>
                <w:color w:val="000000"/>
              </w:rPr>
              <w:t xml:space="preserve"> </w:t>
            </w:r>
            <w:proofErr w:type="spellStart"/>
            <w:r w:rsidRPr="002F46F0">
              <w:rPr>
                <w:rFonts w:ascii="Aptos Narrow" w:hAnsi="Aptos Narrow"/>
                <w:color w:val="000000"/>
              </w:rPr>
              <w:t>grafikas</w:t>
            </w:r>
            <w:proofErr w:type="spellEnd"/>
            <w:r w:rsidRPr="002F46F0">
              <w:rPr>
                <w:rFonts w:ascii="Aptos Narrow" w:hAnsi="Aptos Narrow"/>
                <w:color w:val="000000"/>
              </w:rPr>
              <w:t xml:space="preserve"> </w:t>
            </w:r>
            <w:proofErr w:type="gramStart"/>
            <w:r w:rsidRPr="002F46F0">
              <w:rPr>
                <w:rFonts w:ascii="Aptos Narrow" w:hAnsi="Aptos Narrow"/>
                <w:color w:val="000000"/>
              </w:rPr>
              <w:t>atbalsts :</w:t>
            </w:r>
            <w:proofErr w:type="gramEnd"/>
            <w:r w:rsidRPr="002F46F0">
              <w:rPr>
                <w:rFonts w:ascii="Aptos Narrow" w:hAnsi="Aptos Narrow"/>
                <w:color w:val="000000"/>
              </w:rPr>
              <w:t xml:space="preserve">  1 x DisplayPort 1.2 4096x2304@60 Hz</w:t>
            </w:r>
          </w:p>
        </w:tc>
      </w:tr>
      <w:tr w:rsidR="008D2BA4" w:rsidRPr="002F46F0" w14:paraId="411EBC70" w14:textId="77777777" w:rsidTr="008D2BA4">
        <w:trPr>
          <w:trHeight w:val="286"/>
        </w:trPr>
        <w:tc>
          <w:tcPr>
            <w:tcW w:w="4962" w:type="dxa"/>
            <w:tcBorders>
              <w:top w:val="nil"/>
              <w:left w:val="nil"/>
              <w:bottom w:val="nil"/>
              <w:right w:val="nil"/>
            </w:tcBorders>
            <w:shd w:val="clear" w:color="auto" w:fill="auto"/>
            <w:vAlign w:val="bottom"/>
            <w:hideMark/>
          </w:tcPr>
          <w:p w14:paraId="21F14CDF"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DisplayPort </w:t>
            </w:r>
            <w:proofErr w:type="spellStart"/>
            <w:r w:rsidRPr="002F46F0">
              <w:rPr>
                <w:rFonts w:ascii="Aptos Narrow" w:hAnsi="Aptos Narrow"/>
                <w:color w:val="000000"/>
              </w:rPr>
              <w:t>ieejas</w:t>
            </w:r>
            <w:proofErr w:type="spellEnd"/>
            <w:r w:rsidRPr="002F46F0">
              <w:rPr>
                <w:rFonts w:ascii="Aptos Narrow" w:hAnsi="Aptos Narrow"/>
                <w:color w:val="000000"/>
              </w:rPr>
              <w:t>/</w:t>
            </w:r>
            <w:proofErr w:type="spellStart"/>
            <w:r w:rsidRPr="002F46F0">
              <w:rPr>
                <w:rFonts w:ascii="Aptos Narrow" w:hAnsi="Aptos Narrow"/>
                <w:color w:val="000000"/>
              </w:rPr>
              <w:t>izejas</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1</w:t>
            </w:r>
          </w:p>
        </w:tc>
      </w:tr>
      <w:tr w:rsidR="008D2BA4" w:rsidRPr="002F46F0" w14:paraId="6E0D032C" w14:textId="77777777" w:rsidTr="008D2BA4">
        <w:trPr>
          <w:trHeight w:val="286"/>
        </w:trPr>
        <w:tc>
          <w:tcPr>
            <w:tcW w:w="4962" w:type="dxa"/>
            <w:tcBorders>
              <w:top w:val="nil"/>
              <w:left w:val="nil"/>
              <w:bottom w:val="nil"/>
              <w:right w:val="nil"/>
            </w:tcBorders>
            <w:shd w:val="clear" w:color="auto" w:fill="auto"/>
            <w:vAlign w:val="bottom"/>
            <w:hideMark/>
          </w:tcPr>
          <w:p w14:paraId="532FDBB8"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Tīkla</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savienotājs</w:t>
            </w:r>
            <w:proofErr w:type="spellEnd"/>
            <w:r w:rsidRPr="002F46F0">
              <w:rPr>
                <w:rFonts w:ascii="Aptos Narrow" w:hAnsi="Aptos Narrow"/>
                <w:color w:val="000000"/>
              </w:rPr>
              <w:t xml:space="preserve"> RJ</w:t>
            </w:r>
            <w:proofErr w:type="gramStart"/>
            <w:r w:rsidRPr="002F46F0">
              <w:rPr>
                <w:rFonts w:ascii="Aptos Narrow" w:hAnsi="Aptos Narrow"/>
                <w:color w:val="000000"/>
              </w:rPr>
              <w:t>45 :</w:t>
            </w:r>
            <w:proofErr w:type="gramEnd"/>
            <w:r w:rsidRPr="002F46F0">
              <w:rPr>
                <w:rFonts w:ascii="Aptos Narrow" w:hAnsi="Aptos Narrow"/>
                <w:color w:val="000000"/>
              </w:rPr>
              <w:t xml:space="preserve"> 1 x 1Gbps</w:t>
            </w:r>
          </w:p>
        </w:tc>
      </w:tr>
      <w:tr w:rsidR="008D2BA4" w:rsidRPr="002F46F0" w14:paraId="19E8B97F" w14:textId="77777777" w:rsidTr="008D2BA4">
        <w:trPr>
          <w:trHeight w:val="286"/>
        </w:trPr>
        <w:tc>
          <w:tcPr>
            <w:tcW w:w="4962" w:type="dxa"/>
            <w:tcBorders>
              <w:top w:val="nil"/>
              <w:left w:val="nil"/>
              <w:bottom w:val="nil"/>
              <w:right w:val="nil"/>
            </w:tcBorders>
            <w:shd w:val="clear" w:color="auto" w:fill="auto"/>
            <w:vAlign w:val="bottom"/>
            <w:hideMark/>
          </w:tcPr>
          <w:p w14:paraId="043FAD5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Iebūvēts</w:t>
            </w:r>
            <w:proofErr w:type="spellEnd"/>
            <w:r w:rsidRPr="002F46F0">
              <w:rPr>
                <w:rFonts w:ascii="Aptos Narrow" w:hAnsi="Aptos Narrow"/>
                <w:color w:val="000000"/>
              </w:rPr>
              <w:t xml:space="preserve"> </w:t>
            </w:r>
            <w:proofErr w:type="spellStart"/>
            <w:r w:rsidRPr="002F46F0">
              <w:rPr>
                <w:rFonts w:ascii="Aptos Narrow" w:hAnsi="Aptos Narrow"/>
                <w:color w:val="000000"/>
              </w:rPr>
              <w:t>bezvadu</w:t>
            </w:r>
            <w:proofErr w:type="spellEnd"/>
            <w:r w:rsidRPr="002F46F0">
              <w:rPr>
                <w:rFonts w:ascii="Aptos Narrow" w:hAnsi="Aptos Narrow"/>
                <w:color w:val="000000"/>
              </w:rPr>
              <w:t xml:space="preserve"> </w:t>
            </w:r>
            <w:proofErr w:type="spellStart"/>
            <w:r w:rsidRPr="002F46F0">
              <w:rPr>
                <w:rFonts w:ascii="Aptos Narrow" w:hAnsi="Aptos Narrow"/>
                <w:color w:val="000000"/>
              </w:rPr>
              <w:t>tīkla</w:t>
            </w:r>
            <w:proofErr w:type="spellEnd"/>
            <w:r w:rsidRPr="002F46F0">
              <w:rPr>
                <w:rFonts w:ascii="Aptos Narrow" w:hAnsi="Aptos Narrow"/>
                <w:color w:val="000000"/>
              </w:rPr>
              <w:t xml:space="preserve"> </w:t>
            </w:r>
            <w:proofErr w:type="spellStart"/>
            <w:r w:rsidRPr="002F46F0">
              <w:rPr>
                <w:rFonts w:ascii="Aptos Narrow" w:hAnsi="Aptos Narrow"/>
                <w:color w:val="000000"/>
              </w:rPr>
              <w:t>karte</w:t>
            </w:r>
            <w:proofErr w:type="spellEnd"/>
            <w:r w:rsidRPr="002F46F0">
              <w:rPr>
                <w:rFonts w:ascii="Aptos Narrow" w:hAnsi="Aptos Narrow"/>
                <w:color w:val="000000"/>
              </w:rPr>
              <w:t xml:space="preserve"> </w:t>
            </w:r>
            <w:proofErr w:type="spellStart"/>
            <w:r w:rsidRPr="002F46F0">
              <w:rPr>
                <w:rFonts w:ascii="Aptos Narrow" w:hAnsi="Aptos Narrow"/>
                <w:color w:val="000000"/>
              </w:rPr>
              <w:t>WiFi</w:t>
            </w:r>
            <w:proofErr w:type="spellEnd"/>
            <w:r w:rsidRPr="002F46F0">
              <w:rPr>
                <w:rFonts w:ascii="Aptos Narrow" w:hAnsi="Aptos Narrow"/>
                <w:color w:val="000000"/>
              </w:rPr>
              <w:t xml:space="preserve"> </w:t>
            </w:r>
            <w:proofErr w:type="gramStart"/>
            <w:r w:rsidRPr="002F46F0">
              <w:rPr>
                <w:rFonts w:ascii="Aptos Narrow" w:hAnsi="Aptos Narrow"/>
                <w:color w:val="000000"/>
              </w:rPr>
              <w:t>AX :</w:t>
            </w:r>
            <w:proofErr w:type="gramEnd"/>
            <w:r w:rsidRPr="002F46F0">
              <w:rPr>
                <w:rFonts w:ascii="Aptos Narrow" w:hAnsi="Aptos Narrow"/>
                <w:color w:val="000000"/>
              </w:rPr>
              <w:t xml:space="preserve"> </w:t>
            </w:r>
            <w:proofErr w:type="spellStart"/>
            <w:r w:rsidRPr="002F46F0">
              <w:rPr>
                <w:rFonts w:ascii="Aptos Narrow" w:hAnsi="Aptos Narrow"/>
                <w:color w:val="000000"/>
              </w:rPr>
              <w:t>Jā</w:t>
            </w:r>
            <w:proofErr w:type="spellEnd"/>
            <w:r w:rsidRPr="002F46F0">
              <w:rPr>
                <w:rFonts w:ascii="Aptos Narrow" w:hAnsi="Aptos Narrow"/>
                <w:color w:val="000000"/>
              </w:rPr>
              <w:t>, 6 GHz</w:t>
            </w:r>
          </w:p>
        </w:tc>
      </w:tr>
      <w:tr w:rsidR="008D2BA4" w:rsidRPr="002F46F0" w14:paraId="5AF22640" w14:textId="77777777" w:rsidTr="008D2BA4">
        <w:trPr>
          <w:trHeight w:val="286"/>
        </w:trPr>
        <w:tc>
          <w:tcPr>
            <w:tcW w:w="4962" w:type="dxa"/>
            <w:tcBorders>
              <w:top w:val="nil"/>
              <w:left w:val="nil"/>
              <w:bottom w:val="nil"/>
              <w:right w:val="nil"/>
            </w:tcBorders>
            <w:shd w:val="clear" w:color="auto" w:fill="auto"/>
            <w:vAlign w:val="bottom"/>
            <w:hideMark/>
          </w:tcPr>
          <w:p w14:paraId="1020F20A"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Top Wi-Fi </w:t>
            </w:r>
            <w:proofErr w:type="spellStart"/>
            <w:r w:rsidRPr="002F46F0">
              <w:rPr>
                <w:rFonts w:ascii="Aptos Narrow" w:hAnsi="Aptos Narrow"/>
                <w:color w:val="000000"/>
              </w:rPr>
              <w:t>standarts</w:t>
            </w:r>
            <w:proofErr w:type="spellEnd"/>
            <w:r w:rsidRPr="002F46F0">
              <w:rPr>
                <w:rFonts w:ascii="Aptos Narrow" w:hAnsi="Aptos Narrow"/>
                <w:color w:val="000000"/>
              </w:rPr>
              <w:t xml:space="preserve"> - Wi-Fi 6E (802.11ax)</w:t>
            </w:r>
          </w:p>
        </w:tc>
      </w:tr>
      <w:tr w:rsidR="008D2BA4" w:rsidRPr="002F46F0" w14:paraId="4EDD8A85" w14:textId="77777777" w:rsidTr="008D2BA4">
        <w:trPr>
          <w:trHeight w:val="286"/>
        </w:trPr>
        <w:tc>
          <w:tcPr>
            <w:tcW w:w="4962" w:type="dxa"/>
            <w:tcBorders>
              <w:top w:val="nil"/>
              <w:left w:val="nil"/>
              <w:bottom w:val="nil"/>
              <w:right w:val="nil"/>
            </w:tcBorders>
            <w:shd w:val="clear" w:color="auto" w:fill="auto"/>
            <w:vAlign w:val="bottom"/>
            <w:hideMark/>
          </w:tcPr>
          <w:p w14:paraId="16B23D1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Iebūvēts</w:t>
            </w:r>
            <w:proofErr w:type="spellEnd"/>
            <w:r w:rsidRPr="002F46F0">
              <w:rPr>
                <w:rFonts w:ascii="Aptos Narrow" w:hAnsi="Aptos Narrow"/>
                <w:color w:val="000000"/>
              </w:rPr>
              <w:t xml:space="preserve"> </w:t>
            </w:r>
            <w:proofErr w:type="spellStart"/>
            <w:r w:rsidRPr="002F46F0">
              <w:rPr>
                <w:rFonts w:ascii="Aptos Narrow" w:hAnsi="Aptos Narrow"/>
                <w:color w:val="000000"/>
              </w:rPr>
              <w:t>bezvadu</w:t>
            </w:r>
            <w:proofErr w:type="spellEnd"/>
            <w:r w:rsidRPr="002F46F0">
              <w:rPr>
                <w:rFonts w:ascii="Aptos Narrow" w:hAnsi="Aptos Narrow"/>
                <w:color w:val="000000"/>
              </w:rPr>
              <w:t xml:space="preserve"> </w:t>
            </w:r>
            <w:proofErr w:type="spellStart"/>
            <w:r w:rsidRPr="002F46F0">
              <w:rPr>
                <w:rFonts w:ascii="Aptos Narrow" w:hAnsi="Aptos Narrow"/>
                <w:color w:val="000000"/>
              </w:rPr>
              <w:t>tīkla</w:t>
            </w:r>
            <w:proofErr w:type="spellEnd"/>
            <w:r w:rsidRPr="002F46F0">
              <w:rPr>
                <w:rFonts w:ascii="Aptos Narrow" w:hAnsi="Aptos Narrow"/>
                <w:color w:val="000000"/>
              </w:rPr>
              <w:t xml:space="preserve"> </w:t>
            </w:r>
            <w:proofErr w:type="spellStart"/>
            <w:r w:rsidRPr="002F46F0">
              <w:rPr>
                <w:rFonts w:ascii="Aptos Narrow" w:hAnsi="Aptos Narrow"/>
                <w:color w:val="000000"/>
              </w:rPr>
              <w:t>karte</w:t>
            </w:r>
            <w:proofErr w:type="spellEnd"/>
            <w:r w:rsidRPr="002F46F0">
              <w:rPr>
                <w:rFonts w:ascii="Aptos Narrow" w:hAnsi="Aptos Narrow"/>
                <w:color w:val="000000"/>
              </w:rPr>
              <w:t xml:space="preserve"> Bluetooth </w:t>
            </w:r>
            <w:proofErr w:type="gramStart"/>
            <w:r w:rsidRPr="002F46F0">
              <w:rPr>
                <w:rFonts w:ascii="Aptos Narrow" w:hAnsi="Aptos Narrow"/>
                <w:color w:val="000000"/>
              </w:rPr>
              <w:t>5.3 :</w:t>
            </w:r>
            <w:proofErr w:type="gramEnd"/>
            <w:r w:rsidRPr="002F46F0">
              <w:rPr>
                <w:rFonts w:ascii="Aptos Narrow" w:hAnsi="Aptos Narrow"/>
                <w:color w:val="000000"/>
              </w:rPr>
              <w:t xml:space="preserve"> </w:t>
            </w:r>
            <w:proofErr w:type="spellStart"/>
            <w:r w:rsidRPr="002F46F0">
              <w:rPr>
                <w:rFonts w:ascii="Aptos Narrow" w:hAnsi="Aptos Narrow"/>
                <w:color w:val="000000"/>
              </w:rPr>
              <w:t>Jā</w:t>
            </w:r>
            <w:proofErr w:type="spellEnd"/>
          </w:p>
        </w:tc>
      </w:tr>
      <w:tr w:rsidR="008D2BA4" w:rsidRPr="002F46F0" w14:paraId="43DAF993" w14:textId="77777777" w:rsidTr="008D2BA4">
        <w:trPr>
          <w:trHeight w:val="286"/>
        </w:trPr>
        <w:tc>
          <w:tcPr>
            <w:tcW w:w="4962" w:type="dxa"/>
            <w:tcBorders>
              <w:top w:val="nil"/>
              <w:left w:val="nil"/>
              <w:bottom w:val="nil"/>
              <w:right w:val="nil"/>
            </w:tcBorders>
            <w:shd w:val="clear" w:color="auto" w:fill="auto"/>
            <w:vAlign w:val="bottom"/>
            <w:hideMark/>
          </w:tcPr>
          <w:p w14:paraId="2417E5E3"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Paplašināšanas </w:t>
            </w:r>
            <w:proofErr w:type="spellStart"/>
            <w:proofErr w:type="gramStart"/>
            <w:r w:rsidRPr="002F46F0">
              <w:rPr>
                <w:rFonts w:ascii="Aptos Narrow" w:hAnsi="Aptos Narrow"/>
                <w:color w:val="000000"/>
              </w:rPr>
              <w:t>sloti</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1 x PCI Express 4.0 x16 </w:t>
            </w:r>
          </w:p>
        </w:tc>
      </w:tr>
      <w:tr w:rsidR="008D2BA4" w:rsidRPr="002F46F0" w14:paraId="5C8E32D3" w14:textId="77777777" w:rsidTr="008D2BA4">
        <w:trPr>
          <w:trHeight w:val="286"/>
        </w:trPr>
        <w:tc>
          <w:tcPr>
            <w:tcW w:w="4962" w:type="dxa"/>
            <w:tcBorders>
              <w:top w:val="nil"/>
              <w:left w:val="nil"/>
              <w:bottom w:val="nil"/>
              <w:right w:val="nil"/>
            </w:tcBorders>
            <w:shd w:val="clear" w:color="auto" w:fill="auto"/>
            <w:vAlign w:val="bottom"/>
            <w:hideMark/>
          </w:tcPr>
          <w:p w14:paraId="42A55A83"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Paplašināšanas </w:t>
            </w:r>
            <w:proofErr w:type="spellStart"/>
            <w:proofErr w:type="gramStart"/>
            <w:r w:rsidRPr="002F46F0">
              <w:rPr>
                <w:rFonts w:ascii="Aptos Narrow" w:hAnsi="Aptos Narrow"/>
                <w:color w:val="000000"/>
              </w:rPr>
              <w:t>sloti</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4 x PCI Express 3.0 x16 </w:t>
            </w:r>
          </w:p>
        </w:tc>
      </w:tr>
      <w:tr w:rsidR="008D2BA4" w:rsidRPr="002F46F0" w14:paraId="07E0365F" w14:textId="77777777" w:rsidTr="008D2BA4">
        <w:trPr>
          <w:trHeight w:val="571"/>
        </w:trPr>
        <w:tc>
          <w:tcPr>
            <w:tcW w:w="4962" w:type="dxa"/>
            <w:tcBorders>
              <w:top w:val="nil"/>
              <w:left w:val="nil"/>
              <w:bottom w:val="nil"/>
              <w:right w:val="nil"/>
            </w:tcBorders>
            <w:shd w:val="clear" w:color="auto" w:fill="auto"/>
            <w:vAlign w:val="bottom"/>
            <w:hideMark/>
          </w:tcPr>
          <w:p w14:paraId="56409D52"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Paplašināšanas </w:t>
            </w:r>
            <w:proofErr w:type="spellStart"/>
            <w:proofErr w:type="gramStart"/>
            <w:r w:rsidRPr="002F46F0">
              <w:rPr>
                <w:rFonts w:ascii="Aptos Narrow" w:hAnsi="Aptos Narrow"/>
                <w:color w:val="000000"/>
              </w:rPr>
              <w:t>sloti</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1 x M.2 (Socket 3, M key, type 22110/2280 PCIe 4.0 x4/x2 SSD support) (M2A_CPU)</w:t>
            </w:r>
          </w:p>
        </w:tc>
      </w:tr>
      <w:tr w:rsidR="008D2BA4" w:rsidRPr="002F46F0" w14:paraId="76AB3A11" w14:textId="77777777" w:rsidTr="008D2BA4">
        <w:trPr>
          <w:trHeight w:val="571"/>
        </w:trPr>
        <w:tc>
          <w:tcPr>
            <w:tcW w:w="4962" w:type="dxa"/>
            <w:tcBorders>
              <w:top w:val="nil"/>
              <w:left w:val="nil"/>
              <w:bottom w:val="nil"/>
              <w:right w:val="nil"/>
            </w:tcBorders>
            <w:shd w:val="clear" w:color="auto" w:fill="auto"/>
            <w:vAlign w:val="bottom"/>
            <w:hideMark/>
          </w:tcPr>
          <w:p w14:paraId="3F929D59"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Paplašināšanas </w:t>
            </w:r>
            <w:proofErr w:type="spellStart"/>
            <w:proofErr w:type="gramStart"/>
            <w:r w:rsidRPr="002F46F0">
              <w:rPr>
                <w:rFonts w:ascii="Aptos Narrow" w:hAnsi="Aptos Narrow"/>
                <w:color w:val="000000"/>
              </w:rPr>
              <w:t>sloti</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1 x M.2 (Socket 3, M key, type 2280 PCIe 4.0 x4/x2 SSD support) (M2P_SB)</w:t>
            </w:r>
          </w:p>
        </w:tc>
      </w:tr>
      <w:tr w:rsidR="008D2BA4" w:rsidRPr="002F46F0" w14:paraId="1A9AE343" w14:textId="77777777" w:rsidTr="008D2BA4">
        <w:trPr>
          <w:trHeight w:val="571"/>
        </w:trPr>
        <w:tc>
          <w:tcPr>
            <w:tcW w:w="4962" w:type="dxa"/>
            <w:tcBorders>
              <w:top w:val="nil"/>
              <w:left w:val="nil"/>
              <w:bottom w:val="nil"/>
              <w:right w:val="nil"/>
            </w:tcBorders>
            <w:shd w:val="clear" w:color="auto" w:fill="auto"/>
            <w:vAlign w:val="bottom"/>
            <w:hideMark/>
          </w:tcPr>
          <w:p w14:paraId="21DF9D1B"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Paplašināšanas </w:t>
            </w:r>
            <w:proofErr w:type="spellStart"/>
            <w:proofErr w:type="gramStart"/>
            <w:r w:rsidRPr="002F46F0">
              <w:rPr>
                <w:rFonts w:ascii="Aptos Narrow" w:hAnsi="Aptos Narrow"/>
                <w:color w:val="000000"/>
              </w:rPr>
              <w:t>sloti</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4 x  SATA 6Gbs RAID 0, RAID 1, RAID 5, and RAID 10 atbalsts</w:t>
            </w:r>
          </w:p>
        </w:tc>
      </w:tr>
      <w:tr w:rsidR="008D2BA4" w:rsidRPr="002F46F0" w14:paraId="6DB59BD4" w14:textId="77777777" w:rsidTr="008D2BA4">
        <w:trPr>
          <w:trHeight w:val="286"/>
        </w:trPr>
        <w:tc>
          <w:tcPr>
            <w:tcW w:w="4962" w:type="dxa"/>
            <w:tcBorders>
              <w:top w:val="nil"/>
              <w:left w:val="nil"/>
              <w:bottom w:val="nil"/>
              <w:right w:val="nil"/>
            </w:tcBorders>
            <w:shd w:val="clear" w:color="auto" w:fill="auto"/>
            <w:vAlign w:val="bottom"/>
            <w:hideMark/>
          </w:tcPr>
          <w:p w14:paraId="430D3BA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- 1 x 24pin ATX </w:t>
            </w: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bloks</w:t>
            </w:r>
            <w:proofErr w:type="spellEnd"/>
          </w:p>
        </w:tc>
      </w:tr>
      <w:tr w:rsidR="008D2BA4" w:rsidRPr="002F46F0" w14:paraId="77160E22" w14:textId="77777777" w:rsidTr="008D2BA4">
        <w:trPr>
          <w:trHeight w:val="286"/>
        </w:trPr>
        <w:tc>
          <w:tcPr>
            <w:tcW w:w="4962" w:type="dxa"/>
            <w:tcBorders>
              <w:top w:val="nil"/>
              <w:left w:val="nil"/>
              <w:bottom w:val="nil"/>
              <w:right w:val="nil"/>
            </w:tcBorders>
            <w:shd w:val="clear" w:color="auto" w:fill="auto"/>
            <w:vAlign w:val="bottom"/>
            <w:hideMark/>
          </w:tcPr>
          <w:p w14:paraId="6B27F60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- 1 x 8pin ATX 12V </w:t>
            </w:r>
            <w:proofErr w:type="spellStart"/>
            <w:r w:rsidRPr="002F46F0">
              <w:rPr>
                <w:rFonts w:ascii="Aptos Narrow" w:hAnsi="Aptos Narrow"/>
                <w:color w:val="000000"/>
              </w:rPr>
              <w:t>spraudnis</w:t>
            </w:r>
            <w:proofErr w:type="spellEnd"/>
          </w:p>
        </w:tc>
      </w:tr>
      <w:tr w:rsidR="008D2BA4" w:rsidRPr="002F46F0" w14:paraId="56C9FEEC" w14:textId="77777777" w:rsidTr="008D2BA4">
        <w:trPr>
          <w:trHeight w:val="286"/>
        </w:trPr>
        <w:tc>
          <w:tcPr>
            <w:tcW w:w="4962" w:type="dxa"/>
            <w:tcBorders>
              <w:top w:val="nil"/>
              <w:left w:val="nil"/>
              <w:bottom w:val="nil"/>
              <w:right w:val="nil"/>
            </w:tcBorders>
            <w:shd w:val="clear" w:color="auto" w:fill="auto"/>
            <w:vAlign w:val="bottom"/>
            <w:hideMark/>
          </w:tcPr>
          <w:p w14:paraId="242912FB"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- 1 x CPU </w:t>
            </w:r>
            <w:proofErr w:type="spellStart"/>
            <w:r w:rsidRPr="002F46F0">
              <w:rPr>
                <w:rFonts w:ascii="Aptos Narrow" w:hAnsi="Aptos Narrow"/>
                <w:color w:val="000000"/>
              </w:rPr>
              <w:t>ventilatora</w:t>
            </w:r>
            <w:proofErr w:type="spellEnd"/>
            <w:r w:rsidRPr="002F46F0">
              <w:rPr>
                <w:rFonts w:ascii="Aptos Narrow" w:hAnsi="Aptos Narrow"/>
                <w:color w:val="000000"/>
              </w:rPr>
              <w:t xml:space="preserve"> </w:t>
            </w:r>
            <w:proofErr w:type="spellStart"/>
            <w:r w:rsidRPr="002F46F0">
              <w:rPr>
                <w:rFonts w:ascii="Aptos Narrow" w:hAnsi="Aptos Narrow"/>
                <w:color w:val="000000"/>
              </w:rPr>
              <w:t>spraudnis</w:t>
            </w:r>
            <w:proofErr w:type="spellEnd"/>
          </w:p>
        </w:tc>
      </w:tr>
      <w:tr w:rsidR="008D2BA4" w:rsidRPr="002F46F0" w14:paraId="6EF733A5" w14:textId="77777777" w:rsidTr="008D2BA4">
        <w:trPr>
          <w:trHeight w:val="286"/>
        </w:trPr>
        <w:tc>
          <w:tcPr>
            <w:tcW w:w="4962" w:type="dxa"/>
            <w:tcBorders>
              <w:top w:val="nil"/>
              <w:left w:val="nil"/>
              <w:bottom w:val="nil"/>
              <w:right w:val="nil"/>
            </w:tcBorders>
            <w:shd w:val="clear" w:color="auto" w:fill="auto"/>
            <w:vAlign w:val="bottom"/>
            <w:hideMark/>
          </w:tcPr>
          <w:p w14:paraId="1E45987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- 3 x 4pin </w:t>
            </w:r>
            <w:proofErr w:type="spellStart"/>
            <w:r w:rsidRPr="002F46F0">
              <w:rPr>
                <w:rFonts w:ascii="Aptos Narrow" w:hAnsi="Aptos Narrow"/>
                <w:color w:val="000000"/>
              </w:rPr>
              <w:t>šasijas</w:t>
            </w:r>
            <w:proofErr w:type="spellEnd"/>
            <w:r w:rsidRPr="002F46F0">
              <w:rPr>
                <w:rFonts w:ascii="Aptos Narrow" w:hAnsi="Aptos Narrow"/>
                <w:color w:val="000000"/>
              </w:rPr>
              <w:t xml:space="preserve"> </w:t>
            </w:r>
            <w:proofErr w:type="spellStart"/>
            <w:r w:rsidRPr="002F46F0">
              <w:rPr>
                <w:rFonts w:ascii="Aptos Narrow" w:hAnsi="Aptos Narrow"/>
                <w:color w:val="000000"/>
              </w:rPr>
              <w:t>ventilatoru</w:t>
            </w:r>
            <w:proofErr w:type="spellEnd"/>
            <w:r w:rsidRPr="002F46F0">
              <w:rPr>
                <w:rFonts w:ascii="Aptos Narrow" w:hAnsi="Aptos Narrow"/>
                <w:color w:val="000000"/>
              </w:rPr>
              <w:t xml:space="preserve"> </w:t>
            </w:r>
            <w:proofErr w:type="spellStart"/>
            <w:r w:rsidRPr="002F46F0">
              <w:rPr>
                <w:rFonts w:ascii="Aptos Narrow" w:hAnsi="Aptos Narrow"/>
                <w:color w:val="000000"/>
              </w:rPr>
              <w:t>spraudnis</w:t>
            </w:r>
            <w:proofErr w:type="spellEnd"/>
          </w:p>
        </w:tc>
      </w:tr>
      <w:tr w:rsidR="008D2BA4" w:rsidRPr="002F46F0" w14:paraId="3BD10044" w14:textId="77777777" w:rsidTr="008D2BA4">
        <w:trPr>
          <w:trHeight w:val="571"/>
        </w:trPr>
        <w:tc>
          <w:tcPr>
            <w:tcW w:w="4962" w:type="dxa"/>
            <w:tcBorders>
              <w:top w:val="nil"/>
              <w:left w:val="nil"/>
              <w:bottom w:val="nil"/>
              <w:right w:val="nil"/>
            </w:tcBorders>
            <w:shd w:val="clear" w:color="auto" w:fill="auto"/>
            <w:vAlign w:val="bottom"/>
            <w:hideMark/>
          </w:tcPr>
          <w:p w14:paraId="1C852B0B"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- 1 x 4pin </w:t>
            </w:r>
            <w:proofErr w:type="spellStart"/>
            <w:r w:rsidRPr="002F46F0">
              <w:rPr>
                <w:rFonts w:ascii="Aptos Narrow" w:hAnsi="Aptos Narrow"/>
                <w:color w:val="000000"/>
              </w:rPr>
              <w:t>šasijas</w:t>
            </w:r>
            <w:proofErr w:type="spellEnd"/>
            <w:r w:rsidRPr="002F46F0">
              <w:rPr>
                <w:rFonts w:ascii="Aptos Narrow" w:hAnsi="Aptos Narrow"/>
                <w:color w:val="000000"/>
              </w:rPr>
              <w:t xml:space="preserve"> ventilators/ </w:t>
            </w:r>
            <w:proofErr w:type="spellStart"/>
            <w:r w:rsidRPr="002F46F0">
              <w:rPr>
                <w:rFonts w:ascii="Aptos Narrow" w:hAnsi="Aptos Narrow"/>
                <w:color w:val="000000"/>
              </w:rPr>
              <w:t>ūdens</w:t>
            </w:r>
            <w:proofErr w:type="spellEnd"/>
            <w:r w:rsidRPr="002F46F0">
              <w:rPr>
                <w:rFonts w:ascii="Aptos Narrow" w:hAnsi="Aptos Narrow"/>
                <w:color w:val="000000"/>
              </w:rPr>
              <w:t xml:space="preserve"> </w:t>
            </w:r>
            <w:proofErr w:type="spellStart"/>
            <w:r w:rsidRPr="002F46F0">
              <w:rPr>
                <w:rFonts w:ascii="Aptos Narrow" w:hAnsi="Aptos Narrow"/>
                <w:color w:val="000000"/>
              </w:rPr>
              <w:t>dzeses</w:t>
            </w:r>
            <w:proofErr w:type="spellEnd"/>
            <w:r w:rsidRPr="002F46F0">
              <w:rPr>
                <w:rFonts w:ascii="Aptos Narrow" w:hAnsi="Aptos Narrow"/>
                <w:color w:val="000000"/>
              </w:rPr>
              <w:t xml:space="preserve"> </w:t>
            </w:r>
            <w:proofErr w:type="spellStart"/>
            <w:r w:rsidRPr="002F46F0">
              <w:rPr>
                <w:rFonts w:ascii="Aptos Narrow" w:hAnsi="Aptos Narrow"/>
                <w:color w:val="000000"/>
              </w:rPr>
              <w:t>pumpis</w:t>
            </w:r>
            <w:proofErr w:type="spellEnd"/>
          </w:p>
        </w:tc>
      </w:tr>
      <w:tr w:rsidR="008D2BA4" w:rsidRPr="002F46F0" w14:paraId="203AFD82" w14:textId="77777777" w:rsidTr="008D2BA4">
        <w:trPr>
          <w:trHeight w:val="286"/>
        </w:trPr>
        <w:tc>
          <w:tcPr>
            <w:tcW w:w="4962" w:type="dxa"/>
            <w:tcBorders>
              <w:top w:val="nil"/>
              <w:left w:val="nil"/>
              <w:bottom w:val="nil"/>
              <w:right w:val="nil"/>
            </w:tcBorders>
            <w:shd w:val="clear" w:color="auto" w:fill="auto"/>
            <w:vAlign w:val="bottom"/>
            <w:hideMark/>
          </w:tcPr>
          <w:p w14:paraId="5C03FE2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- 1 x 4pin </w:t>
            </w:r>
            <w:proofErr w:type="spellStart"/>
            <w:r w:rsidRPr="002F46F0">
              <w:rPr>
                <w:rFonts w:ascii="Aptos Narrow" w:hAnsi="Aptos Narrow"/>
                <w:color w:val="000000"/>
              </w:rPr>
              <w:t>šasijas</w:t>
            </w:r>
            <w:proofErr w:type="spellEnd"/>
            <w:r w:rsidRPr="002F46F0">
              <w:rPr>
                <w:rFonts w:ascii="Aptos Narrow" w:hAnsi="Aptos Narrow"/>
                <w:color w:val="000000"/>
              </w:rPr>
              <w:t xml:space="preserve"> ventilators</w:t>
            </w:r>
          </w:p>
        </w:tc>
      </w:tr>
      <w:tr w:rsidR="008D2BA4" w:rsidRPr="002F46F0" w14:paraId="5EDF56DB" w14:textId="77777777" w:rsidTr="008D2BA4">
        <w:trPr>
          <w:trHeight w:val="286"/>
        </w:trPr>
        <w:tc>
          <w:tcPr>
            <w:tcW w:w="4962" w:type="dxa"/>
            <w:tcBorders>
              <w:top w:val="nil"/>
              <w:left w:val="nil"/>
              <w:bottom w:val="nil"/>
              <w:right w:val="nil"/>
            </w:tcBorders>
            <w:shd w:val="clear" w:color="auto" w:fill="auto"/>
            <w:vAlign w:val="bottom"/>
            <w:hideMark/>
          </w:tcPr>
          <w:p w14:paraId="121C330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- 1 x </w:t>
            </w:r>
            <w:proofErr w:type="spellStart"/>
            <w:r w:rsidRPr="002F46F0">
              <w:rPr>
                <w:rFonts w:ascii="Aptos Narrow" w:hAnsi="Aptos Narrow"/>
                <w:color w:val="000000"/>
              </w:rPr>
              <w:t>priekšējā</w:t>
            </w:r>
            <w:proofErr w:type="spellEnd"/>
            <w:r w:rsidRPr="002F46F0">
              <w:rPr>
                <w:rFonts w:ascii="Aptos Narrow" w:hAnsi="Aptos Narrow"/>
                <w:color w:val="000000"/>
              </w:rPr>
              <w:t xml:space="preserve"> </w:t>
            </w:r>
            <w:proofErr w:type="spellStart"/>
            <w:r w:rsidRPr="002F46F0">
              <w:rPr>
                <w:rFonts w:ascii="Aptos Narrow" w:hAnsi="Aptos Narrow"/>
                <w:color w:val="000000"/>
              </w:rPr>
              <w:t>paneļa</w:t>
            </w:r>
            <w:proofErr w:type="spellEnd"/>
            <w:r w:rsidRPr="002F46F0">
              <w:rPr>
                <w:rFonts w:ascii="Aptos Narrow" w:hAnsi="Aptos Narrow"/>
                <w:color w:val="000000"/>
              </w:rPr>
              <w:t xml:space="preserve"> audio </w:t>
            </w:r>
            <w:proofErr w:type="spellStart"/>
            <w:r w:rsidRPr="002F46F0">
              <w:rPr>
                <w:rFonts w:ascii="Aptos Narrow" w:hAnsi="Aptos Narrow"/>
                <w:color w:val="000000"/>
              </w:rPr>
              <w:t>galvene</w:t>
            </w:r>
            <w:proofErr w:type="spellEnd"/>
          </w:p>
        </w:tc>
      </w:tr>
      <w:tr w:rsidR="008D2BA4" w:rsidRPr="002F46F0" w14:paraId="5068AC20" w14:textId="77777777" w:rsidTr="008D2BA4">
        <w:trPr>
          <w:trHeight w:val="286"/>
        </w:trPr>
        <w:tc>
          <w:tcPr>
            <w:tcW w:w="4962" w:type="dxa"/>
            <w:tcBorders>
              <w:top w:val="nil"/>
              <w:left w:val="nil"/>
              <w:bottom w:val="nil"/>
              <w:right w:val="nil"/>
            </w:tcBorders>
            <w:shd w:val="clear" w:color="auto" w:fill="auto"/>
            <w:vAlign w:val="bottom"/>
            <w:hideMark/>
          </w:tcPr>
          <w:p w14:paraId="3914074B"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- 2 x RGB LED </w:t>
            </w:r>
            <w:proofErr w:type="spellStart"/>
            <w:r w:rsidRPr="002F46F0">
              <w:rPr>
                <w:rFonts w:ascii="Aptos Narrow" w:hAnsi="Aptos Narrow"/>
                <w:color w:val="000000"/>
              </w:rPr>
              <w:t>lentes</w:t>
            </w:r>
            <w:proofErr w:type="spellEnd"/>
            <w:r w:rsidRPr="002F46F0">
              <w:rPr>
                <w:rFonts w:ascii="Aptos Narrow" w:hAnsi="Aptos Narrow"/>
                <w:color w:val="000000"/>
              </w:rPr>
              <w:t xml:space="preserve"> </w:t>
            </w:r>
            <w:proofErr w:type="spellStart"/>
            <w:r w:rsidRPr="002F46F0">
              <w:rPr>
                <w:rFonts w:ascii="Aptos Narrow" w:hAnsi="Aptos Narrow"/>
                <w:color w:val="000000"/>
              </w:rPr>
              <w:t>savienojums</w:t>
            </w:r>
            <w:proofErr w:type="spellEnd"/>
          </w:p>
        </w:tc>
      </w:tr>
      <w:tr w:rsidR="008D2BA4" w:rsidRPr="002F46F0" w14:paraId="4CEB7B7F" w14:textId="77777777" w:rsidTr="008D2BA4">
        <w:trPr>
          <w:trHeight w:val="286"/>
        </w:trPr>
        <w:tc>
          <w:tcPr>
            <w:tcW w:w="4962" w:type="dxa"/>
            <w:tcBorders>
              <w:top w:val="nil"/>
              <w:left w:val="nil"/>
              <w:bottom w:val="nil"/>
              <w:right w:val="nil"/>
            </w:tcBorders>
            <w:shd w:val="clear" w:color="auto" w:fill="auto"/>
            <w:vAlign w:val="bottom"/>
            <w:hideMark/>
          </w:tcPr>
          <w:p w14:paraId="5AA0265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- 2 x </w:t>
            </w:r>
            <w:proofErr w:type="spellStart"/>
            <w:r w:rsidRPr="002F46F0">
              <w:rPr>
                <w:rFonts w:ascii="Aptos Narrow" w:hAnsi="Aptos Narrow"/>
                <w:color w:val="000000"/>
              </w:rPr>
              <w:t>adresējams</w:t>
            </w:r>
            <w:proofErr w:type="spellEnd"/>
            <w:r w:rsidRPr="002F46F0">
              <w:rPr>
                <w:rFonts w:ascii="Aptos Narrow" w:hAnsi="Aptos Narrow"/>
                <w:color w:val="000000"/>
              </w:rPr>
              <w:t xml:space="preserve"> LED</w:t>
            </w:r>
          </w:p>
        </w:tc>
      </w:tr>
      <w:tr w:rsidR="008D2BA4" w:rsidRPr="002F46F0" w14:paraId="34E8381B" w14:textId="77777777" w:rsidTr="008D2BA4">
        <w:trPr>
          <w:trHeight w:val="286"/>
        </w:trPr>
        <w:tc>
          <w:tcPr>
            <w:tcW w:w="4962" w:type="dxa"/>
            <w:tcBorders>
              <w:top w:val="nil"/>
              <w:left w:val="nil"/>
              <w:bottom w:val="nil"/>
              <w:right w:val="nil"/>
            </w:tcBorders>
            <w:shd w:val="clear" w:color="auto" w:fill="auto"/>
            <w:vAlign w:val="bottom"/>
            <w:hideMark/>
          </w:tcPr>
          <w:p w14:paraId="00ED9134"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- 1 x TPM </w:t>
            </w:r>
            <w:proofErr w:type="spellStart"/>
            <w:r w:rsidRPr="002F46F0">
              <w:rPr>
                <w:rFonts w:ascii="Aptos Narrow" w:hAnsi="Aptos Narrow"/>
                <w:color w:val="000000"/>
              </w:rPr>
              <w:t>galvene</w:t>
            </w:r>
            <w:proofErr w:type="spellEnd"/>
          </w:p>
        </w:tc>
      </w:tr>
      <w:tr w:rsidR="008D2BA4" w:rsidRPr="002F46F0" w14:paraId="34075C98" w14:textId="77777777" w:rsidTr="008D2BA4">
        <w:trPr>
          <w:trHeight w:val="286"/>
        </w:trPr>
        <w:tc>
          <w:tcPr>
            <w:tcW w:w="4962" w:type="dxa"/>
            <w:tcBorders>
              <w:top w:val="nil"/>
              <w:left w:val="nil"/>
              <w:bottom w:val="nil"/>
              <w:right w:val="nil"/>
            </w:tcBorders>
            <w:shd w:val="clear" w:color="auto" w:fill="auto"/>
            <w:vAlign w:val="bottom"/>
            <w:hideMark/>
          </w:tcPr>
          <w:p w14:paraId="4BBD30D6"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- 1 x USB C (USB 3.2 Gen1)</w:t>
            </w:r>
          </w:p>
        </w:tc>
      </w:tr>
      <w:tr w:rsidR="008D2BA4" w:rsidRPr="002F46F0" w14:paraId="2C1B7B53" w14:textId="77777777" w:rsidTr="008D2BA4">
        <w:trPr>
          <w:trHeight w:val="286"/>
        </w:trPr>
        <w:tc>
          <w:tcPr>
            <w:tcW w:w="4962" w:type="dxa"/>
            <w:tcBorders>
              <w:top w:val="nil"/>
              <w:left w:val="nil"/>
              <w:bottom w:val="nil"/>
              <w:right w:val="nil"/>
            </w:tcBorders>
            <w:shd w:val="clear" w:color="auto" w:fill="auto"/>
            <w:vAlign w:val="bottom"/>
            <w:hideMark/>
          </w:tcPr>
          <w:p w14:paraId="19780318"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- 1 x USB 3.2 Gen1, </w:t>
            </w:r>
            <w:proofErr w:type="spellStart"/>
            <w:r w:rsidRPr="002F46F0">
              <w:rPr>
                <w:rFonts w:ascii="Aptos Narrow" w:hAnsi="Aptos Narrow"/>
                <w:color w:val="000000"/>
              </w:rPr>
              <w:t>vēlams</w:t>
            </w:r>
            <w:proofErr w:type="spellEnd"/>
            <w:r w:rsidRPr="002F46F0">
              <w:rPr>
                <w:rFonts w:ascii="Aptos Narrow" w:hAnsi="Aptos Narrow"/>
                <w:color w:val="000000"/>
              </w:rPr>
              <w:t xml:space="preserve"> 2 x USB 3.2. Gen2</w:t>
            </w:r>
          </w:p>
        </w:tc>
      </w:tr>
      <w:tr w:rsidR="008D2BA4" w:rsidRPr="002F46F0" w14:paraId="607089EC" w14:textId="77777777" w:rsidTr="008D2BA4">
        <w:trPr>
          <w:trHeight w:val="286"/>
        </w:trPr>
        <w:tc>
          <w:tcPr>
            <w:tcW w:w="4962" w:type="dxa"/>
            <w:tcBorders>
              <w:top w:val="nil"/>
              <w:left w:val="nil"/>
              <w:bottom w:val="nil"/>
              <w:right w:val="nil"/>
            </w:tcBorders>
            <w:shd w:val="clear" w:color="auto" w:fill="auto"/>
            <w:vAlign w:val="bottom"/>
            <w:hideMark/>
          </w:tcPr>
          <w:p w14:paraId="3556DD3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Iebūvētie</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- 2 x USB 2.0</w:t>
            </w:r>
          </w:p>
        </w:tc>
      </w:tr>
      <w:tr w:rsidR="008D2BA4" w:rsidRPr="002F46F0" w14:paraId="2D284D56" w14:textId="77777777" w:rsidTr="008D2BA4">
        <w:trPr>
          <w:trHeight w:val="286"/>
        </w:trPr>
        <w:tc>
          <w:tcPr>
            <w:tcW w:w="4962" w:type="dxa"/>
            <w:tcBorders>
              <w:top w:val="nil"/>
              <w:left w:val="nil"/>
              <w:bottom w:val="nil"/>
              <w:right w:val="nil"/>
            </w:tcBorders>
            <w:shd w:val="clear" w:color="auto" w:fill="auto"/>
            <w:vAlign w:val="bottom"/>
            <w:hideMark/>
          </w:tcPr>
          <w:p w14:paraId="58681CD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Aizmugurējā</w:t>
            </w:r>
            <w:proofErr w:type="spellEnd"/>
            <w:r w:rsidRPr="002F46F0">
              <w:rPr>
                <w:rFonts w:ascii="Aptos Narrow" w:hAnsi="Aptos Narrow"/>
                <w:color w:val="000000"/>
              </w:rPr>
              <w:t xml:space="preserve"> </w:t>
            </w:r>
            <w:proofErr w:type="spellStart"/>
            <w:r w:rsidRPr="002F46F0">
              <w:rPr>
                <w:rFonts w:ascii="Aptos Narrow" w:hAnsi="Aptos Narrow"/>
                <w:color w:val="000000"/>
              </w:rPr>
              <w:t>paneļa</w:t>
            </w:r>
            <w:proofErr w:type="spellEnd"/>
            <w:r w:rsidRPr="002F46F0">
              <w:rPr>
                <w:rFonts w:ascii="Aptos Narrow" w:hAnsi="Aptos Narrow"/>
                <w:color w:val="000000"/>
              </w:rPr>
              <w:t xml:space="preserve"> I/O </w:t>
            </w:r>
            <w:proofErr w:type="spellStart"/>
            <w:r w:rsidRPr="002F46F0">
              <w:rPr>
                <w:rFonts w:ascii="Aptos Narrow" w:hAnsi="Aptos Narrow"/>
                <w:color w:val="000000"/>
              </w:rPr>
              <w:t>porti</w:t>
            </w:r>
            <w:proofErr w:type="spellEnd"/>
            <w:r w:rsidRPr="002F46F0">
              <w:rPr>
                <w:rFonts w:ascii="Aptos Narrow" w:hAnsi="Aptos Narrow"/>
                <w:color w:val="000000"/>
              </w:rPr>
              <w:t xml:space="preserve"> - </w:t>
            </w:r>
            <w:proofErr w:type="spellStart"/>
            <w:r w:rsidRPr="002F46F0">
              <w:rPr>
                <w:rFonts w:ascii="Aptos Narrow" w:hAnsi="Aptos Narrow"/>
                <w:color w:val="000000"/>
              </w:rPr>
              <w:t>austiņu</w:t>
            </w:r>
            <w:proofErr w:type="spellEnd"/>
            <w:r w:rsidRPr="002F46F0">
              <w:rPr>
                <w:rFonts w:ascii="Aptos Narrow" w:hAnsi="Aptos Narrow"/>
                <w:color w:val="000000"/>
              </w:rPr>
              <w:t xml:space="preserve"> </w:t>
            </w:r>
            <w:proofErr w:type="spellStart"/>
            <w:r w:rsidRPr="002F46F0">
              <w:rPr>
                <w:rFonts w:ascii="Aptos Narrow" w:hAnsi="Aptos Narrow"/>
                <w:color w:val="000000"/>
              </w:rPr>
              <w:t>izejas</w:t>
            </w:r>
            <w:proofErr w:type="spellEnd"/>
            <w:r w:rsidRPr="002F46F0">
              <w:rPr>
                <w:rFonts w:ascii="Aptos Narrow" w:hAnsi="Aptos Narrow"/>
                <w:color w:val="000000"/>
              </w:rPr>
              <w:t xml:space="preserve"> - 3</w:t>
            </w:r>
          </w:p>
        </w:tc>
      </w:tr>
      <w:tr w:rsidR="008D2BA4" w:rsidRPr="002F46F0" w14:paraId="6C2C09DC" w14:textId="77777777" w:rsidTr="008D2BA4">
        <w:trPr>
          <w:trHeight w:val="286"/>
        </w:trPr>
        <w:tc>
          <w:tcPr>
            <w:tcW w:w="4962" w:type="dxa"/>
            <w:tcBorders>
              <w:top w:val="nil"/>
              <w:left w:val="nil"/>
              <w:bottom w:val="nil"/>
              <w:right w:val="nil"/>
            </w:tcBorders>
            <w:shd w:val="clear" w:color="auto" w:fill="auto"/>
            <w:vAlign w:val="bottom"/>
            <w:hideMark/>
          </w:tcPr>
          <w:p w14:paraId="7E2BAA2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Aizmugurējā</w:t>
            </w:r>
            <w:proofErr w:type="spellEnd"/>
            <w:r w:rsidRPr="002F46F0">
              <w:rPr>
                <w:rFonts w:ascii="Aptos Narrow" w:hAnsi="Aptos Narrow"/>
                <w:color w:val="000000"/>
              </w:rPr>
              <w:t xml:space="preserve"> </w:t>
            </w:r>
            <w:proofErr w:type="spellStart"/>
            <w:r w:rsidRPr="002F46F0">
              <w:rPr>
                <w:rFonts w:ascii="Aptos Narrow" w:hAnsi="Aptos Narrow"/>
                <w:color w:val="000000"/>
              </w:rPr>
              <w:t>paneļa</w:t>
            </w:r>
            <w:proofErr w:type="spellEnd"/>
            <w:r w:rsidRPr="002F46F0">
              <w:rPr>
                <w:rFonts w:ascii="Aptos Narrow" w:hAnsi="Aptos Narrow"/>
                <w:color w:val="000000"/>
              </w:rPr>
              <w:t xml:space="preserve"> I/O </w:t>
            </w:r>
            <w:proofErr w:type="spellStart"/>
            <w:r w:rsidRPr="002F46F0">
              <w:rPr>
                <w:rFonts w:ascii="Aptos Narrow" w:hAnsi="Aptos Narrow"/>
                <w:color w:val="000000"/>
              </w:rPr>
              <w:t>porti</w:t>
            </w:r>
            <w:proofErr w:type="spellEnd"/>
            <w:r w:rsidRPr="002F46F0">
              <w:rPr>
                <w:rFonts w:ascii="Aptos Narrow" w:hAnsi="Aptos Narrow"/>
                <w:color w:val="000000"/>
              </w:rPr>
              <w:t xml:space="preserve"> - </w:t>
            </w:r>
            <w:proofErr w:type="spellStart"/>
            <w:r w:rsidRPr="002F46F0">
              <w:rPr>
                <w:rFonts w:ascii="Aptos Narrow" w:hAnsi="Aptos Narrow"/>
                <w:color w:val="000000"/>
              </w:rPr>
              <w:t>DisplayPorts</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- 1</w:t>
            </w:r>
          </w:p>
        </w:tc>
      </w:tr>
      <w:tr w:rsidR="008D2BA4" w:rsidRPr="002F46F0" w14:paraId="763441B7" w14:textId="77777777" w:rsidTr="008D2BA4">
        <w:trPr>
          <w:trHeight w:val="286"/>
        </w:trPr>
        <w:tc>
          <w:tcPr>
            <w:tcW w:w="4962" w:type="dxa"/>
            <w:tcBorders>
              <w:top w:val="nil"/>
              <w:left w:val="nil"/>
              <w:bottom w:val="nil"/>
              <w:right w:val="nil"/>
            </w:tcBorders>
            <w:shd w:val="clear" w:color="auto" w:fill="auto"/>
            <w:vAlign w:val="bottom"/>
            <w:hideMark/>
          </w:tcPr>
          <w:p w14:paraId="70833FD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Aizmugurējā</w:t>
            </w:r>
            <w:proofErr w:type="spellEnd"/>
            <w:r w:rsidRPr="002F46F0">
              <w:rPr>
                <w:rFonts w:ascii="Aptos Narrow" w:hAnsi="Aptos Narrow"/>
                <w:color w:val="000000"/>
              </w:rPr>
              <w:t xml:space="preserve"> </w:t>
            </w:r>
            <w:proofErr w:type="spellStart"/>
            <w:r w:rsidRPr="002F46F0">
              <w:rPr>
                <w:rFonts w:ascii="Aptos Narrow" w:hAnsi="Aptos Narrow"/>
                <w:color w:val="000000"/>
              </w:rPr>
              <w:t>paneļa</w:t>
            </w:r>
            <w:proofErr w:type="spellEnd"/>
            <w:r w:rsidRPr="002F46F0">
              <w:rPr>
                <w:rFonts w:ascii="Aptos Narrow" w:hAnsi="Aptos Narrow"/>
                <w:color w:val="000000"/>
              </w:rPr>
              <w:t xml:space="preserve"> I/O </w:t>
            </w:r>
            <w:proofErr w:type="spellStart"/>
            <w:r w:rsidRPr="002F46F0">
              <w:rPr>
                <w:rFonts w:ascii="Aptos Narrow" w:hAnsi="Aptos Narrow"/>
                <w:color w:val="000000"/>
              </w:rPr>
              <w:t>porti</w:t>
            </w:r>
            <w:proofErr w:type="spellEnd"/>
            <w:r w:rsidRPr="002F46F0">
              <w:rPr>
                <w:rFonts w:ascii="Aptos Narrow" w:hAnsi="Aptos Narrow"/>
                <w:color w:val="000000"/>
              </w:rPr>
              <w:t xml:space="preserve"> - DisplayPort </w:t>
            </w:r>
            <w:proofErr w:type="spellStart"/>
            <w:r w:rsidRPr="002F46F0">
              <w:rPr>
                <w:rFonts w:ascii="Aptos Narrow" w:hAnsi="Aptos Narrow"/>
                <w:color w:val="000000"/>
              </w:rPr>
              <w:t>versija</w:t>
            </w:r>
            <w:proofErr w:type="spellEnd"/>
            <w:r w:rsidRPr="002F46F0">
              <w:rPr>
                <w:rFonts w:ascii="Aptos Narrow" w:hAnsi="Aptos Narrow"/>
                <w:color w:val="000000"/>
              </w:rPr>
              <w:t xml:space="preserve"> - 1.2</w:t>
            </w:r>
          </w:p>
        </w:tc>
      </w:tr>
      <w:tr w:rsidR="008D2BA4" w:rsidRPr="002F46F0" w14:paraId="56E2FE5C" w14:textId="77777777" w:rsidTr="008D2BA4">
        <w:trPr>
          <w:trHeight w:val="286"/>
        </w:trPr>
        <w:tc>
          <w:tcPr>
            <w:tcW w:w="4962" w:type="dxa"/>
            <w:tcBorders>
              <w:top w:val="nil"/>
              <w:left w:val="nil"/>
              <w:bottom w:val="nil"/>
              <w:right w:val="nil"/>
            </w:tcBorders>
            <w:shd w:val="clear" w:color="auto" w:fill="auto"/>
            <w:vAlign w:val="bottom"/>
            <w:hideMark/>
          </w:tcPr>
          <w:p w14:paraId="4DC9EF0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Aizmugurējā</w:t>
            </w:r>
            <w:proofErr w:type="spellEnd"/>
            <w:r w:rsidRPr="002F46F0">
              <w:rPr>
                <w:rFonts w:ascii="Aptos Narrow" w:hAnsi="Aptos Narrow"/>
                <w:color w:val="000000"/>
              </w:rPr>
              <w:t xml:space="preserve"> </w:t>
            </w:r>
            <w:proofErr w:type="spellStart"/>
            <w:r w:rsidRPr="002F46F0">
              <w:rPr>
                <w:rFonts w:ascii="Aptos Narrow" w:hAnsi="Aptos Narrow"/>
                <w:color w:val="000000"/>
              </w:rPr>
              <w:t>paneļa</w:t>
            </w:r>
            <w:proofErr w:type="spellEnd"/>
            <w:r w:rsidRPr="002F46F0">
              <w:rPr>
                <w:rFonts w:ascii="Aptos Narrow" w:hAnsi="Aptos Narrow"/>
                <w:color w:val="000000"/>
              </w:rPr>
              <w:t xml:space="preserve"> I/O </w:t>
            </w:r>
            <w:proofErr w:type="spellStart"/>
            <w:r w:rsidRPr="002F46F0">
              <w:rPr>
                <w:rFonts w:ascii="Aptos Narrow" w:hAnsi="Aptos Narrow"/>
                <w:color w:val="000000"/>
              </w:rPr>
              <w:t>porti</w:t>
            </w:r>
            <w:proofErr w:type="spellEnd"/>
            <w:r w:rsidRPr="002F46F0">
              <w:rPr>
                <w:rFonts w:ascii="Aptos Narrow" w:hAnsi="Aptos Narrow"/>
                <w:color w:val="000000"/>
              </w:rPr>
              <w:t xml:space="preserve"> - Ethernet LAN (RJ-45) </w:t>
            </w:r>
            <w:proofErr w:type="spellStart"/>
            <w:r w:rsidRPr="002F46F0">
              <w:rPr>
                <w:rFonts w:ascii="Aptos Narrow" w:hAnsi="Aptos Narrow"/>
                <w:color w:val="000000"/>
              </w:rPr>
              <w:t>porti</w:t>
            </w:r>
            <w:proofErr w:type="spellEnd"/>
            <w:r w:rsidRPr="002F46F0">
              <w:rPr>
                <w:rFonts w:ascii="Aptos Narrow" w:hAnsi="Aptos Narrow"/>
                <w:color w:val="000000"/>
              </w:rPr>
              <w:t xml:space="preserve"> - 1</w:t>
            </w:r>
          </w:p>
        </w:tc>
      </w:tr>
      <w:tr w:rsidR="008D2BA4" w:rsidRPr="002F46F0" w14:paraId="3A1405BA" w14:textId="77777777" w:rsidTr="008D2BA4">
        <w:trPr>
          <w:trHeight w:val="286"/>
        </w:trPr>
        <w:tc>
          <w:tcPr>
            <w:tcW w:w="4962" w:type="dxa"/>
            <w:tcBorders>
              <w:top w:val="nil"/>
              <w:left w:val="nil"/>
              <w:bottom w:val="nil"/>
              <w:right w:val="nil"/>
            </w:tcBorders>
            <w:shd w:val="clear" w:color="auto" w:fill="auto"/>
            <w:vAlign w:val="bottom"/>
            <w:hideMark/>
          </w:tcPr>
          <w:p w14:paraId="5D44F91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Aizmugurējā</w:t>
            </w:r>
            <w:proofErr w:type="spellEnd"/>
            <w:r w:rsidRPr="002F46F0">
              <w:rPr>
                <w:rFonts w:ascii="Aptos Narrow" w:hAnsi="Aptos Narrow"/>
                <w:color w:val="000000"/>
              </w:rPr>
              <w:t xml:space="preserve"> </w:t>
            </w:r>
            <w:proofErr w:type="spellStart"/>
            <w:r w:rsidRPr="002F46F0">
              <w:rPr>
                <w:rFonts w:ascii="Aptos Narrow" w:hAnsi="Aptos Narrow"/>
                <w:color w:val="000000"/>
              </w:rPr>
              <w:t>paneļa</w:t>
            </w:r>
            <w:proofErr w:type="spellEnd"/>
            <w:r w:rsidRPr="002F46F0">
              <w:rPr>
                <w:rFonts w:ascii="Aptos Narrow" w:hAnsi="Aptos Narrow"/>
                <w:color w:val="000000"/>
              </w:rPr>
              <w:t xml:space="preserve"> I/O </w:t>
            </w:r>
            <w:proofErr w:type="spellStart"/>
            <w:r w:rsidRPr="002F46F0">
              <w:rPr>
                <w:rFonts w:ascii="Aptos Narrow" w:hAnsi="Aptos Narrow"/>
                <w:color w:val="000000"/>
              </w:rPr>
              <w:t>porti</w:t>
            </w:r>
            <w:proofErr w:type="spellEnd"/>
            <w:r w:rsidRPr="002F46F0">
              <w:rPr>
                <w:rFonts w:ascii="Aptos Narrow" w:hAnsi="Aptos Narrow"/>
                <w:color w:val="000000"/>
              </w:rPr>
              <w:t xml:space="preserve"> - HDMI </w:t>
            </w:r>
            <w:proofErr w:type="spellStart"/>
            <w:r w:rsidRPr="002F46F0">
              <w:rPr>
                <w:rFonts w:ascii="Aptos Narrow" w:hAnsi="Aptos Narrow"/>
                <w:color w:val="000000"/>
              </w:rPr>
              <w:t>portu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- 1</w:t>
            </w:r>
          </w:p>
        </w:tc>
      </w:tr>
      <w:tr w:rsidR="008D2BA4" w:rsidRPr="002F46F0" w14:paraId="1CE13CB2" w14:textId="77777777" w:rsidTr="008D2BA4">
        <w:trPr>
          <w:trHeight w:val="286"/>
        </w:trPr>
        <w:tc>
          <w:tcPr>
            <w:tcW w:w="4962" w:type="dxa"/>
            <w:tcBorders>
              <w:top w:val="nil"/>
              <w:left w:val="nil"/>
              <w:bottom w:val="nil"/>
              <w:right w:val="nil"/>
            </w:tcBorders>
            <w:shd w:val="clear" w:color="auto" w:fill="auto"/>
            <w:vAlign w:val="bottom"/>
            <w:hideMark/>
          </w:tcPr>
          <w:p w14:paraId="2D2C706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Aizmugurējā</w:t>
            </w:r>
            <w:proofErr w:type="spellEnd"/>
            <w:r w:rsidRPr="002F46F0">
              <w:rPr>
                <w:rFonts w:ascii="Aptos Narrow" w:hAnsi="Aptos Narrow"/>
                <w:color w:val="000000"/>
              </w:rPr>
              <w:t xml:space="preserve"> </w:t>
            </w:r>
            <w:proofErr w:type="spellStart"/>
            <w:r w:rsidRPr="002F46F0">
              <w:rPr>
                <w:rFonts w:ascii="Aptos Narrow" w:hAnsi="Aptos Narrow"/>
                <w:color w:val="000000"/>
              </w:rPr>
              <w:t>paneļa</w:t>
            </w:r>
            <w:proofErr w:type="spellEnd"/>
            <w:r w:rsidRPr="002F46F0">
              <w:rPr>
                <w:rFonts w:ascii="Aptos Narrow" w:hAnsi="Aptos Narrow"/>
                <w:color w:val="000000"/>
              </w:rPr>
              <w:t xml:space="preserve"> I/O </w:t>
            </w:r>
            <w:proofErr w:type="spellStart"/>
            <w:r w:rsidRPr="002F46F0">
              <w:rPr>
                <w:rFonts w:ascii="Aptos Narrow" w:hAnsi="Aptos Narrow"/>
                <w:color w:val="000000"/>
              </w:rPr>
              <w:t>porti</w:t>
            </w:r>
            <w:proofErr w:type="spellEnd"/>
            <w:r w:rsidRPr="002F46F0">
              <w:rPr>
                <w:rFonts w:ascii="Aptos Narrow" w:hAnsi="Aptos Narrow"/>
                <w:color w:val="000000"/>
              </w:rPr>
              <w:t xml:space="preserve"> - HDMI </w:t>
            </w:r>
            <w:proofErr w:type="spellStart"/>
            <w:r w:rsidRPr="002F46F0">
              <w:rPr>
                <w:rFonts w:ascii="Aptos Narrow" w:hAnsi="Aptos Narrow"/>
                <w:color w:val="000000"/>
              </w:rPr>
              <w:t>versija</w:t>
            </w:r>
            <w:proofErr w:type="spellEnd"/>
            <w:r w:rsidRPr="002F46F0">
              <w:rPr>
                <w:rFonts w:ascii="Aptos Narrow" w:hAnsi="Aptos Narrow"/>
                <w:color w:val="000000"/>
              </w:rPr>
              <w:t xml:space="preserve"> - 2.0</w:t>
            </w:r>
          </w:p>
        </w:tc>
      </w:tr>
      <w:tr w:rsidR="008D2BA4" w:rsidRPr="002F46F0" w14:paraId="0C48414B" w14:textId="77777777" w:rsidTr="008D2BA4">
        <w:trPr>
          <w:trHeight w:val="286"/>
        </w:trPr>
        <w:tc>
          <w:tcPr>
            <w:tcW w:w="4962" w:type="dxa"/>
            <w:tcBorders>
              <w:top w:val="nil"/>
              <w:left w:val="nil"/>
              <w:bottom w:val="nil"/>
              <w:right w:val="nil"/>
            </w:tcBorders>
            <w:shd w:val="clear" w:color="auto" w:fill="auto"/>
            <w:vAlign w:val="bottom"/>
            <w:hideMark/>
          </w:tcPr>
          <w:p w14:paraId="07E2364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Aizmugurējā</w:t>
            </w:r>
            <w:proofErr w:type="spellEnd"/>
            <w:r w:rsidRPr="002F46F0">
              <w:rPr>
                <w:rFonts w:ascii="Aptos Narrow" w:hAnsi="Aptos Narrow"/>
                <w:color w:val="000000"/>
              </w:rPr>
              <w:t xml:space="preserve"> </w:t>
            </w:r>
            <w:proofErr w:type="spellStart"/>
            <w:r w:rsidRPr="002F46F0">
              <w:rPr>
                <w:rFonts w:ascii="Aptos Narrow" w:hAnsi="Aptos Narrow"/>
                <w:color w:val="000000"/>
              </w:rPr>
              <w:t>paneļa</w:t>
            </w:r>
            <w:proofErr w:type="spellEnd"/>
            <w:r w:rsidRPr="002F46F0">
              <w:rPr>
                <w:rFonts w:ascii="Aptos Narrow" w:hAnsi="Aptos Narrow"/>
                <w:color w:val="000000"/>
              </w:rPr>
              <w:t xml:space="preserve"> I/O </w:t>
            </w:r>
            <w:proofErr w:type="spellStart"/>
            <w:r w:rsidRPr="002F46F0">
              <w:rPr>
                <w:rFonts w:ascii="Aptos Narrow" w:hAnsi="Aptos Narrow"/>
                <w:color w:val="000000"/>
              </w:rPr>
              <w:t>porti</w:t>
            </w:r>
            <w:proofErr w:type="spellEnd"/>
            <w:r w:rsidRPr="002F46F0">
              <w:rPr>
                <w:rFonts w:ascii="Aptos Narrow" w:hAnsi="Aptos Narrow"/>
                <w:color w:val="000000"/>
              </w:rPr>
              <w:t xml:space="preserve"> - </w:t>
            </w:r>
            <w:proofErr w:type="spellStart"/>
            <w:r w:rsidRPr="002F46F0">
              <w:rPr>
                <w:rFonts w:ascii="Aptos Narrow" w:hAnsi="Aptos Narrow"/>
                <w:color w:val="000000"/>
              </w:rPr>
              <w:t>Mikrofona</w:t>
            </w:r>
            <w:proofErr w:type="spellEnd"/>
            <w:r w:rsidRPr="002F46F0">
              <w:rPr>
                <w:rFonts w:ascii="Aptos Narrow" w:hAnsi="Aptos Narrow"/>
                <w:color w:val="000000"/>
              </w:rPr>
              <w:t xml:space="preserve"> </w:t>
            </w:r>
            <w:proofErr w:type="spellStart"/>
            <w:r w:rsidRPr="002F46F0">
              <w:rPr>
                <w:rFonts w:ascii="Aptos Narrow" w:hAnsi="Aptos Narrow"/>
                <w:color w:val="000000"/>
              </w:rPr>
              <w:t>ieeja</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7EFE83AC" w14:textId="77777777" w:rsidTr="008D2BA4">
        <w:trPr>
          <w:trHeight w:val="286"/>
        </w:trPr>
        <w:tc>
          <w:tcPr>
            <w:tcW w:w="4962" w:type="dxa"/>
            <w:tcBorders>
              <w:top w:val="nil"/>
              <w:left w:val="nil"/>
              <w:bottom w:val="nil"/>
              <w:right w:val="nil"/>
            </w:tcBorders>
            <w:shd w:val="clear" w:color="auto" w:fill="auto"/>
            <w:vAlign w:val="bottom"/>
            <w:hideMark/>
          </w:tcPr>
          <w:p w14:paraId="4AFDA06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Aizmugurējā</w:t>
            </w:r>
            <w:proofErr w:type="spellEnd"/>
            <w:r w:rsidRPr="002F46F0">
              <w:rPr>
                <w:rFonts w:ascii="Aptos Narrow" w:hAnsi="Aptos Narrow"/>
                <w:color w:val="000000"/>
              </w:rPr>
              <w:t xml:space="preserve"> </w:t>
            </w:r>
            <w:proofErr w:type="spellStart"/>
            <w:r w:rsidRPr="002F46F0">
              <w:rPr>
                <w:rFonts w:ascii="Aptos Narrow" w:hAnsi="Aptos Narrow"/>
                <w:color w:val="000000"/>
              </w:rPr>
              <w:t>paneļa</w:t>
            </w:r>
            <w:proofErr w:type="spellEnd"/>
            <w:r w:rsidRPr="002F46F0">
              <w:rPr>
                <w:rFonts w:ascii="Aptos Narrow" w:hAnsi="Aptos Narrow"/>
                <w:color w:val="000000"/>
              </w:rPr>
              <w:t xml:space="preserve"> I/O </w:t>
            </w:r>
            <w:proofErr w:type="spellStart"/>
            <w:r w:rsidRPr="002F46F0">
              <w:rPr>
                <w:rFonts w:ascii="Aptos Narrow" w:hAnsi="Aptos Narrow"/>
                <w:color w:val="000000"/>
              </w:rPr>
              <w:t>porti</w:t>
            </w:r>
            <w:proofErr w:type="spellEnd"/>
            <w:r w:rsidRPr="002F46F0">
              <w:rPr>
                <w:rFonts w:ascii="Aptos Narrow" w:hAnsi="Aptos Narrow"/>
                <w:color w:val="000000"/>
              </w:rPr>
              <w:t xml:space="preserve"> - PS/2 </w:t>
            </w:r>
            <w:proofErr w:type="spellStart"/>
            <w:r w:rsidRPr="002F46F0">
              <w:rPr>
                <w:rFonts w:ascii="Aptos Narrow" w:hAnsi="Aptos Narrow"/>
                <w:color w:val="000000"/>
              </w:rPr>
              <w:t>portu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- 1</w:t>
            </w:r>
          </w:p>
        </w:tc>
      </w:tr>
      <w:tr w:rsidR="008D2BA4" w:rsidRPr="002F46F0" w14:paraId="148E8ADB" w14:textId="77777777" w:rsidTr="008D2BA4">
        <w:trPr>
          <w:trHeight w:val="286"/>
        </w:trPr>
        <w:tc>
          <w:tcPr>
            <w:tcW w:w="4962" w:type="dxa"/>
            <w:tcBorders>
              <w:top w:val="nil"/>
              <w:left w:val="nil"/>
              <w:bottom w:val="nil"/>
              <w:right w:val="nil"/>
            </w:tcBorders>
            <w:shd w:val="clear" w:color="auto" w:fill="auto"/>
            <w:vAlign w:val="bottom"/>
            <w:hideMark/>
          </w:tcPr>
          <w:p w14:paraId="050E66E8"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Aizmugurējā</w:t>
            </w:r>
            <w:proofErr w:type="spellEnd"/>
            <w:r w:rsidRPr="002F46F0">
              <w:rPr>
                <w:rFonts w:ascii="Aptos Narrow" w:hAnsi="Aptos Narrow"/>
                <w:color w:val="000000"/>
              </w:rPr>
              <w:t xml:space="preserve"> </w:t>
            </w:r>
            <w:proofErr w:type="spellStart"/>
            <w:r w:rsidRPr="002F46F0">
              <w:rPr>
                <w:rFonts w:ascii="Aptos Narrow" w:hAnsi="Aptos Narrow"/>
                <w:color w:val="000000"/>
              </w:rPr>
              <w:t>paneļa</w:t>
            </w:r>
            <w:proofErr w:type="spellEnd"/>
            <w:r w:rsidRPr="002F46F0">
              <w:rPr>
                <w:rFonts w:ascii="Aptos Narrow" w:hAnsi="Aptos Narrow"/>
                <w:color w:val="000000"/>
              </w:rPr>
              <w:t xml:space="preserve"> I/O </w:t>
            </w:r>
            <w:proofErr w:type="spellStart"/>
            <w:r w:rsidRPr="002F46F0">
              <w:rPr>
                <w:rFonts w:ascii="Aptos Narrow" w:hAnsi="Aptos Narrow"/>
                <w:color w:val="000000"/>
              </w:rPr>
              <w:t>porti</w:t>
            </w:r>
            <w:proofErr w:type="spellEnd"/>
            <w:r w:rsidRPr="002F46F0">
              <w:rPr>
                <w:rFonts w:ascii="Aptos Narrow" w:hAnsi="Aptos Narrow"/>
                <w:color w:val="000000"/>
              </w:rPr>
              <w:t xml:space="preserve"> - USB 2.0 </w:t>
            </w:r>
            <w:proofErr w:type="spellStart"/>
            <w:r w:rsidRPr="002F46F0">
              <w:rPr>
                <w:rFonts w:ascii="Aptos Narrow" w:hAnsi="Aptos Narrow"/>
                <w:color w:val="000000"/>
              </w:rPr>
              <w:t>portu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- 4</w:t>
            </w:r>
          </w:p>
        </w:tc>
      </w:tr>
      <w:tr w:rsidR="008D2BA4" w:rsidRPr="002F46F0" w14:paraId="12EDECC3" w14:textId="77777777" w:rsidTr="008D2BA4">
        <w:trPr>
          <w:trHeight w:val="571"/>
        </w:trPr>
        <w:tc>
          <w:tcPr>
            <w:tcW w:w="4962" w:type="dxa"/>
            <w:tcBorders>
              <w:top w:val="nil"/>
              <w:left w:val="nil"/>
              <w:bottom w:val="nil"/>
              <w:right w:val="nil"/>
            </w:tcBorders>
            <w:shd w:val="clear" w:color="auto" w:fill="auto"/>
            <w:vAlign w:val="bottom"/>
            <w:hideMark/>
          </w:tcPr>
          <w:p w14:paraId="3B71AC5B"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Aizmugurējā</w:t>
            </w:r>
            <w:proofErr w:type="spellEnd"/>
            <w:r w:rsidRPr="002F46F0">
              <w:rPr>
                <w:rFonts w:ascii="Aptos Narrow" w:hAnsi="Aptos Narrow"/>
                <w:color w:val="000000"/>
              </w:rPr>
              <w:t xml:space="preserve"> </w:t>
            </w:r>
            <w:proofErr w:type="spellStart"/>
            <w:r w:rsidRPr="002F46F0">
              <w:rPr>
                <w:rFonts w:ascii="Aptos Narrow" w:hAnsi="Aptos Narrow"/>
                <w:color w:val="000000"/>
              </w:rPr>
              <w:t>paneļa</w:t>
            </w:r>
            <w:proofErr w:type="spellEnd"/>
            <w:r w:rsidRPr="002F46F0">
              <w:rPr>
                <w:rFonts w:ascii="Aptos Narrow" w:hAnsi="Aptos Narrow"/>
                <w:color w:val="000000"/>
              </w:rPr>
              <w:t xml:space="preserve"> I/O </w:t>
            </w:r>
            <w:proofErr w:type="spellStart"/>
            <w:r w:rsidRPr="002F46F0">
              <w:rPr>
                <w:rFonts w:ascii="Aptos Narrow" w:hAnsi="Aptos Narrow"/>
                <w:color w:val="000000"/>
              </w:rPr>
              <w:t>porti</w:t>
            </w:r>
            <w:proofErr w:type="spellEnd"/>
            <w:r w:rsidRPr="002F46F0">
              <w:rPr>
                <w:rFonts w:ascii="Aptos Narrow" w:hAnsi="Aptos Narrow"/>
                <w:color w:val="000000"/>
              </w:rPr>
              <w:t xml:space="preserve"> - USB 3.2 Gen 2 (3.1 Gen 2) A </w:t>
            </w:r>
            <w:proofErr w:type="spellStart"/>
            <w:r w:rsidRPr="002F46F0">
              <w:rPr>
                <w:rFonts w:ascii="Aptos Narrow" w:hAnsi="Aptos Narrow"/>
                <w:color w:val="000000"/>
              </w:rPr>
              <w:t>tipa</w:t>
            </w:r>
            <w:proofErr w:type="spellEnd"/>
            <w:r w:rsidRPr="002F46F0">
              <w:rPr>
                <w:rFonts w:ascii="Aptos Narrow" w:hAnsi="Aptos Narrow"/>
                <w:color w:val="000000"/>
              </w:rPr>
              <w:t xml:space="preserve"> </w:t>
            </w:r>
            <w:proofErr w:type="spellStart"/>
            <w:r w:rsidRPr="002F46F0">
              <w:rPr>
                <w:rFonts w:ascii="Aptos Narrow" w:hAnsi="Aptos Narrow"/>
                <w:color w:val="000000"/>
              </w:rPr>
              <w:t>pieslēgvietu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- 1</w:t>
            </w:r>
          </w:p>
        </w:tc>
      </w:tr>
      <w:tr w:rsidR="008D2BA4" w:rsidRPr="002F46F0" w14:paraId="4C79C52C" w14:textId="77777777" w:rsidTr="008D2BA4">
        <w:trPr>
          <w:trHeight w:val="286"/>
        </w:trPr>
        <w:tc>
          <w:tcPr>
            <w:tcW w:w="4962" w:type="dxa"/>
            <w:tcBorders>
              <w:top w:val="nil"/>
              <w:left w:val="nil"/>
              <w:bottom w:val="nil"/>
              <w:right w:val="nil"/>
            </w:tcBorders>
            <w:shd w:val="clear" w:color="auto" w:fill="auto"/>
            <w:vAlign w:val="bottom"/>
            <w:hideMark/>
          </w:tcPr>
          <w:p w14:paraId="4CA0B62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Aizmugurējā</w:t>
            </w:r>
            <w:proofErr w:type="spellEnd"/>
            <w:r w:rsidRPr="002F46F0">
              <w:rPr>
                <w:rFonts w:ascii="Aptos Narrow" w:hAnsi="Aptos Narrow"/>
                <w:color w:val="000000"/>
              </w:rPr>
              <w:t xml:space="preserve"> </w:t>
            </w:r>
            <w:proofErr w:type="spellStart"/>
            <w:r w:rsidRPr="002F46F0">
              <w:rPr>
                <w:rFonts w:ascii="Aptos Narrow" w:hAnsi="Aptos Narrow"/>
                <w:color w:val="000000"/>
              </w:rPr>
              <w:t>paneļa</w:t>
            </w:r>
            <w:proofErr w:type="spellEnd"/>
            <w:r w:rsidRPr="002F46F0">
              <w:rPr>
                <w:rFonts w:ascii="Aptos Narrow" w:hAnsi="Aptos Narrow"/>
                <w:color w:val="000000"/>
              </w:rPr>
              <w:t xml:space="preserve"> I/O </w:t>
            </w:r>
            <w:proofErr w:type="spellStart"/>
            <w:r w:rsidRPr="002F46F0">
              <w:rPr>
                <w:rFonts w:ascii="Aptos Narrow" w:hAnsi="Aptos Narrow"/>
                <w:color w:val="000000"/>
              </w:rPr>
              <w:t>porti</w:t>
            </w:r>
            <w:proofErr w:type="spellEnd"/>
            <w:r w:rsidRPr="002F46F0">
              <w:rPr>
                <w:rFonts w:ascii="Aptos Narrow" w:hAnsi="Aptos Narrow"/>
                <w:color w:val="000000"/>
              </w:rPr>
              <w:t xml:space="preserve"> - USB 3.2 Gen 2x2 C </w:t>
            </w:r>
            <w:proofErr w:type="spellStart"/>
            <w:r w:rsidRPr="002F46F0">
              <w:rPr>
                <w:rFonts w:ascii="Aptos Narrow" w:hAnsi="Aptos Narrow"/>
                <w:color w:val="000000"/>
              </w:rPr>
              <w:t>tipa</w:t>
            </w:r>
            <w:proofErr w:type="spellEnd"/>
            <w:r w:rsidRPr="002F46F0">
              <w:rPr>
                <w:rFonts w:ascii="Aptos Narrow" w:hAnsi="Aptos Narrow"/>
                <w:color w:val="000000"/>
              </w:rPr>
              <w:t xml:space="preserve"> </w:t>
            </w:r>
            <w:proofErr w:type="spellStart"/>
            <w:r w:rsidRPr="002F46F0">
              <w:rPr>
                <w:rFonts w:ascii="Aptos Narrow" w:hAnsi="Aptos Narrow"/>
                <w:color w:val="000000"/>
              </w:rPr>
              <w:t>porti</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- 1</w:t>
            </w:r>
          </w:p>
        </w:tc>
      </w:tr>
      <w:tr w:rsidR="008D2BA4" w:rsidRPr="002F46F0" w14:paraId="41B8C2B2" w14:textId="77777777" w:rsidTr="008D2BA4">
        <w:trPr>
          <w:trHeight w:val="571"/>
        </w:trPr>
        <w:tc>
          <w:tcPr>
            <w:tcW w:w="4962" w:type="dxa"/>
            <w:tcBorders>
              <w:top w:val="nil"/>
              <w:left w:val="nil"/>
              <w:bottom w:val="nil"/>
              <w:right w:val="nil"/>
            </w:tcBorders>
            <w:shd w:val="clear" w:color="auto" w:fill="auto"/>
            <w:vAlign w:val="bottom"/>
            <w:hideMark/>
          </w:tcPr>
          <w:p w14:paraId="768E073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Aizmugurējā</w:t>
            </w:r>
            <w:proofErr w:type="spellEnd"/>
            <w:r w:rsidRPr="002F46F0">
              <w:rPr>
                <w:rFonts w:ascii="Aptos Narrow" w:hAnsi="Aptos Narrow"/>
                <w:color w:val="000000"/>
              </w:rPr>
              <w:t xml:space="preserve"> </w:t>
            </w:r>
            <w:proofErr w:type="spellStart"/>
            <w:r w:rsidRPr="002F46F0">
              <w:rPr>
                <w:rFonts w:ascii="Aptos Narrow" w:hAnsi="Aptos Narrow"/>
                <w:color w:val="000000"/>
              </w:rPr>
              <w:t>paneļa</w:t>
            </w:r>
            <w:proofErr w:type="spellEnd"/>
            <w:r w:rsidRPr="002F46F0">
              <w:rPr>
                <w:rFonts w:ascii="Aptos Narrow" w:hAnsi="Aptos Narrow"/>
                <w:color w:val="000000"/>
              </w:rPr>
              <w:t xml:space="preserve"> I/O </w:t>
            </w:r>
            <w:proofErr w:type="spellStart"/>
            <w:r w:rsidRPr="002F46F0">
              <w:rPr>
                <w:rFonts w:ascii="Aptos Narrow" w:hAnsi="Aptos Narrow"/>
                <w:color w:val="000000"/>
              </w:rPr>
              <w:t>porti</w:t>
            </w:r>
            <w:proofErr w:type="spellEnd"/>
            <w:r w:rsidRPr="002F46F0">
              <w:rPr>
                <w:rFonts w:ascii="Aptos Narrow" w:hAnsi="Aptos Narrow"/>
                <w:color w:val="000000"/>
              </w:rPr>
              <w:t xml:space="preserve"> - USB </w:t>
            </w:r>
            <w:proofErr w:type="spellStart"/>
            <w:r w:rsidRPr="002F46F0">
              <w:rPr>
                <w:rFonts w:ascii="Aptos Narrow" w:hAnsi="Aptos Narrow"/>
                <w:color w:val="000000"/>
              </w:rPr>
              <w:t>savienotāja</w:t>
            </w:r>
            <w:proofErr w:type="spellEnd"/>
            <w:r w:rsidRPr="002F46F0">
              <w:rPr>
                <w:rFonts w:ascii="Aptos Narrow" w:hAnsi="Aptos Narrow"/>
                <w:color w:val="000000"/>
              </w:rPr>
              <w:t xml:space="preserve"> tips - A </w:t>
            </w:r>
            <w:proofErr w:type="spellStart"/>
            <w:r w:rsidRPr="002F46F0">
              <w:rPr>
                <w:rFonts w:ascii="Aptos Narrow" w:hAnsi="Aptos Narrow"/>
                <w:color w:val="000000"/>
              </w:rPr>
              <w:t>tipa</w:t>
            </w:r>
            <w:proofErr w:type="spellEnd"/>
            <w:r w:rsidRPr="002F46F0">
              <w:rPr>
                <w:rFonts w:ascii="Aptos Narrow" w:hAnsi="Aptos Narrow"/>
                <w:color w:val="000000"/>
              </w:rPr>
              <w:t xml:space="preserve"> USB, C </w:t>
            </w:r>
            <w:proofErr w:type="spellStart"/>
            <w:r w:rsidRPr="002F46F0">
              <w:rPr>
                <w:rFonts w:ascii="Aptos Narrow" w:hAnsi="Aptos Narrow"/>
                <w:color w:val="000000"/>
              </w:rPr>
              <w:t>tipa</w:t>
            </w:r>
            <w:proofErr w:type="spellEnd"/>
            <w:r w:rsidRPr="002F46F0">
              <w:rPr>
                <w:rFonts w:ascii="Aptos Narrow" w:hAnsi="Aptos Narrow"/>
                <w:color w:val="000000"/>
              </w:rPr>
              <w:t xml:space="preserve"> USB</w:t>
            </w:r>
          </w:p>
        </w:tc>
      </w:tr>
      <w:tr w:rsidR="008D2BA4" w:rsidRPr="002F46F0" w14:paraId="13AA7D8F" w14:textId="77777777" w:rsidTr="008D2BA4">
        <w:trPr>
          <w:trHeight w:val="286"/>
        </w:trPr>
        <w:tc>
          <w:tcPr>
            <w:tcW w:w="4962" w:type="dxa"/>
            <w:tcBorders>
              <w:top w:val="nil"/>
              <w:left w:val="nil"/>
              <w:bottom w:val="nil"/>
              <w:right w:val="nil"/>
            </w:tcBorders>
            <w:shd w:val="clear" w:color="auto" w:fill="auto"/>
            <w:vAlign w:val="bottom"/>
            <w:hideMark/>
          </w:tcPr>
          <w:p w14:paraId="6811F32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Aizmugurējā</w:t>
            </w:r>
            <w:proofErr w:type="spellEnd"/>
            <w:r w:rsidRPr="002F46F0">
              <w:rPr>
                <w:rFonts w:ascii="Aptos Narrow" w:hAnsi="Aptos Narrow"/>
                <w:color w:val="000000"/>
              </w:rPr>
              <w:t xml:space="preserve"> </w:t>
            </w:r>
            <w:proofErr w:type="spellStart"/>
            <w:r w:rsidRPr="002F46F0">
              <w:rPr>
                <w:rFonts w:ascii="Aptos Narrow" w:hAnsi="Aptos Narrow"/>
                <w:color w:val="000000"/>
              </w:rPr>
              <w:t>paneļa</w:t>
            </w:r>
            <w:proofErr w:type="spellEnd"/>
            <w:r w:rsidRPr="002F46F0">
              <w:rPr>
                <w:rFonts w:ascii="Aptos Narrow" w:hAnsi="Aptos Narrow"/>
                <w:color w:val="000000"/>
              </w:rPr>
              <w:t xml:space="preserve"> I/O </w:t>
            </w:r>
            <w:proofErr w:type="spellStart"/>
            <w:r w:rsidRPr="002F46F0">
              <w:rPr>
                <w:rFonts w:ascii="Aptos Narrow" w:hAnsi="Aptos Narrow"/>
                <w:color w:val="000000"/>
              </w:rPr>
              <w:t>porti</w:t>
            </w:r>
            <w:proofErr w:type="spellEnd"/>
            <w:r w:rsidRPr="002F46F0">
              <w:rPr>
                <w:rFonts w:ascii="Aptos Narrow" w:hAnsi="Aptos Narrow"/>
                <w:color w:val="000000"/>
              </w:rPr>
              <w:t xml:space="preserve"> - </w:t>
            </w:r>
            <w:proofErr w:type="spellStart"/>
            <w:r w:rsidRPr="002F46F0">
              <w:rPr>
                <w:rFonts w:ascii="Aptos Narrow" w:hAnsi="Aptos Narrow"/>
                <w:color w:val="000000"/>
              </w:rPr>
              <w:t>WiFi</w:t>
            </w:r>
            <w:proofErr w:type="spellEnd"/>
            <w:r w:rsidRPr="002F46F0">
              <w:rPr>
                <w:rFonts w:ascii="Aptos Narrow" w:hAnsi="Aptos Narrow"/>
                <w:color w:val="000000"/>
              </w:rPr>
              <w:t xml:space="preserve">-AP </w:t>
            </w:r>
            <w:proofErr w:type="spellStart"/>
            <w:r w:rsidRPr="002F46F0">
              <w:rPr>
                <w:rFonts w:ascii="Aptos Narrow" w:hAnsi="Aptos Narrow"/>
                <w:color w:val="000000"/>
              </w:rPr>
              <w:t>antenas</w:t>
            </w:r>
            <w:proofErr w:type="spellEnd"/>
            <w:r w:rsidRPr="002F46F0">
              <w:rPr>
                <w:rFonts w:ascii="Aptos Narrow" w:hAnsi="Aptos Narrow"/>
                <w:color w:val="000000"/>
              </w:rPr>
              <w:t xml:space="preserve"> </w:t>
            </w:r>
            <w:proofErr w:type="spellStart"/>
            <w:r w:rsidRPr="002F46F0">
              <w:rPr>
                <w:rFonts w:ascii="Aptos Narrow" w:hAnsi="Aptos Narrow"/>
                <w:color w:val="000000"/>
              </w:rPr>
              <w:t>ligzda</w:t>
            </w:r>
            <w:proofErr w:type="spellEnd"/>
            <w:r w:rsidRPr="002F46F0">
              <w:rPr>
                <w:rFonts w:ascii="Aptos Narrow" w:hAnsi="Aptos Narrow"/>
                <w:color w:val="000000"/>
              </w:rPr>
              <w:t xml:space="preserve"> - 2</w:t>
            </w:r>
          </w:p>
        </w:tc>
      </w:tr>
      <w:tr w:rsidR="008D2BA4" w:rsidRPr="002F46F0" w14:paraId="1A2F4208" w14:textId="77777777" w:rsidTr="008D2BA4">
        <w:trPr>
          <w:trHeight w:val="286"/>
        </w:trPr>
        <w:tc>
          <w:tcPr>
            <w:tcW w:w="4962" w:type="dxa"/>
            <w:tcBorders>
              <w:top w:val="nil"/>
              <w:left w:val="nil"/>
              <w:bottom w:val="nil"/>
              <w:right w:val="nil"/>
            </w:tcBorders>
            <w:shd w:val="clear" w:color="auto" w:fill="auto"/>
            <w:vAlign w:val="bottom"/>
            <w:hideMark/>
          </w:tcPr>
          <w:p w14:paraId="0E9F8EA0"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Ražotāja</w:t>
            </w:r>
            <w:proofErr w:type="spellEnd"/>
            <w:r w:rsidRPr="002F46F0">
              <w:rPr>
                <w:rFonts w:ascii="Aptos Narrow" w:hAnsi="Aptos Narrow"/>
                <w:color w:val="000000"/>
              </w:rPr>
              <w:t xml:space="preserve"> </w:t>
            </w:r>
            <w:proofErr w:type="spellStart"/>
            <w:r w:rsidRPr="002F46F0">
              <w:rPr>
                <w:rFonts w:ascii="Aptos Narrow" w:hAnsi="Aptos Narrow"/>
                <w:color w:val="000000"/>
              </w:rPr>
              <w:t>garantija</w:t>
            </w:r>
            <w:proofErr w:type="spellEnd"/>
            <w:r w:rsidRPr="002F46F0">
              <w:rPr>
                <w:rFonts w:ascii="Aptos Narrow" w:hAnsi="Aptos Narrow"/>
                <w:color w:val="000000"/>
              </w:rPr>
              <w:t xml:space="preserve"> -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36</w:t>
            </w:r>
          </w:p>
        </w:tc>
      </w:tr>
      <w:tr w:rsidR="008D2BA4" w:rsidRPr="002F46F0" w14:paraId="2FF8A316" w14:textId="77777777" w:rsidTr="008D2BA4">
        <w:trPr>
          <w:trHeight w:val="286"/>
        </w:trPr>
        <w:tc>
          <w:tcPr>
            <w:tcW w:w="4962" w:type="dxa"/>
            <w:tcBorders>
              <w:top w:val="nil"/>
              <w:left w:val="nil"/>
              <w:bottom w:val="nil"/>
              <w:right w:val="nil"/>
            </w:tcBorders>
            <w:shd w:val="clear" w:color="auto" w:fill="auto"/>
            <w:vAlign w:val="bottom"/>
            <w:hideMark/>
          </w:tcPr>
          <w:p w14:paraId="2204DF56" w14:textId="77777777" w:rsidR="008D2BA4" w:rsidRPr="002F46F0" w:rsidRDefault="008D2BA4" w:rsidP="00443EBD">
            <w:pPr>
              <w:rPr>
                <w:rFonts w:ascii="Aptos Narrow" w:hAnsi="Aptos Narrow"/>
                <w:color w:val="000000"/>
              </w:rPr>
            </w:pPr>
          </w:p>
        </w:tc>
      </w:tr>
      <w:tr w:rsidR="008D2BA4" w:rsidRPr="002F46F0" w14:paraId="2A2BCAAD" w14:textId="77777777" w:rsidTr="008D2BA4">
        <w:trPr>
          <w:trHeight w:val="286"/>
        </w:trPr>
        <w:tc>
          <w:tcPr>
            <w:tcW w:w="4962" w:type="dxa"/>
            <w:tcBorders>
              <w:top w:val="nil"/>
              <w:left w:val="nil"/>
              <w:bottom w:val="nil"/>
              <w:right w:val="nil"/>
            </w:tcBorders>
            <w:shd w:val="clear" w:color="000000" w:fill="C1F0C8"/>
            <w:vAlign w:val="bottom"/>
            <w:hideMark/>
          </w:tcPr>
          <w:p w14:paraId="70954959" w14:textId="77777777" w:rsidR="008D2BA4" w:rsidRPr="002F46F0" w:rsidRDefault="008D2BA4" w:rsidP="00443EBD">
            <w:pPr>
              <w:rPr>
                <w:rFonts w:ascii="Aptos Narrow" w:hAnsi="Aptos Narrow"/>
                <w:b/>
                <w:bCs/>
                <w:color w:val="000000"/>
              </w:rPr>
            </w:pPr>
            <w:proofErr w:type="spellStart"/>
            <w:r w:rsidRPr="002F46F0">
              <w:rPr>
                <w:rFonts w:ascii="Aptos Narrow" w:hAnsi="Aptos Narrow"/>
                <w:b/>
                <w:bCs/>
                <w:color w:val="000000"/>
              </w:rPr>
              <w:t>Operatīvā</w:t>
            </w:r>
            <w:proofErr w:type="spellEnd"/>
            <w:r w:rsidRPr="002F46F0">
              <w:rPr>
                <w:rFonts w:ascii="Aptos Narrow" w:hAnsi="Aptos Narrow"/>
                <w:b/>
                <w:bCs/>
                <w:color w:val="000000"/>
              </w:rPr>
              <w:t xml:space="preserve"> </w:t>
            </w:r>
            <w:proofErr w:type="spellStart"/>
            <w:proofErr w:type="gramStart"/>
            <w:r w:rsidRPr="002F46F0">
              <w:rPr>
                <w:rFonts w:ascii="Aptos Narrow" w:hAnsi="Aptos Narrow"/>
                <w:b/>
                <w:bCs/>
                <w:color w:val="000000"/>
              </w:rPr>
              <w:t>atmiņa</w:t>
            </w:r>
            <w:proofErr w:type="spellEnd"/>
            <w:r w:rsidRPr="002F46F0">
              <w:rPr>
                <w:rFonts w:ascii="Aptos Narrow" w:hAnsi="Aptos Narrow"/>
                <w:b/>
                <w:bCs/>
                <w:color w:val="000000"/>
              </w:rPr>
              <w:t xml:space="preserve"> :</w:t>
            </w:r>
            <w:proofErr w:type="gramEnd"/>
          </w:p>
        </w:tc>
      </w:tr>
      <w:tr w:rsidR="008D2BA4" w:rsidRPr="002F46F0" w14:paraId="5FB1BEC8" w14:textId="77777777" w:rsidTr="008D2BA4">
        <w:trPr>
          <w:trHeight w:val="286"/>
        </w:trPr>
        <w:tc>
          <w:tcPr>
            <w:tcW w:w="4962" w:type="dxa"/>
            <w:tcBorders>
              <w:top w:val="nil"/>
              <w:left w:val="nil"/>
              <w:bottom w:val="nil"/>
              <w:right w:val="nil"/>
            </w:tcBorders>
            <w:shd w:val="clear" w:color="auto" w:fill="auto"/>
            <w:noWrap/>
            <w:vAlign w:val="bottom"/>
            <w:hideMark/>
          </w:tcPr>
          <w:p w14:paraId="6D0B25B0"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lastRenderedPageBreak/>
              <w:t>Atmiņas</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apjoms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48 GB</w:t>
            </w:r>
          </w:p>
        </w:tc>
      </w:tr>
      <w:tr w:rsidR="008D2BA4" w:rsidRPr="002F46F0" w14:paraId="7457BEAA" w14:textId="77777777" w:rsidTr="008D2BA4">
        <w:trPr>
          <w:trHeight w:val="286"/>
        </w:trPr>
        <w:tc>
          <w:tcPr>
            <w:tcW w:w="4962" w:type="dxa"/>
            <w:tcBorders>
              <w:top w:val="nil"/>
              <w:left w:val="nil"/>
              <w:bottom w:val="nil"/>
              <w:right w:val="nil"/>
            </w:tcBorders>
            <w:shd w:val="clear" w:color="auto" w:fill="auto"/>
            <w:noWrap/>
            <w:vAlign w:val="bottom"/>
            <w:hideMark/>
          </w:tcPr>
          <w:p w14:paraId="40F0E396"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Maksimālā</w:t>
            </w:r>
            <w:proofErr w:type="spellEnd"/>
            <w:r w:rsidRPr="002F46F0">
              <w:rPr>
                <w:rFonts w:ascii="Aptos Narrow" w:hAnsi="Aptos Narrow"/>
                <w:color w:val="000000"/>
              </w:rPr>
              <w:t xml:space="preserve"> </w:t>
            </w:r>
            <w:proofErr w:type="spellStart"/>
            <w:r w:rsidRPr="002F46F0">
              <w:rPr>
                <w:rFonts w:ascii="Aptos Narrow" w:hAnsi="Aptos Narrow"/>
                <w:color w:val="000000"/>
              </w:rPr>
              <w:t>takts</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frekvence</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5600 MHz</w:t>
            </w:r>
          </w:p>
        </w:tc>
      </w:tr>
      <w:tr w:rsidR="008D2BA4" w:rsidRPr="002F46F0" w14:paraId="10D00C2B" w14:textId="77777777" w:rsidTr="008D2BA4">
        <w:trPr>
          <w:trHeight w:val="286"/>
        </w:trPr>
        <w:tc>
          <w:tcPr>
            <w:tcW w:w="4962" w:type="dxa"/>
            <w:tcBorders>
              <w:top w:val="nil"/>
              <w:left w:val="nil"/>
              <w:bottom w:val="nil"/>
              <w:right w:val="nil"/>
            </w:tcBorders>
            <w:shd w:val="clear" w:color="auto" w:fill="auto"/>
            <w:noWrap/>
            <w:vAlign w:val="bottom"/>
            <w:hideMark/>
          </w:tcPr>
          <w:p w14:paraId="653A8368"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Atmiņas</w:t>
            </w:r>
            <w:proofErr w:type="spellEnd"/>
            <w:r w:rsidRPr="002F46F0">
              <w:rPr>
                <w:rFonts w:ascii="Aptos Narrow" w:hAnsi="Aptos Narrow"/>
                <w:color w:val="000000"/>
              </w:rPr>
              <w:t xml:space="preserve"> </w:t>
            </w:r>
            <w:proofErr w:type="gramStart"/>
            <w:r w:rsidRPr="002F46F0">
              <w:rPr>
                <w:rFonts w:ascii="Aptos Narrow" w:hAnsi="Aptos Narrow"/>
                <w:color w:val="000000"/>
              </w:rPr>
              <w:t>tips :</w:t>
            </w:r>
            <w:proofErr w:type="gramEnd"/>
            <w:r w:rsidRPr="002F46F0">
              <w:rPr>
                <w:rFonts w:ascii="Aptos Narrow" w:hAnsi="Aptos Narrow"/>
                <w:color w:val="000000"/>
              </w:rPr>
              <w:t xml:space="preserve"> DDR5</w:t>
            </w:r>
          </w:p>
        </w:tc>
      </w:tr>
      <w:tr w:rsidR="008D2BA4" w:rsidRPr="002F46F0" w14:paraId="0A08BEA0" w14:textId="77777777" w:rsidTr="008D2BA4">
        <w:trPr>
          <w:trHeight w:val="286"/>
        </w:trPr>
        <w:tc>
          <w:tcPr>
            <w:tcW w:w="4962" w:type="dxa"/>
            <w:tcBorders>
              <w:top w:val="nil"/>
              <w:left w:val="nil"/>
              <w:bottom w:val="nil"/>
              <w:right w:val="nil"/>
            </w:tcBorders>
            <w:shd w:val="clear" w:color="auto" w:fill="auto"/>
            <w:noWrap/>
            <w:vAlign w:val="bottom"/>
            <w:hideMark/>
          </w:tcPr>
          <w:p w14:paraId="186F89D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Aizkaves</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laiks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ne </w:t>
            </w:r>
            <w:proofErr w:type="spellStart"/>
            <w:r w:rsidRPr="002F46F0">
              <w:rPr>
                <w:rFonts w:ascii="Aptos Narrow" w:hAnsi="Aptos Narrow"/>
                <w:color w:val="000000"/>
              </w:rPr>
              <w:t>lielāks</w:t>
            </w:r>
            <w:proofErr w:type="spellEnd"/>
            <w:r w:rsidRPr="002F46F0">
              <w:rPr>
                <w:rFonts w:ascii="Aptos Narrow" w:hAnsi="Aptos Narrow"/>
                <w:color w:val="000000"/>
              </w:rPr>
              <w:t xml:space="preserve"> par CL 46</w:t>
            </w:r>
          </w:p>
        </w:tc>
      </w:tr>
      <w:tr w:rsidR="008D2BA4" w:rsidRPr="002F46F0" w14:paraId="02B1F0D1" w14:textId="77777777" w:rsidTr="008D2BA4">
        <w:trPr>
          <w:trHeight w:val="286"/>
        </w:trPr>
        <w:tc>
          <w:tcPr>
            <w:tcW w:w="4962" w:type="dxa"/>
            <w:tcBorders>
              <w:top w:val="nil"/>
              <w:left w:val="nil"/>
              <w:bottom w:val="nil"/>
              <w:right w:val="nil"/>
            </w:tcBorders>
            <w:shd w:val="clear" w:color="auto" w:fill="auto"/>
            <w:noWrap/>
            <w:vAlign w:val="bottom"/>
            <w:hideMark/>
          </w:tcPr>
          <w:p w14:paraId="0C85C3B7"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Komplektācija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Dual kit no 2 </w:t>
            </w:r>
            <w:proofErr w:type="spellStart"/>
            <w:r w:rsidRPr="002F46F0">
              <w:rPr>
                <w:rFonts w:ascii="Aptos Narrow" w:hAnsi="Aptos Narrow"/>
                <w:color w:val="000000"/>
              </w:rPr>
              <w:t>moduļiem</w:t>
            </w:r>
            <w:proofErr w:type="spellEnd"/>
          </w:p>
        </w:tc>
      </w:tr>
      <w:tr w:rsidR="008D2BA4" w:rsidRPr="002F46F0" w14:paraId="0E1F6935" w14:textId="77777777" w:rsidTr="008D2BA4">
        <w:trPr>
          <w:trHeight w:val="286"/>
        </w:trPr>
        <w:tc>
          <w:tcPr>
            <w:tcW w:w="4962" w:type="dxa"/>
            <w:tcBorders>
              <w:top w:val="nil"/>
              <w:left w:val="nil"/>
              <w:bottom w:val="nil"/>
              <w:right w:val="nil"/>
            </w:tcBorders>
            <w:shd w:val="clear" w:color="auto" w:fill="auto"/>
            <w:vAlign w:val="bottom"/>
            <w:hideMark/>
          </w:tcPr>
          <w:p w14:paraId="7F703147"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Izgaismojums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nav </w:t>
            </w:r>
            <w:proofErr w:type="spellStart"/>
            <w:r w:rsidRPr="002F46F0">
              <w:rPr>
                <w:rFonts w:ascii="Aptos Narrow" w:hAnsi="Aptos Narrow"/>
                <w:color w:val="000000"/>
              </w:rPr>
              <w:t>nozīmes</w:t>
            </w:r>
            <w:proofErr w:type="spellEnd"/>
          </w:p>
        </w:tc>
      </w:tr>
      <w:tr w:rsidR="008D2BA4" w:rsidRPr="002F46F0" w14:paraId="2308FBC2" w14:textId="77777777" w:rsidTr="008D2BA4">
        <w:trPr>
          <w:trHeight w:val="286"/>
        </w:trPr>
        <w:tc>
          <w:tcPr>
            <w:tcW w:w="4962" w:type="dxa"/>
            <w:tcBorders>
              <w:top w:val="nil"/>
              <w:left w:val="nil"/>
              <w:bottom w:val="nil"/>
              <w:right w:val="nil"/>
            </w:tcBorders>
            <w:shd w:val="clear" w:color="auto" w:fill="auto"/>
            <w:vAlign w:val="bottom"/>
            <w:hideMark/>
          </w:tcPr>
          <w:p w14:paraId="6613DCC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Dzesētāja</w:t>
            </w:r>
            <w:proofErr w:type="spellEnd"/>
            <w:r w:rsidRPr="002F46F0">
              <w:rPr>
                <w:rFonts w:ascii="Aptos Narrow" w:hAnsi="Aptos Narrow"/>
                <w:color w:val="000000"/>
              </w:rPr>
              <w:t xml:space="preserve"> </w:t>
            </w:r>
            <w:proofErr w:type="gramStart"/>
            <w:r w:rsidRPr="002F46F0">
              <w:rPr>
                <w:rFonts w:ascii="Aptos Narrow" w:hAnsi="Aptos Narrow"/>
                <w:color w:val="000000"/>
              </w:rPr>
              <w:t>radiators :</w:t>
            </w:r>
            <w:proofErr w:type="gramEnd"/>
            <w:r w:rsidRPr="002F46F0">
              <w:rPr>
                <w:rFonts w:ascii="Aptos Narrow" w:hAnsi="Aptos Narrow"/>
                <w:color w:val="000000"/>
              </w:rPr>
              <w:t xml:space="preserve"> </w:t>
            </w:r>
            <w:proofErr w:type="spellStart"/>
            <w:r w:rsidRPr="002F46F0">
              <w:rPr>
                <w:rFonts w:ascii="Aptos Narrow" w:hAnsi="Aptos Narrow"/>
                <w:color w:val="000000"/>
              </w:rPr>
              <w:t>Ir</w:t>
            </w:r>
            <w:proofErr w:type="spellEnd"/>
          </w:p>
        </w:tc>
      </w:tr>
      <w:tr w:rsidR="008D2BA4" w:rsidRPr="002F46F0" w14:paraId="1902D7C2" w14:textId="77777777" w:rsidTr="008D2BA4">
        <w:trPr>
          <w:trHeight w:val="286"/>
        </w:trPr>
        <w:tc>
          <w:tcPr>
            <w:tcW w:w="4962" w:type="dxa"/>
            <w:tcBorders>
              <w:top w:val="nil"/>
              <w:left w:val="nil"/>
              <w:bottom w:val="nil"/>
              <w:right w:val="nil"/>
            </w:tcBorders>
            <w:shd w:val="clear" w:color="000000" w:fill="C1F0C8"/>
            <w:vAlign w:val="bottom"/>
            <w:hideMark/>
          </w:tcPr>
          <w:p w14:paraId="2AAF0FEE" w14:textId="77777777" w:rsidR="008D2BA4" w:rsidRPr="002F46F0" w:rsidRDefault="008D2BA4" w:rsidP="00443EBD">
            <w:pPr>
              <w:rPr>
                <w:rFonts w:ascii="Aptos Narrow" w:hAnsi="Aptos Narrow"/>
                <w:b/>
                <w:bCs/>
                <w:color w:val="000000"/>
              </w:rPr>
            </w:pPr>
            <w:proofErr w:type="spellStart"/>
            <w:proofErr w:type="gramStart"/>
            <w:r w:rsidRPr="002F46F0">
              <w:rPr>
                <w:rFonts w:ascii="Aptos Narrow" w:hAnsi="Aptos Narrow"/>
                <w:b/>
                <w:bCs/>
                <w:color w:val="000000"/>
              </w:rPr>
              <w:t>Videokarte</w:t>
            </w:r>
            <w:proofErr w:type="spellEnd"/>
            <w:r w:rsidRPr="002F46F0">
              <w:rPr>
                <w:rFonts w:ascii="Aptos Narrow" w:hAnsi="Aptos Narrow"/>
                <w:b/>
                <w:bCs/>
                <w:color w:val="000000"/>
              </w:rPr>
              <w:t xml:space="preserve"> :</w:t>
            </w:r>
            <w:proofErr w:type="gramEnd"/>
            <w:r w:rsidRPr="002F46F0">
              <w:rPr>
                <w:rFonts w:ascii="Aptos Narrow" w:hAnsi="Aptos Narrow"/>
                <w:b/>
                <w:bCs/>
                <w:color w:val="000000"/>
              </w:rPr>
              <w:t xml:space="preserve"> </w:t>
            </w:r>
          </w:p>
        </w:tc>
      </w:tr>
      <w:tr w:rsidR="008D2BA4" w:rsidRPr="002F46F0" w14:paraId="53636D5C" w14:textId="77777777" w:rsidTr="008D2BA4">
        <w:trPr>
          <w:trHeight w:val="286"/>
        </w:trPr>
        <w:tc>
          <w:tcPr>
            <w:tcW w:w="4962" w:type="dxa"/>
            <w:tcBorders>
              <w:top w:val="nil"/>
              <w:left w:val="nil"/>
              <w:bottom w:val="nil"/>
              <w:right w:val="nil"/>
            </w:tcBorders>
            <w:shd w:val="clear" w:color="auto" w:fill="auto"/>
            <w:vAlign w:val="bottom"/>
            <w:hideMark/>
          </w:tcPr>
          <w:p w14:paraId="1D1BED18"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GPU </w:t>
            </w:r>
            <w:proofErr w:type="gramStart"/>
            <w:r w:rsidRPr="002F46F0">
              <w:rPr>
                <w:rFonts w:ascii="Aptos Narrow" w:hAnsi="Aptos Narrow"/>
                <w:color w:val="000000"/>
              </w:rPr>
              <w:t>tips :</w:t>
            </w:r>
            <w:proofErr w:type="gramEnd"/>
            <w:r w:rsidRPr="002F46F0">
              <w:rPr>
                <w:rFonts w:ascii="Aptos Narrow" w:hAnsi="Aptos Narrow"/>
                <w:color w:val="000000"/>
              </w:rPr>
              <w:t xml:space="preserve"> Radeon</w:t>
            </w:r>
          </w:p>
        </w:tc>
      </w:tr>
      <w:tr w:rsidR="008D2BA4" w:rsidRPr="002F46F0" w14:paraId="1EDE0137" w14:textId="77777777" w:rsidTr="008D2BA4">
        <w:trPr>
          <w:trHeight w:val="286"/>
        </w:trPr>
        <w:tc>
          <w:tcPr>
            <w:tcW w:w="4962" w:type="dxa"/>
            <w:tcBorders>
              <w:top w:val="nil"/>
              <w:left w:val="nil"/>
              <w:bottom w:val="nil"/>
              <w:right w:val="nil"/>
            </w:tcBorders>
            <w:shd w:val="clear" w:color="auto" w:fill="auto"/>
            <w:vAlign w:val="bottom"/>
            <w:hideMark/>
          </w:tcPr>
          <w:p w14:paraId="286752BE"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GPU </w:t>
            </w:r>
            <w:proofErr w:type="spellStart"/>
            <w:proofErr w:type="gramStart"/>
            <w:r w:rsidRPr="002F46F0">
              <w:rPr>
                <w:rFonts w:ascii="Aptos Narrow" w:hAnsi="Aptos Narrow"/>
                <w:color w:val="000000"/>
              </w:rPr>
              <w:t>paaudze</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ne </w:t>
            </w:r>
            <w:proofErr w:type="spellStart"/>
            <w:r w:rsidRPr="002F46F0">
              <w:rPr>
                <w:rFonts w:ascii="Aptos Narrow" w:hAnsi="Aptos Narrow"/>
                <w:color w:val="000000"/>
              </w:rPr>
              <w:t>vecāka</w:t>
            </w:r>
            <w:proofErr w:type="spellEnd"/>
            <w:r w:rsidRPr="002F46F0">
              <w:rPr>
                <w:rFonts w:ascii="Aptos Narrow" w:hAnsi="Aptos Narrow"/>
                <w:color w:val="000000"/>
              </w:rPr>
              <w:t xml:space="preserve"> par RX 78xx</w:t>
            </w:r>
          </w:p>
        </w:tc>
      </w:tr>
      <w:tr w:rsidR="008D2BA4" w:rsidRPr="002F46F0" w14:paraId="73ECBDBC" w14:textId="77777777" w:rsidTr="008D2BA4">
        <w:trPr>
          <w:trHeight w:val="286"/>
        </w:trPr>
        <w:tc>
          <w:tcPr>
            <w:tcW w:w="4962" w:type="dxa"/>
            <w:tcBorders>
              <w:top w:val="nil"/>
              <w:left w:val="nil"/>
              <w:bottom w:val="nil"/>
              <w:right w:val="nil"/>
            </w:tcBorders>
            <w:shd w:val="clear" w:color="auto" w:fill="auto"/>
            <w:vAlign w:val="bottom"/>
            <w:hideMark/>
          </w:tcPr>
          <w:p w14:paraId="45E16BA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kodola</w:t>
            </w:r>
            <w:proofErr w:type="spellEnd"/>
            <w:r w:rsidRPr="002F46F0">
              <w:rPr>
                <w:rFonts w:ascii="Aptos Narrow" w:hAnsi="Aptos Narrow"/>
                <w:color w:val="000000"/>
              </w:rPr>
              <w:t xml:space="preserve"> </w:t>
            </w:r>
            <w:proofErr w:type="spellStart"/>
            <w:r w:rsidRPr="002F46F0">
              <w:rPr>
                <w:rFonts w:ascii="Aptos Narrow" w:hAnsi="Aptos Narrow"/>
                <w:color w:val="000000"/>
              </w:rPr>
              <w:t>takts</w:t>
            </w:r>
            <w:proofErr w:type="spell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2124 MHz</w:t>
            </w:r>
          </w:p>
        </w:tc>
      </w:tr>
      <w:tr w:rsidR="008D2BA4" w:rsidRPr="002F46F0" w14:paraId="65905B0A" w14:textId="77777777" w:rsidTr="008D2BA4">
        <w:trPr>
          <w:trHeight w:val="286"/>
        </w:trPr>
        <w:tc>
          <w:tcPr>
            <w:tcW w:w="4962" w:type="dxa"/>
            <w:tcBorders>
              <w:top w:val="nil"/>
              <w:left w:val="nil"/>
              <w:bottom w:val="nil"/>
              <w:right w:val="nil"/>
            </w:tcBorders>
            <w:shd w:val="clear" w:color="auto" w:fill="auto"/>
            <w:vAlign w:val="bottom"/>
            <w:hideMark/>
          </w:tcPr>
          <w:p w14:paraId="5C37D918"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ligzdas</w:t>
            </w:r>
            <w:proofErr w:type="spellEnd"/>
            <w:r w:rsidRPr="002F46F0">
              <w:rPr>
                <w:rFonts w:ascii="Aptos Narrow" w:hAnsi="Aptos Narrow"/>
                <w:color w:val="000000"/>
              </w:rPr>
              <w:t>: 2x 8-pin</w:t>
            </w:r>
          </w:p>
        </w:tc>
      </w:tr>
      <w:tr w:rsidR="008D2BA4" w:rsidRPr="002F46F0" w14:paraId="4725DAB9" w14:textId="77777777" w:rsidTr="008D2BA4">
        <w:trPr>
          <w:trHeight w:val="286"/>
        </w:trPr>
        <w:tc>
          <w:tcPr>
            <w:tcW w:w="4962" w:type="dxa"/>
            <w:tcBorders>
              <w:top w:val="nil"/>
              <w:left w:val="nil"/>
              <w:bottom w:val="nil"/>
              <w:right w:val="nil"/>
            </w:tcBorders>
            <w:shd w:val="clear" w:color="auto" w:fill="auto"/>
            <w:vAlign w:val="bottom"/>
            <w:hideMark/>
          </w:tcPr>
          <w:p w14:paraId="6E0168F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Minimālā</w:t>
            </w:r>
            <w:proofErr w:type="spellEnd"/>
            <w:r w:rsidRPr="002F46F0">
              <w:rPr>
                <w:rFonts w:ascii="Aptos Narrow" w:hAnsi="Aptos Narrow"/>
                <w:color w:val="000000"/>
              </w:rPr>
              <w:t xml:space="preserve"> </w:t>
            </w: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bloka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jauda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700W</w:t>
            </w:r>
          </w:p>
        </w:tc>
      </w:tr>
      <w:tr w:rsidR="008D2BA4" w:rsidRPr="002F46F0" w14:paraId="74A6DF40" w14:textId="77777777" w:rsidTr="008D2BA4">
        <w:trPr>
          <w:trHeight w:val="286"/>
        </w:trPr>
        <w:tc>
          <w:tcPr>
            <w:tcW w:w="4962" w:type="dxa"/>
            <w:tcBorders>
              <w:top w:val="nil"/>
              <w:left w:val="nil"/>
              <w:bottom w:val="nil"/>
              <w:right w:val="nil"/>
            </w:tcBorders>
            <w:shd w:val="clear" w:color="auto" w:fill="auto"/>
            <w:vAlign w:val="bottom"/>
            <w:hideMark/>
          </w:tcPr>
          <w:p w14:paraId="1244CE3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Elektrības</w:t>
            </w:r>
            <w:proofErr w:type="spellEnd"/>
            <w:r w:rsidRPr="002F46F0">
              <w:rPr>
                <w:rFonts w:ascii="Aptos Narrow" w:hAnsi="Aptos Narrow"/>
                <w:color w:val="000000"/>
              </w:rPr>
              <w:t xml:space="preserve"> </w:t>
            </w:r>
            <w:proofErr w:type="spellStart"/>
            <w:r w:rsidRPr="002F46F0">
              <w:rPr>
                <w:rFonts w:ascii="Aptos Narrow" w:hAnsi="Aptos Narrow"/>
                <w:color w:val="000000"/>
              </w:rPr>
              <w:t>patēriņš</w:t>
            </w:r>
            <w:proofErr w:type="spellEnd"/>
            <w:r w:rsidRPr="002F46F0">
              <w:rPr>
                <w:rFonts w:ascii="Aptos Narrow" w:hAnsi="Aptos Narrow"/>
                <w:color w:val="000000"/>
              </w:rPr>
              <w:t xml:space="preserve"> ne </w:t>
            </w:r>
            <w:proofErr w:type="spellStart"/>
            <w:proofErr w:type="gramStart"/>
            <w:r w:rsidRPr="002F46F0">
              <w:rPr>
                <w:rFonts w:ascii="Aptos Narrow" w:hAnsi="Aptos Narrow"/>
                <w:color w:val="000000"/>
              </w:rPr>
              <w:t>lielāks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263W</w:t>
            </w:r>
          </w:p>
        </w:tc>
      </w:tr>
      <w:tr w:rsidR="008D2BA4" w:rsidRPr="002F46F0" w14:paraId="76B8ADA5" w14:textId="77777777" w:rsidTr="008D2BA4">
        <w:trPr>
          <w:trHeight w:val="286"/>
        </w:trPr>
        <w:tc>
          <w:tcPr>
            <w:tcW w:w="4962" w:type="dxa"/>
            <w:tcBorders>
              <w:top w:val="nil"/>
              <w:left w:val="nil"/>
              <w:bottom w:val="nil"/>
              <w:right w:val="nil"/>
            </w:tcBorders>
            <w:shd w:val="clear" w:color="auto" w:fill="auto"/>
            <w:vAlign w:val="bottom"/>
            <w:hideMark/>
          </w:tcPr>
          <w:p w14:paraId="40CF95F5"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RAM: </w:t>
            </w:r>
            <w:proofErr w:type="spellStart"/>
            <w:r w:rsidRPr="002F46F0">
              <w:rPr>
                <w:rFonts w:ascii="Aptos Narrow" w:hAnsi="Aptos Narrow"/>
                <w:color w:val="000000"/>
              </w:rPr>
              <w:t>vismaz</w:t>
            </w:r>
            <w:proofErr w:type="spellEnd"/>
            <w:r w:rsidRPr="002F46F0">
              <w:rPr>
                <w:rFonts w:ascii="Aptos Narrow" w:hAnsi="Aptos Narrow"/>
                <w:color w:val="000000"/>
              </w:rPr>
              <w:t xml:space="preserve"> 16 GB</w:t>
            </w:r>
          </w:p>
        </w:tc>
      </w:tr>
      <w:tr w:rsidR="008D2BA4" w:rsidRPr="002F46F0" w14:paraId="30E57DBE" w14:textId="77777777" w:rsidTr="008D2BA4">
        <w:trPr>
          <w:trHeight w:val="286"/>
        </w:trPr>
        <w:tc>
          <w:tcPr>
            <w:tcW w:w="4962" w:type="dxa"/>
            <w:tcBorders>
              <w:top w:val="nil"/>
              <w:left w:val="nil"/>
              <w:bottom w:val="nil"/>
              <w:right w:val="nil"/>
            </w:tcBorders>
            <w:shd w:val="clear" w:color="auto" w:fill="auto"/>
            <w:vAlign w:val="bottom"/>
            <w:hideMark/>
          </w:tcPr>
          <w:p w14:paraId="25EA8463" w14:textId="77777777" w:rsidR="008D2BA4" w:rsidRPr="002F46F0" w:rsidRDefault="008D2BA4" w:rsidP="00443EBD">
            <w:pPr>
              <w:rPr>
                <w:rFonts w:ascii="Aptos Narrow" w:hAnsi="Aptos Narrow"/>
                <w:color w:val="000000"/>
              </w:rPr>
            </w:pPr>
            <w:r w:rsidRPr="002F46F0">
              <w:rPr>
                <w:rFonts w:ascii="Aptos Narrow" w:hAnsi="Aptos Narrow"/>
                <w:color w:val="000000"/>
              </w:rPr>
              <w:t>Memory type: GDDR6, 19500Mhz</w:t>
            </w:r>
          </w:p>
        </w:tc>
      </w:tr>
      <w:tr w:rsidR="008D2BA4" w:rsidRPr="002F46F0" w14:paraId="2D091F29" w14:textId="77777777" w:rsidTr="008D2BA4">
        <w:trPr>
          <w:trHeight w:val="286"/>
        </w:trPr>
        <w:tc>
          <w:tcPr>
            <w:tcW w:w="4962" w:type="dxa"/>
            <w:tcBorders>
              <w:top w:val="nil"/>
              <w:left w:val="nil"/>
              <w:bottom w:val="nil"/>
              <w:right w:val="nil"/>
            </w:tcBorders>
            <w:shd w:val="clear" w:color="auto" w:fill="auto"/>
            <w:vAlign w:val="bottom"/>
            <w:hideMark/>
          </w:tcPr>
          <w:p w14:paraId="6F15A934"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DiplayPort</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3</w:t>
            </w:r>
          </w:p>
        </w:tc>
      </w:tr>
      <w:tr w:rsidR="008D2BA4" w:rsidRPr="002F46F0" w14:paraId="7A4E6C4C" w14:textId="77777777" w:rsidTr="008D2BA4">
        <w:trPr>
          <w:trHeight w:val="286"/>
        </w:trPr>
        <w:tc>
          <w:tcPr>
            <w:tcW w:w="4962" w:type="dxa"/>
            <w:tcBorders>
              <w:top w:val="nil"/>
              <w:left w:val="nil"/>
              <w:bottom w:val="nil"/>
              <w:right w:val="nil"/>
            </w:tcBorders>
            <w:shd w:val="clear" w:color="auto" w:fill="auto"/>
            <w:vAlign w:val="bottom"/>
            <w:hideMark/>
          </w:tcPr>
          <w:p w14:paraId="51FD37B1" w14:textId="77777777" w:rsidR="008D2BA4" w:rsidRPr="002F46F0" w:rsidRDefault="008D2BA4" w:rsidP="00443EBD">
            <w:pPr>
              <w:rPr>
                <w:rFonts w:ascii="Aptos Narrow" w:hAnsi="Aptos Narrow"/>
                <w:color w:val="000000"/>
              </w:rPr>
            </w:pPr>
            <w:proofErr w:type="gramStart"/>
            <w:r w:rsidRPr="002F46F0">
              <w:rPr>
                <w:rFonts w:ascii="Aptos Narrow" w:hAnsi="Aptos Narrow"/>
                <w:color w:val="000000"/>
              </w:rPr>
              <w:t>HDMI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1</w:t>
            </w:r>
          </w:p>
        </w:tc>
      </w:tr>
      <w:tr w:rsidR="008D2BA4" w:rsidRPr="002F46F0" w14:paraId="0F7C692E" w14:textId="77777777" w:rsidTr="008D2BA4">
        <w:trPr>
          <w:trHeight w:val="286"/>
        </w:trPr>
        <w:tc>
          <w:tcPr>
            <w:tcW w:w="4962" w:type="dxa"/>
            <w:tcBorders>
              <w:top w:val="nil"/>
              <w:left w:val="nil"/>
              <w:bottom w:val="nil"/>
              <w:right w:val="nil"/>
            </w:tcBorders>
            <w:shd w:val="clear" w:color="auto" w:fill="auto"/>
            <w:vAlign w:val="bottom"/>
            <w:hideMark/>
          </w:tcPr>
          <w:p w14:paraId="2D9D8823" w14:textId="77777777" w:rsidR="008D2BA4" w:rsidRPr="002F46F0" w:rsidRDefault="008D2BA4" w:rsidP="00443EBD">
            <w:pPr>
              <w:rPr>
                <w:rFonts w:ascii="Aptos Narrow" w:hAnsi="Aptos Narrow"/>
                <w:color w:val="000000"/>
              </w:rPr>
            </w:pPr>
            <w:proofErr w:type="gramStart"/>
            <w:r w:rsidRPr="002F46F0">
              <w:rPr>
                <w:rFonts w:ascii="Aptos Narrow" w:hAnsi="Aptos Narrow"/>
                <w:color w:val="000000"/>
              </w:rPr>
              <w:t>Garums :</w:t>
            </w:r>
            <w:proofErr w:type="gramEnd"/>
            <w:r w:rsidRPr="002F46F0">
              <w:rPr>
                <w:rFonts w:ascii="Aptos Narrow" w:hAnsi="Aptos Narrow"/>
                <w:color w:val="000000"/>
              </w:rPr>
              <w:t xml:space="preserve"> </w:t>
            </w:r>
            <w:proofErr w:type="spellStart"/>
            <w:r w:rsidRPr="002F46F0">
              <w:rPr>
                <w:rFonts w:ascii="Aptos Narrow" w:hAnsi="Aptos Narrow"/>
                <w:color w:val="000000"/>
              </w:rPr>
              <w:t>līdz</w:t>
            </w:r>
            <w:proofErr w:type="spellEnd"/>
            <w:r w:rsidRPr="002F46F0">
              <w:rPr>
                <w:rFonts w:ascii="Aptos Narrow" w:hAnsi="Aptos Narrow"/>
                <w:color w:val="000000"/>
              </w:rPr>
              <w:t xml:space="preserve"> 320 mm</w:t>
            </w:r>
          </w:p>
        </w:tc>
      </w:tr>
      <w:tr w:rsidR="008D2BA4" w:rsidRPr="002F46F0" w14:paraId="339F447B" w14:textId="77777777" w:rsidTr="008D2BA4">
        <w:trPr>
          <w:trHeight w:val="286"/>
        </w:trPr>
        <w:tc>
          <w:tcPr>
            <w:tcW w:w="4962" w:type="dxa"/>
            <w:tcBorders>
              <w:top w:val="nil"/>
              <w:left w:val="nil"/>
              <w:bottom w:val="nil"/>
              <w:right w:val="nil"/>
            </w:tcBorders>
            <w:shd w:val="clear" w:color="auto" w:fill="auto"/>
            <w:vAlign w:val="bottom"/>
            <w:hideMark/>
          </w:tcPr>
          <w:p w14:paraId="32DBC19C"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Ventilatoru</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skaits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2</w:t>
            </w:r>
          </w:p>
        </w:tc>
      </w:tr>
      <w:tr w:rsidR="008D2BA4" w:rsidRPr="002F46F0" w14:paraId="716BE980" w14:textId="77777777" w:rsidTr="008D2BA4">
        <w:trPr>
          <w:trHeight w:val="286"/>
        </w:trPr>
        <w:tc>
          <w:tcPr>
            <w:tcW w:w="4962" w:type="dxa"/>
            <w:tcBorders>
              <w:top w:val="nil"/>
              <w:left w:val="nil"/>
              <w:bottom w:val="nil"/>
              <w:right w:val="nil"/>
            </w:tcBorders>
            <w:shd w:val="clear" w:color="auto" w:fill="auto"/>
            <w:vAlign w:val="bottom"/>
            <w:hideMark/>
          </w:tcPr>
          <w:p w14:paraId="0012EF1D"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Datu </w:t>
            </w:r>
            <w:proofErr w:type="spellStart"/>
            <w:r w:rsidRPr="002F46F0">
              <w:rPr>
                <w:rFonts w:ascii="Aptos Narrow" w:hAnsi="Aptos Narrow"/>
                <w:color w:val="000000"/>
              </w:rPr>
              <w:t>šinas</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platums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256 bit</w:t>
            </w:r>
          </w:p>
        </w:tc>
      </w:tr>
      <w:tr w:rsidR="008D2BA4" w:rsidRPr="002F46F0" w14:paraId="47EAD3B5" w14:textId="77777777" w:rsidTr="008D2BA4">
        <w:trPr>
          <w:trHeight w:val="286"/>
        </w:trPr>
        <w:tc>
          <w:tcPr>
            <w:tcW w:w="4962" w:type="dxa"/>
            <w:tcBorders>
              <w:top w:val="nil"/>
              <w:left w:val="nil"/>
              <w:bottom w:val="nil"/>
              <w:right w:val="nil"/>
            </w:tcBorders>
            <w:shd w:val="clear" w:color="auto" w:fill="auto"/>
            <w:vAlign w:val="bottom"/>
            <w:hideMark/>
          </w:tcPr>
          <w:p w14:paraId="53E9B5A8"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CUDA </w:t>
            </w:r>
            <w:proofErr w:type="spellStart"/>
            <w:proofErr w:type="gramStart"/>
            <w:r w:rsidRPr="002F46F0">
              <w:rPr>
                <w:rFonts w:ascii="Aptos Narrow" w:hAnsi="Aptos Narrow"/>
                <w:color w:val="000000"/>
              </w:rPr>
              <w:t>kodoli</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3840</w:t>
            </w:r>
          </w:p>
        </w:tc>
      </w:tr>
      <w:tr w:rsidR="008D2BA4" w:rsidRPr="002F46F0" w14:paraId="2C9178B1" w14:textId="77777777" w:rsidTr="008D2BA4">
        <w:trPr>
          <w:trHeight w:val="286"/>
        </w:trPr>
        <w:tc>
          <w:tcPr>
            <w:tcW w:w="4962" w:type="dxa"/>
            <w:tcBorders>
              <w:top w:val="nil"/>
              <w:left w:val="nil"/>
              <w:bottom w:val="nil"/>
              <w:right w:val="nil"/>
            </w:tcBorders>
            <w:shd w:val="clear" w:color="auto" w:fill="auto"/>
            <w:vAlign w:val="bottom"/>
            <w:hideMark/>
          </w:tcPr>
          <w:p w14:paraId="16C8B341"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PCE </w:t>
            </w:r>
            <w:proofErr w:type="spellStart"/>
            <w:proofErr w:type="gramStart"/>
            <w:r w:rsidRPr="002F46F0">
              <w:rPr>
                <w:rFonts w:ascii="Aptos Narrow" w:hAnsi="Aptos Narrow"/>
                <w:color w:val="000000"/>
              </w:rPr>
              <w:t>versija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4.0x16</w:t>
            </w:r>
          </w:p>
        </w:tc>
      </w:tr>
      <w:tr w:rsidR="008D2BA4" w:rsidRPr="002F46F0" w14:paraId="3811210F" w14:textId="77777777" w:rsidTr="008D2BA4">
        <w:trPr>
          <w:trHeight w:val="286"/>
        </w:trPr>
        <w:tc>
          <w:tcPr>
            <w:tcW w:w="4962" w:type="dxa"/>
            <w:tcBorders>
              <w:top w:val="nil"/>
              <w:left w:val="nil"/>
              <w:bottom w:val="nil"/>
              <w:right w:val="nil"/>
            </w:tcBorders>
            <w:shd w:val="clear" w:color="auto" w:fill="auto"/>
            <w:vAlign w:val="bottom"/>
            <w:hideMark/>
          </w:tcPr>
          <w:p w14:paraId="63CFDAF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Ražotāja</w:t>
            </w:r>
            <w:proofErr w:type="spellEnd"/>
            <w:r w:rsidRPr="002F46F0">
              <w:rPr>
                <w:rFonts w:ascii="Aptos Narrow" w:hAnsi="Aptos Narrow"/>
                <w:color w:val="000000"/>
              </w:rPr>
              <w:t xml:space="preserve"> </w:t>
            </w:r>
            <w:proofErr w:type="spellStart"/>
            <w:r w:rsidRPr="002F46F0">
              <w:rPr>
                <w:rFonts w:ascii="Aptos Narrow" w:hAnsi="Aptos Narrow"/>
                <w:color w:val="000000"/>
              </w:rPr>
              <w:t>garantija</w:t>
            </w:r>
            <w:proofErr w:type="spellEnd"/>
            <w:r w:rsidRPr="002F46F0">
              <w:rPr>
                <w:rFonts w:ascii="Aptos Narrow" w:hAnsi="Aptos Narrow"/>
                <w:color w:val="000000"/>
              </w:rPr>
              <w:t xml:space="preserve"> - 36 </w:t>
            </w:r>
            <w:proofErr w:type="spellStart"/>
            <w:r w:rsidRPr="002F46F0">
              <w:rPr>
                <w:rFonts w:ascii="Aptos Narrow" w:hAnsi="Aptos Narrow"/>
                <w:color w:val="000000"/>
              </w:rPr>
              <w:t>mēneši</w:t>
            </w:r>
            <w:proofErr w:type="spellEnd"/>
          </w:p>
        </w:tc>
      </w:tr>
      <w:tr w:rsidR="008D2BA4" w:rsidRPr="002F46F0" w14:paraId="75CF556D" w14:textId="77777777" w:rsidTr="008D2BA4">
        <w:trPr>
          <w:trHeight w:val="286"/>
        </w:trPr>
        <w:tc>
          <w:tcPr>
            <w:tcW w:w="4962" w:type="dxa"/>
            <w:tcBorders>
              <w:top w:val="nil"/>
              <w:left w:val="nil"/>
              <w:bottom w:val="nil"/>
              <w:right w:val="nil"/>
            </w:tcBorders>
            <w:shd w:val="clear" w:color="000000" w:fill="C1F0C8"/>
            <w:vAlign w:val="bottom"/>
            <w:hideMark/>
          </w:tcPr>
          <w:p w14:paraId="042E0DAD" w14:textId="77777777" w:rsidR="008D2BA4" w:rsidRPr="002F46F0" w:rsidRDefault="008D2BA4" w:rsidP="00443EBD">
            <w:pPr>
              <w:rPr>
                <w:rFonts w:ascii="Aptos Narrow" w:hAnsi="Aptos Narrow"/>
                <w:b/>
                <w:bCs/>
                <w:color w:val="000000"/>
              </w:rPr>
            </w:pPr>
            <w:r w:rsidRPr="002F46F0">
              <w:rPr>
                <w:rFonts w:ascii="Aptos Narrow" w:hAnsi="Aptos Narrow"/>
                <w:b/>
                <w:bCs/>
                <w:color w:val="000000"/>
              </w:rPr>
              <w:t>HDD</w:t>
            </w:r>
          </w:p>
        </w:tc>
      </w:tr>
      <w:tr w:rsidR="008D2BA4" w:rsidRPr="002F46F0" w14:paraId="483373E1" w14:textId="77777777" w:rsidTr="008D2BA4">
        <w:trPr>
          <w:trHeight w:val="286"/>
        </w:trPr>
        <w:tc>
          <w:tcPr>
            <w:tcW w:w="4962" w:type="dxa"/>
            <w:tcBorders>
              <w:top w:val="nil"/>
              <w:left w:val="nil"/>
              <w:bottom w:val="nil"/>
              <w:right w:val="nil"/>
            </w:tcBorders>
            <w:shd w:val="clear" w:color="auto" w:fill="auto"/>
            <w:vAlign w:val="bottom"/>
            <w:hideMark/>
          </w:tcPr>
          <w:p w14:paraId="2E0D1D8D"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Apjoms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2 TB</w:t>
            </w:r>
          </w:p>
        </w:tc>
      </w:tr>
      <w:tr w:rsidR="008D2BA4" w:rsidRPr="002F46F0" w14:paraId="5B4DB50D" w14:textId="77777777" w:rsidTr="008D2BA4">
        <w:trPr>
          <w:trHeight w:val="286"/>
        </w:trPr>
        <w:tc>
          <w:tcPr>
            <w:tcW w:w="4962" w:type="dxa"/>
            <w:tcBorders>
              <w:top w:val="nil"/>
              <w:left w:val="nil"/>
              <w:bottom w:val="nil"/>
              <w:right w:val="nil"/>
            </w:tcBorders>
            <w:shd w:val="clear" w:color="auto" w:fill="auto"/>
            <w:vAlign w:val="bottom"/>
            <w:hideMark/>
          </w:tcPr>
          <w:p w14:paraId="78F1476A" w14:textId="77777777" w:rsidR="008D2BA4" w:rsidRPr="002F46F0" w:rsidRDefault="008D2BA4" w:rsidP="00443EBD">
            <w:pPr>
              <w:rPr>
                <w:rFonts w:ascii="Aptos Narrow" w:hAnsi="Aptos Narrow"/>
                <w:color w:val="000000"/>
              </w:rPr>
            </w:pPr>
            <w:proofErr w:type="gramStart"/>
            <w:r w:rsidRPr="002F46F0">
              <w:rPr>
                <w:rFonts w:ascii="Aptos Narrow" w:hAnsi="Aptos Narrow"/>
                <w:color w:val="000000"/>
              </w:rPr>
              <w:t>Tips :</w:t>
            </w:r>
            <w:proofErr w:type="gramEnd"/>
            <w:r w:rsidRPr="002F46F0">
              <w:rPr>
                <w:rFonts w:ascii="Aptos Narrow" w:hAnsi="Aptos Narrow"/>
                <w:color w:val="000000"/>
              </w:rPr>
              <w:t xml:space="preserve"> NVME</w:t>
            </w:r>
          </w:p>
        </w:tc>
      </w:tr>
      <w:tr w:rsidR="008D2BA4" w:rsidRPr="002F46F0" w14:paraId="3ED2B7EE" w14:textId="77777777" w:rsidTr="008D2BA4">
        <w:trPr>
          <w:trHeight w:val="286"/>
        </w:trPr>
        <w:tc>
          <w:tcPr>
            <w:tcW w:w="4962" w:type="dxa"/>
            <w:tcBorders>
              <w:top w:val="nil"/>
              <w:left w:val="nil"/>
              <w:bottom w:val="nil"/>
              <w:right w:val="nil"/>
            </w:tcBorders>
            <w:shd w:val="clear" w:color="auto" w:fill="auto"/>
            <w:vAlign w:val="bottom"/>
            <w:hideMark/>
          </w:tcPr>
          <w:p w14:paraId="4F27A430"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Lasīšanas</w:t>
            </w:r>
            <w:proofErr w:type="spellEnd"/>
            <w:r w:rsidRPr="002F46F0">
              <w:rPr>
                <w:rFonts w:ascii="Aptos Narrow" w:hAnsi="Aptos Narrow"/>
                <w:color w:val="000000"/>
              </w:rPr>
              <w:t xml:space="preserve"> </w:t>
            </w:r>
            <w:proofErr w:type="spellStart"/>
            <w:r w:rsidRPr="002F46F0">
              <w:rPr>
                <w:rFonts w:ascii="Aptos Narrow" w:hAnsi="Aptos Narrow"/>
                <w:color w:val="000000"/>
              </w:rPr>
              <w:t>ātrums</w:t>
            </w:r>
            <w:proofErr w:type="spellEnd"/>
            <w:r w:rsidRPr="002F46F0">
              <w:rPr>
                <w:rFonts w:ascii="Aptos Narrow" w:hAnsi="Aptos Narrow"/>
                <w:color w:val="000000"/>
              </w:rPr>
              <w:t xml:space="preserve"> (Seq. Read) </w:t>
            </w:r>
            <w:proofErr w:type="spellStart"/>
            <w:r w:rsidRPr="002F46F0">
              <w:rPr>
                <w:rFonts w:ascii="Aptos Narrow" w:hAnsi="Aptos Narrow"/>
                <w:color w:val="000000"/>
              </w:rPr>
              <w:t>vismaz</w:t>
            </w:r>
            <w:proofErr w:type="spellEnd"/>
            <w:r w:rsidRPr="002F46F0">
              <w:rPr>
                <w:rFonts w:ascii="Aptos Narrow" w:hAnsi="Aptos Narrow"/>
                <w:color w:val="000000"/>
              </w:rPr>
              <w:t xml:space="preserve"> 7400 MB/s</w:t>
            </w:r>
          </w:p>
        </w:tc>
      </w:tr>
      <w:tr w:rsidR="008D2BA4" w:rsidRPr="002F46F0" w14:paraId="1A421CA7" w14:textId="77777777" w:rsidTr="008D2BA4">
        <w:trPr>
          <w:trHeight w:val="286"/>
        </w:trPr>
        <w:tc>
          <w:tcPr>
            <w:tcW w:w="4962" w:type="dxa"/>
            <w:tcBorders>
              <w:top w:val="nil"/>
              <w:left w:val="nil"/>
              <w:bottom w:val="nil"/>
              <w:right w:val="nil"/>
            </w:tcBorders>
            <w:shd w:val="clear" w:color="auto" w:fill="auto"/>
            <w:vAlign w:val="bottom"/>
            <w:hideMark/>
          </w:tcPr>
          <w:p w14:paraId="34E6EDEB"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Rakstīšanas</w:t>
            </w:r>
            <w:proofErr w:type="spellEnd"/>
            <w:r w:rsidRPr="002F46F0">
              <w:rPr>
                <w:rFonts w:ascii="Aptos Narrow" w:hAnsi="Aptos Narrow"/>
                <w:color w:val="000000"/>
              </w:rPr>
              <w:t xml:space="preserve"> </w:t>
            </w:r>
            <w:proofErr w:type="spellStart"/>
            <w:r w:rsidRPr="002F46F0">
              <w:rPr>
                <w:rFonts w:ascii="Aptos Narrow" w:hAnsi="Aptos Narrow"/>
                <w:color w:val="000000"/>
              </w:rPr>
              <w:t>ātrums</w:t>
            </w:r>
            <w:proofErr w:type="spellEnd"/>
            <w:r w:rsidRPr="002F46F0">
              <w:rPr>
                <w:rFonts w:ascii="Aptos Narrow" w:hAnsi="Aptos Narrow"/>
                <w:color w:val="000000"/>
              </w:rPr>
              <w:t xml:space="preserve"> (Seq. Write)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6500 MB/s</w:t>
            </w:r>
          </w:p>
        </w:tc>
      </w:tr>
      <w:tr w:rsidR="008D2BA4" w:rsidRPr="002F46F0" w14:paraId="6172B10F" w14:textId="77777777" w:rsidTr="008D2BA4">
        <w:trPr>
          <w:trHeight w:val="286"/>
        </w:trPr>
        <w:tc>
          <w:tcPr>
            <w:tcW w:w="4962" w:type="dxa"/>
            <w:tcBorders>
              <w:top w:val="nil"/>
              <w:left w:val="nil"/>
              <w:bottom w:val="nil"/>
              <w:right w:val="nil"/>
            </w:tcBorders>
            <w:shd w:val="clear" w:color="auto" w:fill="auto"/>
            <w:vAlign w:val="bottom"/>
            <w:hideMark/>
          </w:tcPr>
          <w:p w14:paraId="7551E2B2" w14:textId="77777777" w:rsidR="008D2BA4" w:rsidRPr="002F46F0" w:rsidRDefault="008D2BA4" w:rsidP="00443EBD">
            <w:pPr>
              <w:rPr>
                <w:rFonts w:ascii="Aptos Narrow" w:hAnsi="Aptos Narrow"/>
                <w:color w:val="000000"/>
              </w:rPr>
            </w:pPr>
            <w:proofErr w:type="gramStart"/>
            <w:r w:rsidRPr="002F46F0">
              <w:rPr>
                <w:rFonts w:ascii="Aptos Narrow" w:hAnsi="Aptos Narrow"/>
                <w:color w:val="000000"/>
              </w:rPr>
              <w:t>Radiators :</w:t>
            </w:r>
            <w:proofErr w:type="gramEnd"/>
            <w:r w:rsidRPr="002F46F0">
              <w:rPr>
                <w:rFonts w:ascii="Aptos Narrow" w:hAnsi="Aptos Narrow"/>
                <w:color w:val="000000"/>
              </w:rPr>
              <w:t xml:space="preserve"> </w:t>
            </w:r>
            <w:proofErr w:type="spellStart"/>
            <w:r w:rsidRPr="002F46F0">
              <w:rPr>
                <w:rFonts w:ascii="Aptos Narrow" w:hAnsi="Aptos Narrow"/>
                <w:color w:val="000000"/>
              </w:rPr>
              <w:t>ir</w:t>
            </w:r>
            <w:proofErr w:type="spellEnd"/>
          </w:p>
        </w:tc>
      </w:tr>
      <w:tr w:rsidR="008D2BA4" w:rsidRPr="002F46F0" w14:paraId="715C38FE" w14:textId="77777777" w:rsidTr="008D2BA4">
        <w:trPr>
          <w:trHeight w:val="286"/>
        </w:trPr>
        <w:tc>
          <w:tcPr>
            <w:tcW w:w="4962" w:type="dxa"/>
            <w:tcBorders>
              <w:top w:val="nil"/>
              <w:left w:val="nil"/>
              <w:bottom w:val="nil"/>
              <w:right w:val="nil"/>
            </w:tcBorders>
            <w:shd w:val="clear" w:color="auto" w:fill="auto"/>
            <w:vAlign w:val="bottom"/>
            <w:hideMark/>
          </w:tcPr>
          <w:p w14:paraId="07FF89F5"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Pieslēgvieta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M.2</w:t>
            </w:r>
          </w:p>
        </w:tc>
      </w:tr>
      <w:tr w:rsidR="008D2BA4" w:rsidRPr="002F46F0" w14:paraId="6EF72BA2" w14:textId="77777777" w:rsidTr="008D2BA4">
        <w:trPr>
          <w:trHeight w:val="286"/>
        </w:trPr>
        <w:tc>
          <w:tcPr>
            <w:tcW w:w="4962" w:type="dxa"/>
            <w:tcBorders>
              <w:top w:val="nil"/>
              <w:left w:val="nil"/>
              <w:bottom w:val="nil"/>
              <w:right w:val="nil"/>
            </w:tcBorders>
            <w:shd w:val="clear" w:color="auto" w:fill="auto"/>
            <w:vAlign w:val="bottom"/>
            <w:hideMark/>
          </w:tcPr>
          <w:p w14:paraId="7A0362EE"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Formāts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M.2 80mm (2280)</w:t>
            </w:r>
          </w:p>
        </w:tc>
      </w:tr>
      <w:tr w:rsidR="008D2BA4" w:rsidRPr="002F46F0" w14:paraId="30A5B0D1" w14:textId="77777777" w:rsidTr="008D2BA4">
        <w:trPr>
          <w:trHeight w:val="286"/>
        </w:trPr>
        <w:tc>
          <w:tcPr>
            <w:tcW w:w="4962" w:type="dxa"/>
            <w:tcBorders>
              <w:top w:val="nil"/>
              <w:left w:val="nil"/>
              <w:bottom w:val="nil"/>
              <w:right w:val="nil"/>
            </w:tcBorders>
            <w:shd w:val="clear" w:color="auto" w:fill="auto"/>
            <w:vAlign w:val="bottom"/>
            <w:hideMark/>
          </w:tcPr>
          <w:p w14:paraId="1B51EAB4"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Interfeiss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PCIe Gen.4.0 x4</w:t>
            </w:r>
          </w:p>
        </w:tc>
      </w:tr>
      <w:tr w:rsidR="008D2BA4" w:rsidRPr="002F46F0" w14:paraId="5ACD8056" w14:textId="77777777" w:rsidTr="008D2BA4">
        <w:trPr>
          <w:trHeight w:val="286"/>
        </w:trPr>
        <w:tc>
          <w:tcPr>
            <w:tcW w:w="4962" w:type="dxa"/>
            <w:tcBorders>
              <w:top w:val="nil"/>
              <w:left w:val="nil"/>
              <w:bottom w:val="nil"/>
              <w:right w:val="nil"/>
            </w:tcBorders>
            <w:shd w:val="clear" w:color="auto" w:fill="auto"/>
            <w:vAlign w:val="bottom"/>
            <w:hideMark/>
          </w:tcPr>
          <w:p w14:paraId="5F7D08F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Atmiņas</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tehnoloģija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TLC (Triple-Level Cell)</w:t>
            </w:r>
          </w:p>
        </w:tc>
      </w:tr>
      <w:tr w:rsidR="008D2BA4" w:rsidRPr="002F46F0" w14:paraId="48094389" w14:textId="77777777" w:rsidTr="008D2BA4">
        <w:trPr>
          <w:trHeight w:val="286"/>
        </w:trPr>
        <w:tc>
          <w:tcPr>
            <w:tcW w:w="4962" w:type="dxa"/>
            <w:tcBorders>
              <w:top w:val="nil"/>
              <w:left w:val="nil"/>
              <w:bottom w:val="nil"/>
              <w:right w:val="nil"/>
            </w:tcBorders>
            <w:shd w:val="clear" w:color="auto" w:fill="auto"/>
            <w:vAlign w:val="bottom"/>
            <w:hideMark/>
          </w:tcPr>
          <w:p w14:paraId="18C13B36"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Random Read </w:t>
            </w:r>
            <w:proofErr w:type="gramStart"/>
            <w:r w:rsidRPr="002F46F0">
              <w:rPr>
                <w:rFonts w:ascii="Aptos Narrow" w:hAnsi="Aptos Narrow"/>
                <w:color w:val="000000"/>
              </w:rPr>
              <w:t>IOPS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1M</w:t>
            </w:r>
          </w:p>
        </w:tc>
      </w:tr>
      <w:tr w:rsidR="008D2BA4" w:rsidRPr="002F46F0" w14:paraId="4B86FFF1" w14:textId="77777777" w:rsidTr="008D2BA4">
        <w:trPr>
          <w:trHeight w:val="286"/>
        </w:trPr>
        <w:tc>
          <w:tcPr>
            <w:tcW w:w="4962" w:type="dxa"/>
            <w:tcBorders>
              <w:top w:val="nil"/>
              <w:left w:val="nil"/>
              <w:bottom w:val="nil"/>
              <w:right w:val="nil"/>
            </w:tcBorders>
            <w:shd w:val="clear" w:color="auto" w:fill="auto"/>
            <w:vAlign w:val="bottom"/>
            <w:hideMark/>
          </w:tcPr>
          <w:p w14:paraId="2670AC19"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Random Write </w:t>
            </w:r>
            <w:proofErr w:type="gramStart"/>
            <w:r w:rsidRPr="002F46F0">
              <w:rPr>
                <w:rFonts w:ascii="Aptos Narrow" w:hAnsi="Aptos Narrow"/>
                <w:color w:val="000000"/>
              </w:rPr>
              <w:t>IOPS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900K</w:t>
            </w:r>
          </w:p>
        </w:tc>
      </w:tr>
      <w:tr w:rsidR="008D2BA4" w:rsidRPr="002F46F0" w14:paraId="786664C8" w14:textId="77777777" w:rsidTr="008D2BA4">
        <w:trPr>
          <w:trHeight w:val="286"/>
        </w:trPr>
        <w:tc>
          <w:tcPr>
            <w:tcW w:w="4962" w:type="dxa"/>
            <w:tcBorders>
              <w:top w:val="nil"/>
              <w:left w:val="nil"/>
              <w:bottom w:val="nil"/>
              <w:right w:val="nil"/>
            </w:tcBorders>
            <w:shd w:val="clear" w:color="auto" w:fill="auto"/>
            <w:vAlign w:val="bottom"/>
            <w:hideMark/>
          </w:tcPr>
          <w:p w14:paraId="1515979F" w14:textId="77777777" w:rsidR="008D2BA4" w:rsidRPr="002F46F0" w:rsidRDefault="008D2BA4" w:rsidP="00443EBD">
            <w:pPr>
              <w:rPr>
                <w:rFonts w:ascii="Aptos Narrow" w:hAnsi="Aptos Narrow"/>
                <w:color w:val="000000"/>
              </w:rPr>
            </w:pPr>
            <w:r w:rsidRPr="002F46F0">
              <w:rPr>
                <w:rFonts w:ascii="Aptos Narrow" w:hAnsi="Aptos Narrow"/>
                <w:color w:val="000000"/>
              </w:rPr>
              <w:t>Endurance (TBW</w:t>
            </w:r>
            <w:proofErr w:type="gramStart"/>
            <w:r w:rsidRPr="002F46F0">
              <w:rPr>
                <w:rFonts w:ascii="Aptos Narrow" w:hAnsi="Aptos Narrow"/>
                <w:color w:val="000000"/>
              </w:rPr>
              <w:t>)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1500 TB</w:t>
            </w:r>
          </w:p>
        </w:tc>
      </w:tr>
      <w:tr w:rsidR="008D2BA4" w:rsidRPr="002F46F0" w14:paraId="169BC80E" w14:textId="77777777" w:rsidTr="008D2BA4">
        <w:trPr>
          <w:trHeight w:val="286"/>
        </w:trPr>
        <w:tc>
          <w:tcPr>
            <w:tcW w:w="4962" w:type="dxa"/>
            <w:tcBorders>
              <w:top w:val="nil"/>
              <w:left w:val="nil"/>
              <w:bottom w:val="nil"/>
              <w:right w:val="nil"/>
            </w:tcBorders>
            <w:shd w:val="clear" w:color="auto" w:fill="auto"/>
            <w:vAlign w:val="bottom"/>
            <w:hideMark/>
          </w:tcPr>
          <w:p w14:paraId="0B354B70" w14:textId="77777777" w:rsidR="008D2BA4" w:rsidRPr="002F46F0" w:rsidRDefault="008D2BA4" w:rsidP="00443EBD">
            <w:pPr>
              <w:rPr>
                <w:rFonts w:ascii="Aptos Narrow" w:hAnsi="Aptos Narrow"/>
                <w:color w:val="000000"/>
              </w:rPr>
            </w:pPr>
            <w:proofErr w:type="gramStart"/>
            <w:r w:rsidRPr="002F46F0">
              <w:rPr>
                <w:rFonts w:ascii="Aptos Narrow" w:hAnsi="Aptos Narrow"/>
                <w:color w:val="000000"/>
              </w:rPr>
              <w:t>MTBF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1500000</w:t>
            </w:r>
          </w:p>
        </w:tc>
      </w:tr>
      <w:tr w:rsidR="008D2BA4" w:rsidRPr="002F46F0" w14:paraId="1CEDA80C" w14:textId="77777777" w:rsidTr="008D2BA4">
        <w:trPr>
          <w:trHeight w:val="286"/>
        </w:trPr>
        <w:tc>
          <w:tcPr>
            <w:tcW w:w="4962" w:type="dxa"/>
            <w:tcBorders>
              <w:top w:val="nil"/>
              <w:left w:val="nil"/>
              <w:bottom w:val="nil"/>
              <w:right w:val="nil"/>
            </w:tcBorders>
            <w:shd w:val="clear" w:color="auto" w:fill="auto"/>
            <w:vAlign w:val="bottom"/>
            <w:hideMark/>
          </w:tcPr>
          <w:p w14:paraId="715675A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Ražotāja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garantija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36 </w:t>
            </w:r>
            <w:proofErr w:type="spellStart"/>
            <w:r w:rsidRPr="002F46F0">
              <w:rPr>
                <w:rFonts w:ascii="Aptos Narrow" w:hAnsi="Aptos Narrow"/>
                <w:color w:val="000000"/>
              </w:rPr>
              <w:t>mēneši</w:t>
            </w:r>
            <w:proofErr w:type="spellEnd"/>
          </w:p>
        </w:tc>
      </w:tr>
      <w:tr w:rsidR="008D2BA4" w:rsidRPr="002F46F0" w14:paraId="1C199554" w14:textId="77777777" w:rsidTr="008D2BA4">
        <w:trPr>
          <w:trHeight w:val="286"/>
        </w:trPr>
        <w:tc>
          <w:tcPr>
            <w:tcW w:w="4962" w:type="dxa"/>
            <w:tcBorders>
              <w:top w:val="nil"/>
              <w:left w:val="nil"/>
              <w:bottom w:val="nil"/>
              <w:right w:val="nil"/>
            </w:tcBorders>
            <w:shd w:val="clear" w:color="000000" w:fill="C1F0C8"/>
            <w:vAlign w:val="bottom"/>
            <w:hideMark/>
          </w:tcPr>
          <w:p w14:paraId="6454965F" w14:textId="77777777" w:rsidR="008D2BA4" w:rsidRPr="002F46F0" w:rsidRDefault="008D2BA4" w:rsidP="00443EBD">
            <w:pPr>
              <w:rPr>
                <w:rFonts w:ascii="Aptos Narrow" w:hAnsi="Aptos Narrow"/>
                <w:b/>
                <w:bCs/>
                <w:color w:val="000000"/>
              </w:rPr>
            </w:pPr>
            <w:proofErr w:type="spellStart"/>
            <w:r w:rsidRPr="002F46F0">
              <w:rPr>
                <w:rFonts w:ascii="Aptos Narrow" w:hAnsi="Aptos Narrow"/>
                <w:b/>
                <w:bCs/>
                <w:color w:val="000000"/>
              </w:rPr>
              <w:t>Barošanas</w:t>
            </w:r>
            <w:proofErr w:type="spellEnd"/>
            <w:r w:rsidRPr="002F46F0">
              <w:rPr>
                <w:rFonts w:ascii="Aptos Narrow" w:hAnsi="Aptos Narrow"/>
                <w:b/>
                <w:bCs/>
                <w:color w:val="000000"/>
              </w:rPr>
              <w:t xml:space="preserve"> </w:t>
            </w:r>
            <w:proofErr w:type="spellStart"/>
            <w:proofErr w:type="gramStart"/>
            <w:r w:rsidRPr="002F46F0">
              <w:rPr>
                <w:rFonts w:ascii="Aptos Narrow" w:hAnsi="Aptos Narrow"/>
                <w:b/>
                <w:bCs/>
                <w:color w:val="000000"/>
              </w:rPr>
              <w:t>bloks</w:t>
            </w:r>
            <w:proofErr w:type="spellEnd"/>
            <w:r w:rsidRPr="002F46F0">
              <w:rPr>
                <w:rFonts w:ascii="Aptos Narrow" w:hAnsi="Aptos Narrow"/>
                <w:b/>
                <w:bCs/>
                <w:color w:val="000000"/>
              </w:rPr>
              <w:t xml:space="preserve"> :</w:t>
            </w:r>
            <w:proofErr w:type="gramEnd"/>
            <w:r w:rsidRPr="002F46F0">
              <w:rPr>
                <w:rFonts w:ascii="Aptos Narrow" w:hAnsi="Aptos Narrow"/>
                <w:b/>
                <w:bCs/>
                <w:color w:val="000000"/>
              </w:rPr>
              <w:t xml:space="preserve"> </w:t>
            </w:r>
          </w:p>
        </w:tc>
      </w:tr>
      <w:tr w:rsidR="008D2BA4" w:rsidRPr="002F46F0" w14:paraId="5329DA1E" w14:textId="77777777" w:rsidTr="008D2BA4">
        <w:trPr>
          <w:trHeight w:val="286"/>
        </w:trPr>
        <w:tc>
          <w:tcPr>
            <w:tcW w:w="4962" w:type="dxa"/>
            <w:tcBorders>
              <w:top w:val="nil"/>
              <w:left w:val="nil"/>
              <w:bottom w:val="nil"/>
              <w:right w:val="nil"/>
            </w:tcBorders>
            <w:shd w:val="clear" w:color="auto" w:fill="auto"/>
            <w:vAlign w:val="bottom"/>
            <w:hideMark/>
          </w:tcPr>
          <w:p w14:paraId="1C8270B0" w14:textId="77777777" w:rsidR="008D2BA4" w:rsidRPr="002F46F0" w:rsidRDefault="008D2BA4" w:rsidP="00443EBD">
            <w:pPr>
              <w:rPr>
                <w:rFonts w:ascii="Aptos Narrow" w:hAnsi="Aptos Narrow"/>
                <w:color w:val="000000"/>
              </w:rPr>
            </w:pPr>
            <w:proofErr w:type="gramStart"/>
            <w:r w:rsidRPr="002F46F0">
              <w:rPr>
                <w:rFonts w:ascii="Aptos Narrow" w:hAnsi="Aptos Narrow"/>
                <w:color w:val="000000"/>
              </w:rPr>
              <w:t>Dizains :</w:t>
            </w:r>
            <w:proofErr w:type="gramEnd"/>
            <w:r w:rsidRPr="002F46F0">
              <w:rPr>
                <w:rFonts w:ascii="Aptos Narrow" w:hAnsi="Aptos Narrow"/>
                <w:color w:val="000000"/>
              </w:rPr>
              <w:t xml:space="preserve"> ATX, 160x86x150mm</w:t>
            </w:r>
          </w:p>
        </w:tc>
      </w:tr>
      <w:tr w:rsidR="008D2BA4" w:rsidRPr="002F46F0" w14:paraId="5A5191F8" w14:textId="77777777" w:rsidTr="008D2BA4">
        <w:trPr>
          <w:trHeight w:val="286"/>
        </w:trPr>
        <w:tc>
          <w:tcPr>
            <w:tcW w:w="4962" w:type="dxa"/>
            <w:tcBorders>
              <w:top w:val="nil"/>
              <w:left w:val="nil"/>
              <w:bottom w:val="nil"/>
              <w:right w:val="nil"/>
            </w:tcBorders>
            <w:shd w:val="clear" w:color="auto" w:fill="auto"/>
            <w:vAlign w:val="bottom"/>
            <w:hideMark/>
          </w:tcPr>
          <w:p w14:paraId="07A183F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bloka</w:t>
            </w:r>
            <w:proofErr w:type="spellEnd"/>
            <w:r w:rsidRPr="002F46F0">
              <w:rPr>
                <w:rFonts w:ascii="Aptos Narrow" w:hAnsi="Aptos Narrow"/>
                <w:color w:val="000000"/>
              </w:rPr>
              <w:t xml:space="preserve"> (PSU) </w:t>
            </w:r>
            <w:proofErr w:type="spellStart"/>
            <w:r w:rsidRPr="002F46F0">
              <w:rPr>
                <w:rFonts w:ascii="Aptos Narrow" w:hAnsi="Aptos Narrow"/>
                <w:color w:val="000000"/>
              </w:rPr>
              <w:t>formas</w:t>
            </w:r>
            <w:proofErr w:type="spellEnd"/>
            <w:r w:rsidRPr="002F46F0">
              <w:rPr>
                <w:rFonts w:ascii="Aptos Narrow" w:hAnsi="Aptos Narrow"/>
                <w:color w:val="000000"/>
              </w:rPr>
              <w:t xml:space="preserve"> </w:t>
            </w:r>
            <w:proofErr w:type="spellStart"/>
            <w:r w:rsidRPr="002F46F0">
              <w:rPr>
                <w:rFonts w:ascii="Aptos Narrow" w:hAnsi="Aptos Narrow"/>
                <w:color w:val="000000"/>
              </w:rPr>
              <w:t>faktors</w:t>
            </w:r>
            <w:proofErr w:type="spellEnd"/>
            <w:r w:rsidRPr="002F46F0">
              <w:rPr>
                <w:rFonts w:ascii="Aptos Narrow" w:hAnsi="Aptos Narrow"/>
                <w:color w:val="000000"/>
              </w:rPr>
              <w:t xml:space="preserve"> - ATX, </w:t>
            </w:r>
            <w:proofErr w:type="spellStart"/>
            <w:r w:rsidRPr="002F46F0">
              <w:rPr>
                <w:rFonts w:ascii="Aptos Narrow" w:hAnsi="Aptos Narrow"/>
                <w:color w:val="000000"/>
              </w:rPr>
              <w:t>versija</w:t>
            </w:r>
            <w:proofErr w:type="spellEnd"/>
            <w:r w:rsidRPr="002F46F0">
              <w:rPr>
                <w:rFonts w:ascii="Aptos Narrow" w:hAnsi="Aptos Narrow"/>
                <w:color w:val="000000"/>
              </w:rPr>
              <w:t xml:space="preserve"> 3.0</w:t>
            </w:r>
          </w:p>
        </w:tc>
      </w:tr>
      <w:tr w:rsidR="008D2BA4" w:rsidRPr="002F46F0" w14:paraId="3DAB670B" w14:textId="77777777" w:rsidTr="008D2BA4">
        <w:trPr>
          <w:trHeight w:val="286"/>
        </w:trPr>
        <w:tc>
          <w:tcPr>
            <w:tcW w:w="4962" w:type="dxa"/>
            <w:tcBorders>
              <w:top w:val="nil"/>
              <w:left w:val="nil"/>
              <w:bottom w:val="nil"/>
              <w:right w:val="nil"/>
            </w:tcBorders>
            <w:shd w:val="clear" w:color="auto" w:fill="auto"/>
            <w:vAlign w:val="bottom"/>
            <w:hideMark/>
          </w:tcPr>
          <w:p w14:paraId="0659CA1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Jauda</w:t>
            </w:r>
            <w:proofErr w:type="spellEnd"/>
            <w:r w:rsidRPr="002F46F0">
              <w:rPr>
                <w:rFonts w:ascii="Aptos Narrow" w:hAnsi="Aptos Narrow"/>
                <w:color w:val="000000"/>
              </w:rPr>
              <w:t xml:space="preserve"> </w:t>
            </w:r>
            <w:proofErr w:type="spellStart"/>
            <w:r w:rsidRPr="002F46F0">
              <w:rPr>
                <w:rFonts w:ascii="Aptos Narrow" w:hAnsi="Aptos Narrow"/>
                <w:color w:val="000000"/>
              </w:rPr>
              <w:t>maksimālā</w:t>
            </w:r>
            <w:proofErr w:type="spellEnd"/>
            <w:r w:rsidRPr="002F46F0">
              <w:rPr>
                <w:rFonts w:ascii="Aptos Narrow" w:hAnsi="Aptos Narrow"/>
                <w:color w:val="000000"/>
              </w:rPr>
              <w:t xml:space="preserve"> -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850 W</w:t>
            </w:r>
          </w:p>
        </w:tc>
      </w:tr>
      <w:tr w:rsidR="008D2BA4" w:rsidRPr="002F46F0" w14:paraId="654EAC65" w14:textId="77777777" w:rsidTr="008D2BA4">
        <w:trPr>
          <w:trHeight w:val="286"/>
        </w:trPr>
        <w:tc>
          <w:tcPr>
            <w:tcW w:w="4962" w:type="dxa"/>
            <w:tcBorders>
              <w:top w:val="nil"/>
              <w:left w:val="nil"/>
              <w:bottom w:val="nil"/>
              <w:right w:val="nil"/>
            </w:tcBorders>
            <w:shd w:val="clear" w:color="auto" w:fill="auto"/>
            <w:vAlign w:val="bottom"/>
            <w:hideMark/>
          </w:tcPr>
          <w:p w14:paraId="739CE6C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Veiktspējas</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sertifikāti</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ne </w:t>
            </w:r>
            <w:proofErr w:type="spellStart"/>
            <w:r w:rsidRPr="002F46F0">
              <w:rPr>
                <w:rFonts w:ascii="Aptos Narrow" w:hAnsi="Aptos Narrow"/>
                <w:color w:val="000000"/>
              </w:rPr>
              <w:t>zemāk</w:t>
            </w:r>
            <w:proofErr w:type="spellEnd"/>
            <w:r w:rsidRPr="002F46F0">
              <w:rPr>
                <w:rFonts w:ascii="Aptos Narrow" w:hAnsi="Aptos Narrow"/>
                <w:color w:val="000000"/>
              </w:rPr>
              <w:t xml:space="preserve"> par 80 PLUS GOLD</w:t>
            </w:r>
          </w:p>
        </w:tc>
      </w:tr>
      <w:tr w:rsidR="008D2BA4" w:rsidRPr="002F46F0" w14:paraId="13FE16D5" w14:textId="77777777" w:rsidTr="008D2BA4">
        <w:trPr>
          <w:trHeight w:val="286"/>
        </w:trPr>
        <w:tc>
          <w:tcPr>
            <w:tcW w:w="4962" w:type="dxa"/>
            <w:tcBorders>
              <w:top w:val="nil"/>
              <w:left w:val="nil"/>
              <w:bottom w:val="nil"/>
              <w:right w:val="nil"/>
            </w:tcBorders>
            <w:shd w:val="clear" w:color="auto" w:fill="auto"/>
            <w:vAlign w:val="bottom"/>
            <w:hideMark/>
          </w:tcPr>
          <w:p w14:paraId="163896C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Enerģijas</w:t>
            </w:r>
            <w:proofErr w:type="spellEnd"/>
            <w:r w:rsidRPr="002F46F0">
              <w:rPr>
                <w:rFonts w:ascii="Aptos Narrow" w:hAnsi="Aptos Narrow"/>
                <w:color w:val="000000"/>
              </w:rPr>
              <w:t xml:space="preserve"> </w:t>
            </w:r>
            <w:proofErr w:type="spellStart"/>
            <w:r w:rsidRPr="002F46F0">
              <w:rPr>
                <w:rFonts w:ascii="Aptos Narrow" w:hAnsi="Aptos Narrow"/>
                <w:color w:val="000000"/>
              </w:rPr>
              <w:t>padeve</w:t>
            </w:r>
            <w:proofErr w:type="spellEnd"/>
            <w:r w:rsidRPr="002F46F0">
              <w:rPr>
                <w:rFonts w:ascii="Aptos Narrow" w:hAnsi="Aptos Narrow"/>
                <w:color w:val="000000"/>
              </w:rPr>
              <w:t xml:space="preserve"> - </w:t>
            </w:r>
            <w:proofErr w:type="spellStart"/>
            <w:r w:rsidRPr="002F46F0">
              <w:rPr>
                <w:rFonts w:ascii="Aptos Narrow" w:hAnsi="Aptos Narrow"/>
                <w:color w:val="000000"/>
              </w:rPr>
              <w:t>maiņstrāvas</w:t>
            </w:r>
            <w:proofErr w:type="spellEnd"/>
            <w:r w:rsidRPr="002F46F0">
              <w:rPr>
                <w:rFonts w:ascii="Aptos Narrow" w:hAnsi="Aptos Narrow"/>
                <w:color w:val="000000"/>
              </w:rPr>
              <w:t xml:space="preserve"> </w:t>
            </w:r>
            <w:proofErr w:type="spellStart"/>
            <w:r w:rsidRPr="002F46F0">
              <w:rPr>
                <w:rFonts w:ascii="Aptos Narrow" w:hAnsi="Aptos Narrow"/>
                <w:color w:val="000000"/>
              </w:rPr>
              <w:t>ieejas</w:t>
            </w:r>
            <w:proofErr w:type="spellEnd"/>
            <w:r w:rsidRPr="002F46F0">
              <w:rPr>
                <w:rFonts w:ascii="Aptos Narrow" w:hAnsi="Aptos Narrow"/>
                <w:color w:val="000000"/>
              </w:rPr>
              <w:t xml:space="preserve"> </w:t>
            </w:r>
            <w:proofErr w:type="spellStart"/>
            <w:r w:rsidRPr="002F46F0">
              <w:rPr>
                <w:rFonts w:ascii="Aptos Narrow" w:hAnsi="Aptos Narrow"/>
                <w:color w:val="000000"/>
              </w:rPr>
              <w:t>spriegums</w:t>
            </w:r>
            <w:proofErr w:type="spellEnd"/>
            <w:r w:rsidRPr="002F46F0">
              <w:rPr>
                <w:rFonts w:ascii="Aptos Narrow" w:hAnsi="Aptos Narrow"/>
                <w:color w:val="000000"/>
              </w:rPr>
              <w:t xml:space="preserve"> - 100 - 240 V</w:t>
            </w:r>
          </w:p>
        </w:tc>
      </w:tr>
      <w:tr w:rsidR="008D2BA4" w:rsidRPr="002F46F0" w14:paraId="4FF8682C" w14:textId="77777777" w:rsidTr="008D2BA4">
        <w:trPr>
          <w:trHeight w:val="286"/>
        </w:trPr>
        <w:tc>
          <w:tcPr>
            <w:tcW w:w="4962" w:type="dxa"/>
            <w:tcBorders>
              <w:top w:val="nil"/>
              <w:left w:val="nil"/>
              <w:bottom w:val="nil"/>
              <w:right w:val="nil"/>
            </w:tcBorders>
            <w:shd w:val="clear" w:color="auto" w:fill="auto"/>
            <w:vAlign w:val="bottom"/>
            <w:hideMark/>
          </w:tcPr>
          <w:p w14:paraId="15BEB37C"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Maiņstrāvas</w:t>
            </w:r>
            <w:proofErr w:type="spellEnd"/>
            <w:r w:rsidRPr="002F46F0">
              <w:rPr>
                <w:rFonts w:ascii="Aptos Narrow" w:hAnsi="Aptos Narrow"/>
                <w:color w:val="000000"/>
              </w:rPr>
              <w:t xml:space="preserve"> </w:t>
            </w:r>
            <w:proofErr w:type="spellStart"/>
            <w:r w:rsidRPr="002F46F0">
              <w:rPr>
                <w:rFonts w:ascii="Aptos Narrow" w:hAnsi="Aptos Narrow"/>
                <w:color w:val="000000"/>
              </w:rPr>
              <w:t>ieejas</w:t>
            </w:r>
            <w:proofErr w:type="spellEnd"/>
            <w:r w:rsidRPr="002F46F0">
              <w:rPr>
                <w:rFonts w:ascii="Aptos Narrow" w:hAnsi="Aptos Narrow"/>
                <w:color w:val="000000"/>
              </w:rPr>
              <w:t xml:space="preserve"> </w:t>
            </w:r>
            <w:proofErr w:type="spellStart"/>
            <w:r w:rsidRPr="002F46F0">
              <w:rPr>
                <w:rFonts w:ascii="Aptos Narrow" w:hAnsi="Aptos Narrow"/>
                <w:color w:val="000000"/>
              </w:rPr>
              <w:t>frekvence</w:t>
            </w:r>
            <w:proofErr w:type="spellEnd"/>
            <w:r w:rsidRPr="002F46F0">
              <w:rPr>
                <w:rFonts w:ascii="Aptos Narrow" w:hAnsi="Aptos Narrow"/>
                <w:color w:val="000000"/>
              </w:rPr>
              <w:t xml:space="preserve"> - 50/60 Hz</w:t>
            </w:r>
          </w:p>
        </w:tc>
      </w:tr>
      <w:tr w:rsidR="008D2BA4" w:rsidRPr="002F46F0" w14:paraId="1DF9011E" w14:textId="77777777" w:rsidTr="008D2BA4">
        <w:trPr>
          <w:trHeight w:val="286"/>
        </w:trPr>
        <w:tc>
          <w:tcPr>
            <w:tcW w:w="4962" w:type="dxa"/>
            <w:tcBorders>
              <w:top w:val="nil"/>
              <w:left w:val="nil"/>
              <w:bottom w:val="nil"/>
              <w:right w:val="nil"/>
            </w:tcBorders>
            <w:shd w:val="clear" w:color="auto" w:fill="auto"/>
            <w:vAlign w:val="bottom"/>
            <w:hideMark/>
          </w:tcPr>
          <w:p w14:paraId="07C14EC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Ieejas</w:t>
            </w:r>
            <w:proofErr w:type="spellEnd"/>
            <w:r w:rsidRPr="002F46F0">
              <w:rPr>
                <w:rFonts w:ascii="Aptos Narrow" w:hAnsi="Aptos Narrow"/>
                <w:color w:val="000000"/>
              </w:rPr>
              <w:t xml:space="preserve"> </w:t>
            </w:r>
            <w:proofErr w:type="spellStart"/>
            <w:r w:rsidRPr="002F46F0">
              <w:rPr>
                <w:rFonts w:ascii="Aptos Narrow" w:hAnsi="Aptos Narrow"/>
                <w:color w:val="000000"/>
              </w:rPr>
              <w:t>strāva</w:t>
            </w:r>
            <w:proofErr w:type="spellEnd"/>
            <w:r w:rsidRPr="002F46F0">
              <w:rPr>
                <w:rFonts w:ascii="Aptos Narrow" w:hAnsi="Aptos Narrow"/>
                <w:color w:val="000000"/>
              </w:rPr>
              <w:t xml:space="preserve"> - 10 - 5 A</w:t>
            </w:r>
          </w:p>
        </w:tc>
      </w:tr>
      <w:tr w:rsidR="008D2BA4" w:rsidRPr="002F46F0" w14:paraId="1A80ED80" w14:textId="77777777" w:rsidTr="008D2BA4">
        <w:trPr>
          <w:trHeight w:val="286"/>
        </w:trPr>
        <w:tc>
          <w:tcPr>
            <w:tcW w:w="4962" w:type="dxa"/>
            <w:tcBorders>
              <w:top w:val="nil"/>
              <w:left w:val="nil"/>
              <w:bottom w:val="nil"/>
              <w:right w:val="nil"/>
            </w:tcBorders>
            <w:shd w:val="clear" w:color="auto" w:fill="auto"/>
            <w:vAlign w:val="bottom"/>
            <w:hideMark/>
          </w:tcPr>
          <w:p w14:paraId="74AC8BE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Jaudas</w:t>
            </w:r>
            <w:proofErr w:type="spellEnd"/>
            <w:r w:rsidRPr="002F46F0">
              <w:rPr>
                <w:rFonts w:ascii="Aptos Narrow" w:hAnsi="Aptos Narrow"/>
                <w:color w:val="000000"/>
              </w:rPr>
              <w:t xml:space="preserve"> </w:t>
            </w:r>
            <w:proofErr w:type="spellStart"/>
            <w:r w:rsidRPr="002F46F0">
              <w:rPr>
                <w:rFonts w:ascii="Aptos Narrow" w:hAnsi="Aptos Narrow"/>
                <w:color w:val="000000"/>
              </w:rPr>
              <w:t>koeficienta</w:t>
            </w:r>
            <w:proofErr w:type="spellEnd"/>
            <w:r w:rsidRPr="002F46F0">
              <w:rPr>
                <w:rFonts w:ascii="Aptos Narrow" w:hAnsi="Aptos Narrow"/>
                <w:color w:val="000000"/>
              </w:rPr>
              <w:t xml:space="preserve"> </w:t>
            </w:r>
            <w:proofErr w:type="spellStart"/>
            <w:r w:rsidRPr="002F46F0">
              <w:rPr>
                <w:rFonts w:ascii="Aptos Narrow" w:hAnsi="Aptos Narrow"/>
                <w:color w:val="000000"/>
              </w:rPr>
              <w:t>korekcijas</w:t>
            </w:r>
            <w:proofErr w:type="spellEnd"/>
            <w:r w:rsidRPr="002F46F0">
              <w:rPr>
                <w:rFonts w:ascii="Aptos Narrow" w:hAnsi="Aptos Narrow"/>
                <w:color w:val="000000"/>
              </w:rPr>
              <w:t xml:space="preserve"> (PFC) tips - </w:t>
            </w:r>
            <w:proofErr w:type="spellStart"/>
            <w:r w:rsidRPr="002F46F0">
              <w:rPr>
                <w:rFonts w:ascii="Aptos Narrow" w:hAnsi="Aptos Narrow"/>
                <w:color w:val="000000"/>
              </w:rPr>
              <w:t>Aktīvais</w:t>
            </w:r>
            <w:proofErr w:type="spellEnd"/>
          </w:p>
        </w:tc>
      </w:tr>
      <w:tr w:rsidR="008D2BA4" w:rsidRPr="002F46F0" w14:paraId="01F89F27" w14:textId="77777777" w:rsidTr="008D2BA4">
        <w:trPr>
          <w:trHeight w:val="286"/>
        </w:trPr>
        <w:tc>
          <w:tcPr>
            <w:tcW w:w="4962" w:type="dxa"/>
            <w:tcBorders>
              <w:top w:val="nil"/>
              <w:left w:val="nil"/>
              <w:bottom w:val="nil"/>
              <w:right w:val="nil"/>
            </w:tcBorders>
            <w:shd w:val="clear" w:color="auto" w:fill="auto"/>
            <w:vAlign w:val="bottom"/>
            <w:hideMark/>
          </w:tcPr>
          <w:p w14:paraId="5F23F847"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Dzesēšanas</w:t>
            </w:r>
            <w:proofErr w:type="spellEnd"/>
            <w:r w:rsidRPr="002F46F0">
              <w:rPr>
                <w:rFonts w:ascii="Aptos Narrow" w:hAnsi="Aptos Narrow"/>
                <w:color w:val="000000"/>
              </w:rPr>
              <w:t xml:space="preserve"> </w:t>
            </w:r>
            <w:proofErr w:type="spellStart"/>
            <w:r w:rsidRPr="002F46F0">
              <w:rPr>
                <w:rFonts w:ascii="Aptos Narrow" w:hAnsi="Aptos Narrow"/>
                <w:color w:val="000000"/>
              </w:rPr>
              <w:t>veids</w:t>
            </w:r>
            <w:proofErr w:type="spellEnd"/>
            <w:r w:rsidRPr="002F46F0">
              <w:rPr>
                <w:rFonts w:ascii="Aptos Narrow" w:hAnsi="Aptos Narrow"/>
                <w:color w:val="000000"/>
              </w:rPr>
              <w:t xml:space="preserve"> - </w:t>
            </w:r>
            <w:proofErr w:type="spellStart"/>
            <w:r w:rsidRPr="002F46F0">
              <w:rPr>
                <w:rFonts w:ascii="Aptos Narrow" w:hAnsi="Aptos Narrow"/>
                <w:color w:val="000000"/>
              </w:rPr>
              <w:t>Aktīvais</w:t>
            </w:r>
            <w:proofErr w:type="spellEnd"/>
          </w:p>
        </w:tc>
      </w:tr>
      <w:tr w:rsidR="008D2BA4" w:rsidRPr="002F46F0" w14:paraId="6B472B2F" w14:textId="77777777" w:rsidTr="008D2BA4">
        <w:trPr>
          <w:trHeight w:val="286"/>
        </w:trPr>
        <w:tc>
          <w:tcPr>
            <w:tcW w:w="4962" w:type="dxa"/>
            <w:tcBorders>
              <w:top w:val="nil"/>
              <w:left w:val="nil"/>
              <w:bottom w:val="nil"/>
              <w:right w:val="nil"/>
            </w:tcBorders>
            <w:shd w:val="clear" w:color="auto" w:fill="auto"/>
            <w:vAlign w:val="bottom"/>
            <w:hideMark/>
          </w:tcPr>
          <w:p w14:paraId="39FE491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Ventilatora</w:t>
            </w:r>
            <w:proofErr w:type="spellEnd"/>
            <w:r w:rsidRPr="002F46F0">
              <w:rPr>
                <w:rFonts w:ascii="Aptos Narrow" w:hAnsi="Aptos Narrow"/>
                <w:color w:val="000000"/>
              </w:rPr>
              <w:t xml:space="preserve"> </w:t>
            </w:r>
            <w:proofErr w:type="spellStart"/>
            <w:r w:rsidRPr="002F46F0">
              <w:rPr>
                <w:rFonts w:ascii="Aptos Narrow" w:hAnsi="Aptos Narrow"/>
                <w:color w:val="000000"/>
              </w:rPr>
              <w:t>diametrs</w:t>
            </w:r>
            <w:proofErr w:type="spellEnd"/>
            <w:r w:rsidRPr="002F46F0">
              <w:rPr>
                <w:rFonts w:ascii="Aptos Narrow" w:hAnsi="Aptos Narrow"/>
                <w:color w:val="000000"/>
              </w:rPr>
              <w:t xml:space="preserve"> - ne </w:t>
            </w:r>
            <w:proofErr w:type="spellStart"/>
            <w:r w:rsidRPr="002F46F0">
              <w:rPr>
                <w:rFonts w:ascii="Aptos Narrow" w:hAnsi="Aptos Narrow"/>
                <w:color w:val="000000"/>
              </w:rPr>
              <w:t>mazāks</w:t>
            </w:r>
            <w:proofErr w:type="spellEnd"/>
            <w:r w:rsidRPr="002F46F0">
              <w:rPr>
                <w:rFonts w:ascii="Aptos Narrow" w:hAnsi="Aptos Narrow"/>
                <w:color w:val="000000"/>
              </w:rPr>
              <w:t xml:space="preserve"> par 120mm</w:t>
            </w:r>
          </w:p>
        </w:tc>
      </w:tr>
      <w:tr w:rsidR="008D2BA4" w:rsidRPr="002F46F0" w14:paraId="42F7F644" w14:textId="77777777" w:rsidTr="008D2BA4">
        <w:trPr>
          <w:trHeight w:val="286"/>
        </w:trPr>
        <w:tc>
          <w:tcPr>
            <w:tcW w:w="4962" w:type="dxa"/>
            <w:tcBorders>
              <w:top w:val="nil"/>
              <w:left w:val="nil"/>
              <w:bottom w:val="nil"/>
              <w:right w:val="nil"/>
            </w:tcBorders>
            <w:shd w:val="clear" w:color="auto" w:fill="auto"/>
            <w:vAlign w:val="bottom"/>
            <w:hideMark/>
          </w:tcPr>
          <w:p w14:paraId="2450988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Ventilatoru</w:t>
            </w:r>
            <w:proofErr w:type="spellEnd"/>
            <w:r w:rsidRPr="002F46F0">
              <w:rPr>
                <w:rFonts w:ascii="Aptos Narrow" w:hAnsi="Aptos Narrow"/>
                <w:color w:val="000000"/>
              </w:rPr>
              <w:t xml:space="preserve"> </w:t>
            </w:r>
            <w:proofErr w:type="spellStart"/>
            <w:r w:rsidRPr="002F46F0">
              <w:rPr>
                <w:rFonts w:ascii="Aptos Narrow" w:hAnsi="Aptos Narrow"/>
                <w:color w:val="000000"/>
              </w:rPr>
              <w:t>gultņu</w:t>
            </w:r>
            <w:proofErr w:type="spellEnd"/>
            <w:r w:rsidRPr="002F46F0">
              <w:rPr>
                <w:rFonts w:ascii="Aptos Narrow" w:hAnsi="Aptos Narrow"/>
                <w:color w:val="000000"/>
              </w:rPr>
              <w:t xml:space="preserve"> </w:t>
            </w:r>
            <w:proofErr w:type="spellStart"/>
            <w:r w:rsidRPr="002F46F0">
              <w:rPr>
                <w:rFonts w:ascii="Aptos Narrow" w:hAnsi="Aptos Narrow"/>
                <w:color w:val="000000"/>
              </w:rPr>
              <w:t>tehnoloģija</w:t>
            </w:r>
            <w:proofErr w:type="spellEnd"/>
            <w:r w:rsidRPr="002F46F0">
              <w:rPr>
                <w:rFonts w:ascii="Aptos Narrow" w:hAnsi="Aptos Narrow"/>
                <w:color w:val="000000"/>
              </w:rPr>
              <w:t xml:space="preserve"> - FDB</w:t>
            </w:r>
          </w:p>
        </w:tc>
      </w:tr>
      <w:tr w:rsidR="008D2BA4" w:rsidRPr="002F46F0" w14:paraId="0C339AB7" w14:textId="77777777" w:rsidTr="008D2BA4">
        <w:trPr>
          <w:trHeight w:val="1712"/>
        </w:trPr>
        <w:tc>
          <w:tcPr>
            <w:tcW w:w="4962" w:type="dxa"/>
            <w:tcBorders>
              <w:top w:val="nil"/>
              <w:left w:val="nil"/>
              <w:bottom w:val="nil"/>
              <w:right w:val="nil"/>
            </w:tcBorders>
            <w:shd w:val="clear" w:color="auto" w:fill="auto"/>
            <w:vAlign w:val="bottom"/>
            <w:hideMark/>
          </w:tcPr>
          <w:p w14:paraId="3DAF6146"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Jaudas</w:t>
            </w:r>
            <w:proofErr w:type="spellEnd"/>
            <w:r w:rsidRPr="002F46F0">
              <w:rPr>
                <w:rFonts w:ascii="Aptos Narrow" w:hAnsi="Aptos Narrow"/>
                <w:color w:val="000000"/>
              </w:rPr>
              <w:t xml:space="preserve"> </w:t>
            </w:r>
            <w:proofErr w:type="spellStart"/>
            <w:r w:rsidRPr="002F46F0">
              <w:rPr>
                <w:rFonts w:ascii="Aptos Narrow" w:hAnsi="Aptos Narrow"/>
                <w:color w:val="000000"/>
              </w:rPr>
              <w:t>aizsardzības</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funkcijas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AFC (</w:t>
            </w:r>
            <w:proofErr w:type="spellStart"/>
            <w:r w:rsidRPr="002F46F0">
              <w:rPr>
                <w:rFonts w:ascii="Aptos Narrow" w:hAnsi="Aptos Narrow"/>
                <w:color w:val="000000"/>
              </w:rPr>
              <w:t>automātiskā</w:t>
            </w:r>
            <w:proofErr w:type="spellEnd"/>
            <w:r w:rsidRPr="002F46F0">
              <w:rPr>
                <w:rFonts w:ascii="Aptos Narrow" w:hAnsi="Aptos Narrow"/>
                <w:color w:val="000000"/>
              </w:rPr>
              <w:t xml:space="preserve"> </w:t>
            </w:r>
            <w:proofErr w:type="spellStart"/>
            <w:r w:rsidRPr="002F46F0">
              <w:rPr>
                <w:rFonts w:ascii="Aptos Narrow" w:hAnsi="Aptos Narrow"/>
                <w:color w:val="000000"/>
              </w:rPr>
              <w:t>ventilatora</w:t>
            </w:r>
            <w:proofErr w:type="spellEnd"/>
            <w:r w:rsidRPr="002F46F0">
              <w:rPr>
                <w:rFonts w:ascii="Aptos Narrow" w:hAnsi="Aptos Narrow"/>
                <w:color w:val="000000"/>
              </w:rPr>
              <w:t xml:space="preserve"> </w:t>
            </w:r>
            <w:proofErr w:type="spellStart"/>
            <w:r w:rsidRPr="002F46F0">
              <w:rPr>
                <w:rFonts w:ascii="Aptos Narrow" w:hAnsi="Aptos Narrow"/>
                <w:color w:val="000000"/>
              </w:rPr>
              <w:t>ātruma</w:t>
            </w:r>
            <w:proofErr w:type="spellEnd"/>
            <w:r w:rsidRPr="002F46F0">
              <w:rPr>
                <w:rFonts w:ascii="Aptos Narrow" w:hAnsi="Aptos Narrow"/>
                <w:color w:val="000000"/>
              </w:rPr>
              <w:t xml:space="preserve"> </w:t>
            </w:r>
            <w:proofErr w:type="spellStart"/>
            <w:r w:rsidRPr="002F46F0">
              <w:rPr>
                <w:rFonts w:ascii="Aptos Narrow" w:hAnsi="Aptos Narrow"/>
                <w:color w:val="000000"/>
              </w:rPr>
              <w:t>kontrole</w:t>
            </w:r>
            <w:proofErr w:type="spellEnd"/>
            <w:r w:rsidRPr="002F46F0">
              <w:rPr>
                <w:rFonts w:ascii="Aptos Narrow" w:hAnsi="Aptos Narrow"/>
                <w:color w:val="000000"/>
              </w:rPr>
              <w:t>) OCP (</w:t>
            </w:r>
            <w:proofErr w:type="spellStart"/>
            <w:r w:rsidRPr="002F46F0">
              <w:rPr>
                <w:rFonts w:ascii="Aptos Narrow" w:hAnsi="Aptos Narrow"/>
                <w:color w:val="000000"/>
              </w:rPr>
              <w:t>aizsardzība</w:t>
            </w:r>
            <w:proofErr w:type="spellEnd"/>
            <w:r w:rsidRPr="002F46F0">
              <w:rPr>
                <w:rFonts w:ascii="Aptos Narrow" w:hAnsi="Aptos Narrow"/>
                <w:color w:val="000000"/>
              </w:rPr>
              <w:t xml:space="preserve"> </w:t>
            </w:r>
            <w:proofErr w:type="spellStart"/>
            <w:r w:rsidRPr="002F46F0">
              <w:rPr>
                <w:rFonts w:ascii="Aptos Narrow" w:hAnsi="Aptos Narrow"/>
                <w:color w:val="000000"/>
              </w:rPr>
              <w:t>pret</w:t>
            </w:r>
            <w:proofErr w:type="spellEnd"/>
            <w:r w:rsidRPr="002F46F0">
              <w:rPr>
                <w:rFonts w:ascii="Aptos Narrow" w:hAnsi="Aptos Narrow"/>
                <w:color w:val="000000"/>
              </w:rPr>
              <w:t xml:space="preserve"> </w:t>
            </w:r>
            <w:proofErr w:type="spellStart"/>
            <w:r w:rsidRPr="002F46F0">
              <w:rPr>
                <w:rFonts w:ascii="Aptos Narrow" w:hAnsi="Aptos Narrow"/>
                <w:color w:val="000000"/>
              </w:rPr>
              <w:t>pārslodzi</w:t>
            </w:r>
            <w:proofErr w:type="spellEnd"/>
            <w:r w:rsidRPr="002F46F0">
              <w:rPr>
                <w:rFonts w:ascii="Aptos Narrow" w:hAnsi="Aptos Narrow"/>
                <w:color w:val="000000"/>
              </w:rPr>
              <w:t>) OPP (</w:t>
            </w:r>
            <w:proofErr w:type="spellStart"/>
            <w:r w:rsidRPr="002F46F0">
              <w:rPr>
                <w:rFonts w:ascii="Aptos Narrow" w:hAnsi="Aptos Narrow"/>
                <w:color w:val="000000"/>
              </w:rPr>
              <w:t>aizsardzība</w:t>
            </w:r>
            <w:proofErr w:type="spellEnd"/>
            <w:r w:rsidRPr="002F46F0">
              <w:rPr>
                <w:rFonts w:ascii="Aptos Narrow" w:hAnsi="Aptos Narrow"/>
                <w:color w:val="000000"/>
              </w:rPr>
              <w:t xml:space="preserve"> </w:t>
            </w:r>
            <w:proofErr w:type="spellStart"/>
            <w:r w:rsidRPr="002F46F0">
              <w:rPr>
                <w:rFonts w:ascii="Aptos Narrow" w:hAnsi="Aptos Narrow"/>
                <w:color w:val="000000"/>
              </w:rPr>
              <w:t>pret</w:t>
            </w:r>
            <w:proofErr w:type="spellEnd"/>
            <w:r w:rsidRPr="002F46F0">
              <w:rPr>
                <w:rFonts w:ascii="Aptos Narrow" w:hAnsi="Aptos Narrow"/>
                <w:color w:val="000000"/>
              </w:rPr>
              <w:t xml:space="preserve"> </w:t>
            </w:r>
            <w:proofErr w:type="spellStart"/>
            <w:r w:rsidRPr="002F46F0">
              <w:rPr>
                <w:rFonts w:ascii="Aptos Narrow" w:hAnsi="Aptos Narrow"/>
                <w:color w:val="000000"/>
              </w:rPr>
              <w:t>pārslodzi</w:t>
            </w:r>
            <w:proofErr w:type="spellEnd"/>
            <w:r w:rsidRPr="002F46F0">
              <w:rPr>
                <w:rFonts w:ascii="Aptos Narrow" w:hAnsi="Aptos Narrow"/>
                <w:color w:val="000000"/>
              </w:rPr>
              <w:t>) OTP (</w:t>
            </w:r>
            <w:proofErr w:type="spellStart"/>
            <w:r w:rsidRPr="002F46F0">
              <w:rPr>
                <w:rFonts w:ascii="Aptos Narrow" w:hAnsi="Aptos Narrow"/>
                <w:color w:val="000000"/>
              </w:rPr>
              <w:t>aizsardzība</w:t>
            </w:r>
            <w:proofErr w:type="spellEnd"/>
            <w:r w:rsidRPr="002F46F0">
              <w:rPr>
                <w:rFonts w:ascii="Aptos Narrow" w:hAnsi="Aptos Narrow"/>
                <w:color w:val="000000"/>
              </w:rPr>
              <w:t xml:space="preserve"> </w:t>
            </w:r>
            <w:proofErr w:type="spellStart"/>
            <w:r w:rsidRPr="002F46F0">
              <w:rPr>
                <w:rFonts w:ascii="Aptos Narrow" w:hAnsi="Aptos Narrow"/>
                <w:color w:val="000000"/>
              </w:rPr>
              <w:t>pret</w:t>
            </w:r>
            <w:proofErr w:type="spellEnd"/>
            <w:r w:rsidRPr="002F46F0">
              <w:rPr>
                <w:rFonts w:ascii="Aptos Narrow" w:hAnsi="Aptos Narrow"/>
                <w:color w:val="000000"/>
              </w:rPr>
              <w:t xml:space="preserve"> </w:t>
            </w:r>
            <w:proofErr w:type="spellStart"/>
            <w:r w:rsidRPr="002F46F0">
              <w:rPr>
                <w:rFonts w:ascii="Aptos Narrow" w:hAnsi="Aptos Narrow"/>
                <w:color w:val="000000"/>
              </w:rPr>
              <w:t>pārkaršanu</w:t>
            </w:r>
            <w:proofErr w:type="spellEnd"/>
            <w:r w:rsidRPr="002F46F0">
              <w:rPr>
                <w:rFonts w:ascii="Aptos Narrow" w:hAnsi="Aptos Narrow"/>
                <w:color w:val="000000"/>
              </w:rPr>
              <w:t>) OVP (</w:t>
            </w:r>
            <w:proofErr w:type="spellStart"/>
            <w:r w:rsidRPr="002F46F0">
              <w:rPr>
                <w:rFonts w:ascii="Aptos Narrow" w:hAnsi="Aptos Narrow"/>
                <w:color w:val="000000"/>
              </w:rPr>
              <w:t>aizsardzība</w:t>
            </w:r>
            <w:proofErr w:type="spellEnd"/>
            <w:r w:rsidRPr="002F46F0">
              <w:rPr>
                <w:rFonts w:ascii="Aptos Narrow" w:hAnsi="Aptos Narrow"/>
                <w:color w:val="000000"/>
              </w:rPr>
              <w:t xml:space="preserve"> </w:t>
            </w:r>
            <w:proofErr w:type="spellStart"/>
            <w:r w:rsidRPr="002F46F0">
              <w:rPr>
                <w:rFonts w:ascii="Aptos Narrow" w:hAnsi="Aptos Narrow"/>
                <w:color w:val="000000"/>
              </w:rPr>
              <w:t>pret</w:t>
            </w:r>
            <w:proofErr w:type="spellEnd"/>
            <w:r w:rsidRPr="002F46F0">
              <w:rPr>
                <w:rFonts w:ascii="Aptos Narrow" w:hAnsi="Aptos Narrow"/>
                <w:color w:val="000000"/>
              </w:rPr>
              <w:t xml:space="preserve"> </w:t>
            </w:r>
            <w:proofErr w:type="spellStart"/>
            <w:r w:rsidRPr="002F46F0">
              <w:rPr>
                <w:rFonts w:ascii="Aptos Narrow" w:hAnsi="Aptos Narrow"/>
                <w:color w:val="000000"/>
              </w:rPr>
              <w:t>pārspriegumu</w:t>
            </w:r>
            <w:proofErr w:type="spellEnd"/>
            <w:r w:rsidRPr="002F46F0">
              <w:rPr>
                <w:rFonts w:ascii="Aptos Narrow" w:hAnsi="Aptos Narrow"/>
                <w:color w:val="000000"/>
              </w:rPr>
              <w:t>) OVP (</w:t>
            </w:r>
            <w:proofErr w:type="spellStart"/>
            <w:r w:rsidRPr="002F46F0">
              <w:rPr>
                <w:rFonts w:ascii="Aptos Narrow" w:hAnsi="Aptos Narrow"/>
                <w:color w:val="000000"/>
              </w:rPr>
              <w:t>aizsardzība</w:t>
            </w:r>
            <w:proofErr w:type="spellEnd"/>
            <w:r w:rsidRPr="002F46F0">
              <w:rPr>
                <w:rFonts w:ascii="Aptos Narrow" w:hAnsi="Aptos Narrow"/>
                <w:color w:val="000000"/>
              </w:rPr>
              <w:t xml:space="preserve"> </w:t>
            </w:r>
            <w:proofErr w:type="spellStart"/>
            <w:r w:rsidRPr="002F46F0">
              <w:rPr>
                <w:rFonts w:ascii="Aptos Narrow" w:hAnsi="Aptos Narrow"/>
                <w:color w:val="000000"/>
              </w:rPr>
              <w:t>pret</w:t>
            </w:r>
            <w:proofErr w:type="spellEnd"/>
            <w:r w:rsidRPr="002F46F0">
              <w:rPr>
                <w:rFonts w:ascii="Aptos Narrow" w:hAnsi="Aptos Narrow"/>
                <w:color w:val="000000"/>
              </w:rPr>
              <w:t xml:space="preserve"> </w:t>
            </w:r>
            <w:proofErr w:type="spellStart"/>
            <w:r w:rsidRPr="002F46F0">
              <w:rPr>
                <w:rFonts w:ascii="Aptos Narrow" w:hAnsi="Aptos Narrow"/>
                <w:color w:val="000000"/>
              </w:rPr>
              <w:t>pārspriegumu</w:t>
            </w:r>
            <w:proofErr w:type="spellEnd"/>
            <w:r w:rsidRPr="002F46F0">
              <w:rPr>
                <w:rFonts w:ascii="Aptos Narrow" w:hAnsi="Aptos Narrow"/>
                <w:color w:val="000000"/>
              </w:rPr>
              <w:t>) SCP (</w:t>
            </w:r>
            <w:proofErr w:type="spellStart"/>
            <w:r w:rsidRPr="002F46F0">
              <w:rPr>
                <w:rFonts w:ascii="Aptos Narrow" w:hAnsi="Aptos Narrow"/>
                <w:color w:val="000000"/>
              </w:rPr>
              <w:t>aizsardzība</w:t>
            </w:r>
            <w:proofErr w:type="spellEnd"/>
            <w:r w:rsidRPr="002F46F0">
              <w:rPr>
                <w:rFonts w:ascii="Aptos Narrow" w:hAnsi="Aptos Narrow"/>
                <w:color w:val="000000"/>
              </w:rPr>
              <w:t xml:space="preserve"> </w:t>
            </w:r>
            <w:proofErr w:type="spellStart"/>
            <w:r w:rsidRPr="002F46F0">
              <w:rPr>
                <w:rFonts w:ascii="Aptos Narrow" w:hAnsi="Aptos Narrow"/>
                <w:color w:val="000000"/>
              </w:rPr>
              <w:t>pret</w:t>
            </w:r>
            <w:proofErr w:type="spellEnd"/>
            <w:r w:rsidRPr="002F46F0">
              <w:rPr>
                <w:rFonts w:ascii="Aptos Narrow" w:hAnsi="Aptos Narrow"/>
                <w:color w:val="000000"/>
              </w:rPr>
              <w:t xml:space="preserve"> </w:t>
            </w:r>
            <w:proofErr w:type="spellStart"/>
            <w:r w:rsidRPr="002F46F0">
              <w:rPr>
                <w:rFonts w:ascii="Aptos Narrow" w:hAnsi="Aptos Narrow"/>
                <w:color w:val="000000"/>
              </w:rPr>
              <w:t>īssavienojumu</w:t>
            </w:r>
            <w:proofErr w:type="spellEnd"/>
            <w:r w:rsidRPr="002F46F0">
              <w:rPr>
                <w:rFonts w:ascii="Aptos Narrow" w:hAnsi="Aptos Narrow"/>
                <w:color w:val="000000"/>
              </w:rPr>
              <w:t>) SIP (</w:t>
            </w:r>
            <w:proofErr w:type="spellStart"/>
            <w:r w:rsidRPr="002F46F0">
              <w:rPr>
                <w:rFonts w:ascii="Aptos Narrow" w:hAnsi="Aptos Narrow"/>
                <w:color w:val="000000"/>
              </w:rPr>
              <w:t>aizsardzība</w:t>
            </w:r>
            <w:proofErr w:type="spellEnd"/>
            <w:r w:rsidRPr="002F46F0">
              <w:rPr>
                <w:rFonts w:ascii="Aptos Narrow" w:hAnsi="Aptos Narrow"/>
                <w:color w:val="000000"/>
              </w:rPr>
              <w:t xml:space="preserve"> </w:t>
            </w:r>
            <w:proofErr w:type="spellStart"/>
            <w:r w:rsidRPr="002F46F0">
              <w:rPr>
                <w:rFonts w:ascii="Aptos Narrow" w:hAnsi="Aptos Narrow"/>
                <w:color w:val="000000"/>
              </w:rPr>
              <w:t>pret</w:t>
            </w:r>
            <w:proofErr w:type="spellEnd"/>
            <w:r w:rsidRPr="002F46F0">
              <w:rPr>
                <w:rFonts w:ascii="Aptos Narrow" w:hAnsi="Aptos Narrow"/>
                <w:color w:val="000000"/>
              </w:rPr>
              <w:t xml:space="preserve"> </w:t>
            </w:r>
            <w:proofErr w:type="spellStart"/>
            <w:r w:rsidRPr="002F46F0">
              <w:rPr>
                <w:rFonts w:ascii="Aptos Narrow" w:hAnsi="Aptos Narrow"/>
                <w:color w:val="000000"/>
              </w:rPr>
              <w:t>pārspriegumu</w:t>
            </w:r>
            <w:proofErr w:type="spellEnd"/>
            <w:r w:rsidRPr="002F46F0">
              <w:rPr>
                <w:rFonts w:ascii="Aptos Narrow" w:hAnsi="Aptos Narrow"/>
                <w:color w:val="000000"/>
              </w:rPr>
              <w:t xml:space="preserve"> un </w:t>
            </w:r>
            <w:proofErr w:type="spellStart"/>
            <w:r w:rsidRPr="002F46F0">
              <w:rPr>
                <w:rFonts w:ascii="Aptos Narrow" w:hAnsi="Aptos Narrow"/>
                <w:color w:val="000000"/>
              </w:rPr>
              <w:t>pārslodzi</w:t>
            </w:r>
            <w:proofErr w:type="spellEnd"/>
            <w:r w:rsidRPr="002F46F0">
              <w:rPr>
                <w:rFonts w:ascii="Aptos Narrow" w:hAnsi="Aptos Narrow"/>
                <w:color w:val="000000"/>
              </w:rPr>
              <w:t>) UVP (</w:t>
            </w:r>
            <w:proofErr w:type="spellStart"/>
            <w:r w:rsidRPr="002F46F0">
              <w:rPr>
                <w:rFonts w:ascii="Aptos Narrow" w:hAnsi="Aptos Narrow"/>
                <w:color w:val="000000"/>
              </w:rPr>
              <w:t>aizsardzība</w:t>
            </w:r>
            <w:proofErr w:type="spellEnd"/>
            <w:r w:rsidRPr="002F46F0">
              <w:rPr>
                <w:rFonts w:ascii="Aptos Narrow" w:hAnsi="Aptos Narrow"/>
                <w:color w:val="000000"/>
              </w:rPr>
              <w:t xml:space="preserve"> </w:t>
            </w:r>
            <w:proofErr w:type="spellStart"/>
            <w:r w:rsidRPr="002F46F0">
              <w:rPr>
                <w:rFonts w:ascii="Aptos Narrow" w:hAnsi="Aptos Narrow"/>
                <w:color w:val="000000"/>
              </w:rPr>
              <w:t>pret</w:t>
            </w:r>
            <w:proofErr w:type="spellEnd"/>
            <w:r w:rsidRPr="002F46F0">
              <w:rPr>
                <w:rFonts w:ascii="Aptos Narrow" w:hAnsi="Aptos Narrow"/>
                <w:color w:val="000000"/>
              </w:rPr>
              <w:t xml:space="preserve"> </w:t>
            </w:r>
            <w:proofErr w:type="spellStart"/>
            <w:r w:rsidRPr="002F46F0">
              <w:rPr>
                <w:rFonts w:ascii="Aptos Narrow" w:hAnsi="Aptos Narrow"/>
                <w:color w:val="000000"/>
              </w:rPr>
              <w:t>nepietiekamu</w:t>
            </w:r>
            <w:proofErr w:type="spellEnd"/>
            <w:r w:rsidRPr="002F46F0">
              <w:rPr>
                <w:rFonts w:ascii="Aptos Narrow" w:hAnsi="Aptos Narrow"/>
                <w:color w:val="000000"/>
              </w:rPr>
              <w:t xml:space="preserve"> </w:t>
            </w:r>
            <w:proofErr w:type="spellStart"/>
            <w:r w:rsidRPr="002F46F0">
              <w:rPr>
                <w:rFonts w:ascii="Aptos Narrow" w:hAnsi="Aptos Narrow"/>
                <w:color w:val="000000"/>
              </w:rPr>
              <w:t>spriegumu</w:t>
            </w:r>
            <w:proofErr w:type="spellEnd"/>
            <w:r w:rsidRPr="002F46F0">
              <w:rPr>
                <w:rFonts w:ascii="Aptos Narrow" w:hAnsi="Aptos Narrow"/>
                <w:color w:val="000000"/>
              </w:rPr>
              <w:t>)</w:t>
            </w:r>
          </w:p>
        </w:tc>
      </w:tr>
      <w:tr w:rsidR="008D2BA4" w:rsidRPr="002F46F0" w14:paraId="02ED7AA7" w14:textId="77777777" w:rsidTr="008D2BA4">
        <w:trPr>
          <w:trHeight w:val="286"/>
        </w:trPr>
        <w:tc>
          <w:tcPr>
            <w:tcW w:w="4962" w:type="dxa"/>
            <w:tcBorders>
              <w:top w:val="nil"/>
              <w:left w:val="nil"/>
              <w:bottom w:val="nil"/>
              <w:right w:val="nil"/>
            </w:tcBorders>
            <w:shd w:val="clear" w:color="auto" w:fill="auto"/>
            <w:vAlign w:val="bottom"/>
            <w:hideMark/>
          </w:tcPr>
          <w:p w14:paraId="32C3219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Pieslēgvietas</w:t>
            </w:r>
            <w:proofErr w:type="spellEnd"/>
            <w:r w:rsidRPr="002F46F0">
              <w:rPr>
                <w:rFonts w:ascii="Aptos Narrow" w:hAnsi="Aptos Narrow"/>
                <w:color w:val="000000"/>
              </w:rPr>
              <w:t xml:space="preserve"> un </w:t>
            </w:r>
            <w:proofErr w:type="spellStart"/>
            <w:proofErr w:type="gramStart"/>
            <w:r w:rsidRPr="002F46F0">
              <w:rPr>
                <w:rFonts w:ascii="Aptos Narrow" w:hAnsi="Aptos Narrow"/>
                <w:color w:val="000000"/>
              </w:rPr>
              <w:t>interfeisi</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pilnībā</w:t>
            </w:r>
            <w:proofErr w:type="spellEnd"/>
            <w:r w:rsidRPr="002F46F0">
              <w:rPr>
                <w:rFonts w:ascii="Aptos Narrow" w:hAnsi="Aptos Narrow"/>
                <w:color w:val="000000"/>
              </w:rPr>
              <w:t xml:space="preserve"> </w:t>
            </w:r>
            <w:proofErr w:type="spellStart"/>
            <w:r w:rsidRPr="002F46F0">
              <w:rPr>
                <w:rFonts w:ascii="Aptos Narrow" w:hAnsi="Aptos Narrow"/>
                <w:color w:val="000000"/>
              </w:rPr>
              <w:t>modulārais</w:t>
            </w:r>
            <w:proofErr w:type="spellEnd"/>
            <w:r w:rsidRPr="002F46F0">
              <w:rPr>
                <w:rFonts w:ascii="Aptos Narrow" w:hAnsi="Aptos Narrow"/>
                <w:color w:val="000000"/>
              </w:rPr>
              <w:t xml:space="preserve"> </w:t>
            </w:r>
            <w:proofErr w:type="spellStart"/>
            <w:r w:rsidRPr="002F46F0">
              <w:rPr>
                <w:rFonts w:ascii="Aptos Narrow" w:hAnsi="Aptos Narrow"/>
                <w:color w:val="000000"/>
              </w:rPr>
              <w:t>kabeļa</w:t>
            </w:r>
            <w:proofErr w:type="spellEnd"/>
            <w:r w:rsidRPr="002F46F0">
              <w:rPr>
                <w:rFonts w:ascii="Aptos Narrow" w:hAnsi="Aptos Narrow"/>
                <w:color w:val="000000"/>
              </w:rPr>
              <w:t xml:space="preserve"> tips</w:t>
            </w:r>
          </w:p>
        </w:tc>
      </w:tr>
      <w:tr w:rsidR="008D2BA4" w:rsidRPr="002F46F0" w14:paraId="344077C4" w14:textId="77777777" w:rsidTr="008D2BA4">
        <w:trPr>
          <w:trHeight w:val="286"/>
        </w:trPr>
        <w:tc>
          <w:tcPr>
            <w:tcW w:w="4962" w:type="dxa"/>
            <w:tcBorders>
              <w:top w:val="nil"/>
              <w:left w:val="nil"/>
              <w:bottom w:val="nil"/>
              <w:right w:val="nil"/>
            </w:tcBorders>
            <w:shd w:val="clear" w:color="auto" w:fill="auto"/>
            <w:vAlign w:val="bottom"/>
            <w:hideMark/>
          </w:tcPr>
          <w:p w14:paraId="6B86FA6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Mātesplates</w:t>
            </w:r>
            <w:proofErr w:type="spellEnd"/>
            <w:r w:rsidRPr="002F46F0">
              <w:rPr>
                <w:rFonts w:ascii="Aptos Narrow" w:hAnsi="Aptos Narrow"/>
                <w:color w:val="000000"/>
              </w:rPr>
              <w:t xml:space="preserve"> </w:t>
            </w: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savienotājs</w:t>
            </w:r>
            <w:proofErr w:type="spellEnd"/>
            <w:r w:rsidRPr="002F46F0">
              <w:rPr>
                <w:rFonts w:ascii="Aptos Narrow" w:hAnsi="Aptos Narrow"/>
                <w:color w:val="000000"/>
              </w:rPr>
              <w:t xml:space="preserve"> - 20+4 </w:t>
            </w:r>
            <w:proofErr w:type="spellStart"/>
            <w:r w:rsidRPr="002F46F0">
              <w:rPr>
                <w:rFonts w:ascii="Aptos Narrow" w:hAnsi="Aptos Narrow"/>
                <w:color w:val="000000"/>
              </w:rPr>
              <w:t>kontakti</w:t>
            </w:r>
            <w:proofErr w:type="spellEnd"/>
            <w:r w:rsidRPr="002F46F0">
              <w:rPr>
                <w:rFonts w:ascii="Aptos Narrow" w:hAnsi="Aptos Narrow"/>
                <w:color w:val="000000"/>
              </w:rPr>
              <w:t xml:space="preserve"> </w:t>
            </w:r>
            <w:proofErr w:type="gramStart"/>
            <w:r w:rsidRPr="002F46F0">
              <w:rPr>
                <w:rFonts w:ascii="Aptos Narrow" w:hAnsi="Aptos Narrow"/>
                <w:color w:val="000000"/>
              </w:rPr>
              <w:t>ATX :</w:t>
            </w:r>
            <w:proofErr w:type="gramEnd"/>
            <w:r w:rsidRPr="002F46F0">
              <w:rPr>
                <w:rFonts w:ascii="Aptos Narrow" w:hAnsi="Aptos Narrow"/>
                <w:color w:val="000000"/>
              </w:rPr>
              <w:t xml:space="preserve"> 1x600mm</w:t>
            </w:r>
          </w:p>
        </w:tc>
      </w:tr>
      <w:tr w:rsidR="008D2BA4" w:rsidRPr="002F46F0" w14:paraId="25989891" w14:textId="77777777" w:rsidTr="008D2BA4">
        <w:trPr>
          <w:trHeight w:val="286"/>
        </w:trPr>
        <w:tc>
          <w:tcPr>
            <w:tcW w:w="4962" w:type="dxa"/>
            <w:tcBorders>
              <w:top w:val="nil"/>
              <w:left w:val="nil"/>
              <w:bottom w:val="nil"/>
              <w:right w:val="nil"/>
            </w:tcBorders>
            <w:shd w:val="clear" w:color="auto" w:fill="auto"/>
            <w:vAlign w:val="bottom"/>
            <w:hideMark/>
          </w:tcPr>
          <w:p w14:paraId="283F75D8"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EPS </w:t>
            </w: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savienotājs</w:t>
            </w:r>
            <w:proofErr w:type="spellEnd"/>
            <w:r w:rsidRPr="002F46F0">
              <w:rPr>
                <w:rFonts w:ascii="Aptos Narrow" w:hAnsi="Aptos Narrow"/>
                <w:color w:val="000000"/>
              </w:rPr>
              <w:t xml:space="preserve"> (4+4 </w:t>
            </w:r>
            <w:proofErr w:type="spellStart"/>
            <w:r w:rsidRPr="002F46F0">
              <w:rPr>
                <w:rFonts w:ascii="Aptos Narrow" w:hAnsi="Aptos Narrow"/>
                <w:color w:val="000000"/>
              </w:rPr>
              <w:t>kontakti</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2A4B9CAF" w14:textId="77777777" w:rsidTr="008D2BA4">
        <w:trPr>
          <w:trHeight w:val="286"/>
        </w:trPr>
        <w:tc>
          <w:tcPr>
            <w:tcW w:w="4962" w:type="dxa"/>
            <w:tcBorders>
              <w:top w:val="nil"/>
              <w:left w:val="nil"/>
              <w:bottom w:val="nil"/>
              <w:right w:val="nil"/>
            </w:tcBorders>
            <w:shd w:val="clear" w:color="auto" w:fill="auto"/>
            <w:vAlign w:val="bottom"/>
            <w:hideMark/>
          </w:tcPr>
          <w:p w14:paraId="6A21B5E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spraudnis</w:t>
            </w:r>
            <w:proofErr w:type="spellEnd"/>
            <w:r w:rsidRPr="002F46F0">
              <w:rPr>
                <w:rFonts w:ascii="Aptos Narrow" w:hAnsi="Aptos Narrow"/>
                <w:color w:val="000000"/>
              </w:rPr>
              <w:t> EPS 8-</w:t>
            </w:r>
            <w:proofErr w:type="gramStart"/>
            <w:r w:rsidRPr="002F46F0">
              <w:rPr>
                <w:rFonts w:ascii="Aptos Narrow" w:hAnsi="Aptos Narrow"/>
                <w:color w:val="000000"/>
              </w:rPr>
              <w:t>pin(</w:t>
            </w:r>
            <w:proofErr w:type="gramEnd"/>
            <w:r w:rsidRPr="002F46F0">
              <w:rPr>
                <w:rFonts w:ascii="Aptos Narrow" w:hAnsi="Aptos Narrow"/>
                <w:color w:val="000000"/>
              </w:rPr>
              <w:t>4+4): 2x700mm</w:t>
            </w:r>
          </w:p>
        </w:tc>
      </w:tr>
      <w:tr w:rsidR="008D2BA4" w:rsidRPr="002F46F0" w14:paraId="2D62BCF2" w14:textId="77777777" w:rsidTr="008D2BA4">
        <w:trPr>
          <w:trHeight w:val="286"/>
        </w:trPr>
        <w:tc>
          <w:tcPr>
            <w:tcW w:w="4962" w:type="dxa"/>
            <w:tcBorders>
              <w:top w:val="nil"/>
              <w:left w:val="nil"/>
              <w:bottom w:val="nil"/>
              <w:right w:val="nil"/>
            </w:tcBorders>
            <w:shd w:val="clear" w:color="auto" w:fill="auto"/>
            <w:vAlign w:val="bottom"/>
            <w:hideMark/>
          </w:tcPr>
          <w:p w14:paraId="31C6A989"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PCI-E 8-pin </w:t>
            </w: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0DEC4D77" w14:textId="77777777" w:rsidTr="008D2BA4">
        <w:trPr>
          <w:trHeight w:val="571"/>
        </w:trPr>
        <w:tc>
          <w:tcPr>
            <w:tcW w:w="4962" w:type="dxa"/>
            <w:tcBorders>
              <w:top w:val="nil"/>
              <w:left w:val="nil"/>
              <w:bottom w:val="nil"/>
              <w:right w:val="nil"/>
            </w:tcBorders>
            <w:shd w:val="clear" w:color="auto" w:fill="auto"/>
            <w:vAlign w:val="bottom"/>
            <w:hideMark/>
          </w:tcPr>
          <w:p w14:paraId="3FF75107"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PCI Express </w:t>
            </w: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(6+2 </w:t>
            </w:r>
            <w:proofErr w:type="spellStart"/>
            <w:r w:rsidRPr="002F46F0">
              <w:rPr>
                <w:rFonts w:ascii="Aptos Narrow" w:hAnsi="Aptos Narrow"/>
                <w:color w:val="000000"/>
              </w:rPr>
              <w:t>kontakti</w:t>
            </w:r>
            <w:proofErr w:type="spellEnd"/>
            <w:r w:rsidRPr="002F46F0">
              <w:rPr>
                <w:rFonts w:ascii="Aptos Narrow" w:hAnsi="Aptos Narrow"/>
                <w:color w:val="000000"/>
              </w:rPr>
              <w:t xml:space="preserve">) -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2x700mm</w:t>
            </w:r>
          </w:p>
        </w:tc>
      </w:tr>
      <w:tr w:rsidR="008D2BA4" w:rsidRPr="002F46F0" w14:paraId="5654B175" w14:textId="77777777" w:rsidTr="008D2BA4">
        <w:trPr>
          <w:trHeight w:val="571"/>
        </w:trPr>
        <w:tc>
          <w:tcPr>
            <w:tcW w:w="4962" w:type="dxa"/>
            <w:tcBorders>
              <w:top w:val="nil"/>
              <w:left w:val="nil"/>
              <w:bottom w:val="nil"/>
              <w:right w:val="nil"/>
            </w:tcBorders>
            <w:shd w:val="clear" w:color="auto" w:fill="auto"/>
            <w:vAlign w:val="bottom"/>
            <w:hideMark/>
          </w:tcPr>
          <w:p w14:paraId="3D64927E"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PCI Express </w:t>
            </w: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(6+2 </w:t>
            </w:r>
            <w:proofErr w:type="spellStart"/>
            <w:r w:rsidRPr="002F46F0">
              <w:rPr>
                <w:rFonts w:ascii="Aptos Narrow" w:hAnsi="Aptos Narrow"/>
                <w:color w:val="000000"/>
              </w:rPr>
              <w:t>kontakti</w:t>
            </w:r>
            <w:proofErr w:type="spellEnd"/>
            <w:r w:rsidRPr="002F46F0">
              <w:rPr>
                <w:rFonts w:ascii="Aptos Narrow" w:hAnsi="Aptos Narrow"/>
                <w:color w:val="000000"/>
              </w:rPr>
              <w:t xml:space="preserve">) -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w:t>
            </w:r>
            <w:proofErr w:type="gramStart"/>
            <w:r w:rsidRPr="002F46F0">
              <w:rPr>
                <w:rFonts w:ascii="Aptos Narrow" w:hAnsi="Aptos Narrow"/>
                <w:color w:val="000000"/>
              </w:rPr>
              <w:t>par  2</w:t>
            </w:r>
            <w:proofErr w:type="gramEnd"/>
            <w:r w:rsidRPr="002F46F0">
              <w:rPr>
                <w:rFonts w:ascii="Aptos Narrow" w:hAnsi="Aptos Narrow"/>
                <w:color w:val="000000"/>
              </w:rPr>
              <w:t>x700/150mm</w:t>
            </w:r>
          </w:p>
        </w:tc>
      </w:tr>
      <w:tr w:rsidR="008D2BA4" w:rsidRPr="002F46F0" w14:paraId="556E598E" w14:textId="77777777" w:rsidTr="008D2BA4">
        <w:trPr>
          <w:trHeight w:val="286"/>
        </w:trPr>
        <w:tc>
          <w:tcPr>
            <w:tcW w:w="4962" w:type="dxa"/>
            <w:tcBorders>
              <w:top w:val="nil"/>
              <w:left w:val="nil"/>
              <w:bottom w:val="nil"/>
              <w:right w:val="nil"/>
            </w:tcBorders>
            <w:shd w:val="clear" w:color="auto" w:fill="auto"/>
            <w:noWrap/>
            <w:vAlign w:val="bottom"/>
            <w:hideMark/>
          </w:tcPr>
          <w:p w14:paraId="0A28AC80"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Savienojamie</w:t>
            </w:r>
            <w:proofErr w:type="spellEnd"/>
            <w:r w:rsidRPr="002F46F0">
              <w:rPr>
                <w:rFonts w:ascii="Aptos Narrow" w:hAnsi="Aptos Narrow"/>
                <w:color w:val="000000"/>
              </w:rPr>
              <w:t xml:space="preserve"> </w:t>
            </w:r>
            <w:proofErr w:type="spellStart"/>
            <w:r w:rsidRPr="002F46F0">
              <w:rPr>
                <w:rFonts w:ascii="Aptos Narrow" w:hAnsi="Aptos Narrow"/>
                <w:color w:val="000000"/>
              </w:rPr>
              <w:t>porti</w:t>
            </w:r>
            <w:proofErr w:type="spellEnd"/>
            <w:r w:rsidRPr="002F46F0">
              <w:rPr>
                <w:rFonts w:ascii="Aptos Narrow" w:hAnsi="Aptos Narrow"/>
                <w:color w:val="000000"/>
              </w:rPr>
              <w:t xml:space="preserve"> un </w:t>
            </w:r>
            <w:proofErr w:type="spellStart"/>
            <w:r w:rsidRPr="002F46F0">
              <w:rPr>
                <w:rFonts w:ascii="Aptos Narrow" w:hAnsi="Aptos Narrow"/>
                <w:color w:val="000000"/>
              </w:rPr>
              <w:t>saskarnes</w:t>
            </w:r>
            <w:proofErr w:type="spellEnd"/>
            <w:r w:rsidRPr="002F46F0">
              <w:rPr>
                <w:rFonts w:ascii="Aptos Narrow" w:hAnsi="Aptos Narrow"/>
                <w:color w:val="000000"/>
              </w:rPr>
              <w:t xml:space="preserve"> - PCI-Express 5.0 16</w:t>
            </w:r>
            <w:proofErr w:type="gramStart"/>
            <w:r w:rsidRPr="002F46F0">
              <w:rPr>
                <w:rFonts w:ascii="Aptos Narrow" w:hAnsi="Aptos Narrow"/>
                <w:color w:val="000000"/>
              </w:rPr>
              <w:t>pin :</w:t>
            </w:r>
            <w:proofErr w:type="gramEnd"/>
            <w:r w:rsidRPr="002F46F0">
              <w:rPr>
                <w:rFonts w:ascii="Aptos Narrow" w:hAnsi="Aptos Narrow"/>
                <w:color w:val="000000"/>
              </w:rPr>
              <w:t xml:space="preserve"> 1 x 450W 12VHPWR</w:t>
            </w:r>
          </w:p>
        </w:tc>
      </w:tr>
      <w:tr w:rsidR="008D2BA4" w:rsidRPr="002F46F0" w14:paraId="7A29809C" w14:textId="77777777" w:rsidTr="008D2BA4">
        <w:trPr>
          <w:trHeight w:val="286"/>
        </w:trPr>
        <w:tc>
          <w:tcPr>
            <w:tcW w:w="4962" w:type="dxa"/>
            <w:tcBorders>
              <w:top w:val="nil"/>
              <w:left w:val="nil"/>
              <w:bottom w:val="nil"/>
              <w:right w:val="nil"/>
            </w:tcBorders>
            <w:shd w:val="clear" w:color="auto" w:fill="auto"/>
            <w:noWrap/>
            <w:vAlign w:val="bottom"/>
            <w:hideMark/>
          </w:tcPr>
          <w:p w14:paraId="056E7920"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PCI-Express 5.0 16pin </w:t>
            </w:r>
            <w:proofErr w:type="gramStart"/>
            <w:r w:rsidRPr="002F46F0">
              <w:rPr>
                <w:rFonts w:ascii="Aptos Narrow" w:hAnsi="Aptos Narrow"/>
                <w:color w:val="000000"/>
              </w:rPr>
              <w:t>garums :</w:t>
            </w:r>
            <w:proofErr w:type="gramEnd"/>
            <w:r w:rsidRPr="002F46F0">
              <w:rPr>
                <w:rFonts w:ascii="Aptos Narrow" w:hAnsi="Aptos Narrow"/>
                <w:color w:val="000000"/>
              </w:rPr>
              <w:t xml:space="preserve">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600mm</w:t>
            </w:r>
          </w:p>
        </w:tc>
      </w:tr>
      <w:tr w:rsidR="008D2BA4" w:rsidRPr="002F46F0" w14:paraId="6C6CFB1A" w14:textId="77777777" w:rsidTr="008D2BA4">
        <w:trPr>
          <w:trHeight w:val="286"/>
        </w:trPr>
        <w:tc>
          <w:tcPr>
            <w:tcW w:w="4962" w:type="dxa"/>
            <w:tcBorders>
              <w:top w:val="nil"/>
              <w:left w:val="nil"/>
              <w:bottom w:val="nil"/>
              <w:right w:val="nil"/>
            </w:tcBorders>
            <w:shd w:val="clear" w:color="auto" w:fill="auto"/>
            <w:vAlign w:val="bottom"/>
            <w:hideMark/>
          </w:tcPr>
          <w:p w14:paraId="2537E586"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SATA </w:t>
            </w: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- 9</w:t>
            </w:r>
          </w:p>
        </w:tc>
      </w:tr>
      <w:tr w:rsidR="008D2BA4" w:rsidRPr="002F46F0" w14:paraId="4B557670" w14:textId="77777777" w:rsidTr="008D2BA4">
        <w:trPr>
          <w:trHeight w:val="286"/>
        </w:trPr>
        <w:tc>
          <w:tcPr>
            <w:tcW w:w="4962" w:type="dxa"/>
            <w:tcBorders>
              <w:top w:val="nil"/>
              <w:left w:val="nil"/>
              <w:bottom w:val="nil"/>
              <w:right w:val="nil"/>
            </w:tcBorders>
            <w:shd w:val="clear" w:color="auto" w:fill="auto"/>
            <w:vAlign w:val="bottom"/>
            <w:hideMark/>
          </w:tcPr>
          <w:p w14:paraId="2BEA01D8"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SATA </w:t>
            </w: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kabeļi</w:t>
            </w:r>
            <w:proofErr w:type="spellEnd"/>
            <w:r w:rsidRPr="002F46F0">
              <w:rPr>
                <w:rFonts w:ascii="Aptos Narrow" w:hAnsi="Aptos Narrow"/>
                <w:color w:val="000000"/>
              </w:rPr>
              <w:t xml:space="preserve"> - 3x550/100/100 mm</w:t>
            </w:r>
          </w:p>
        </w:tc>
      </w:tr>
      <w:tr w:rsidR="008D2BA4" w:rsidRPr="002F46F0" w14:paraId="22E0AFF3" w14:textId="77777777" w:rsidTr="008D2BA4">
        <w:trPr>
          <w:trHeight w:val="286"/>
        </w:trPr>
        <w:tc>
          <w:tcPr>
            <w:tcW w:w="4962" w:type="dxa"/>
            <w:tcBorders>
              <w:top w:val="nil"/>
              <w:left w:val="nil"/>
              <w:bottom w:val="nil"/>
              <w:right w:val="nil"/>
            </w:tcBorders>
            <w:shd w:val="clear" w:color="auto" w:fill="auto"/>
            <w:vAlign w:val="bottom"/>
            <w:hideMark/>
          </w:tcPr>
          <w:p w14:paraId="28AD7EA8"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Perifērijas</w:t>
            </w:r>
            <w:proofErr w:type="spellEnd"/>
            <w:r w:rsidRPr="002F46F0">
              <w:rPr>
                <w:rFonts w:ascii="Aptos Narrow" w:hAnsi="Aptos Narrow"/>
                <w:color w:val="000000"/>
              </w:rPr>
              <w:t xml:space="preserve"> (Molex) </w:t>
            </w: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savienotāji</w:t>
            </w:r>
            <w:proofErr w:type="spellEnd"/>
            <w:r w:rsidRPr="002F46F0">
              <w:rPr>
                <w:rFonts w:ascii="Aptos Narrow" w:hAnsi="Aptos Narrow"/>
                <w:color w:val="000000"/>
              </w:rPr>
              <w:t xml:space="preserve"> (4 </w:t>
            </w:r>
            <w:proofErr w:type="spellStart"/>
            <w:r w:rsidRPr="002F46F0">
              <w:rPr>
                <w:rFonts w:ascii="Aptos Narrow" w:hAnsi="Aptos Narrow"/>
                <w:color w:val="000000"/>
              </w:rPr>
              <w:t>kontakti</w:t>
            </w:r>
            <w:proofErr w:type="spellEnd"/>
            <w:r w:rsidRPr="002F46F0">
              <w:rPr>
                <w:rFonts w:ascii="Aptos Narrow" w:hAnsi="Aptos Narrow"/>
                <w:color w:val="000000"/>
              </w:rPr>
              <w:t>) - 4</w:t>
            </w:r>
          </w:p>
        </w:tc>
      </w:tr>
      <w:tr w:rsidR="008D2BA4" w:rsidRPr="002F46F0" w14:paraId="1ECB612C" w14:textId="77777777" w:rsidTr="008D2BA4">
        <w:trPr>
          <w:trHeight w:val="286"/>
        </w:trPr>
        <w:tc>
          <w:tcPr>
            <w:tcW w:w="4962" w:type="dxa"/>
            <w:tcBorders>
              <w:top w:val="nil"/>
              <w:left w:val="nil"/>
              <w:bottom w:val="nil"/>
              <w:right w:val="nil"/>
            </w:tcBorders>
            <w:shd w:val="clear" w:color="auto" w:fill="auto"/>
            <w:vAlign w:val="bottom"/>
            <w:hideMark/>
          </w:tcPr>
          <w:p w14:paraId="20CACA9B"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Perifērijas</w:t>
            </w:r>
            <w:proofErr w:type="spellEnd"/>
            <w:r w:rsidRPr="002F46F0">
              <w:rPr>
                <w:rFonts w:ascii="Aptos Narrow" w:hAnsi="Aptos Narrow"/>
                <w:color w:val="000000"/>
              </w:rPr>
              <w:t xml:space="preserve"> (Molex) </w:t>
            </w: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kabeļi</w:t>
            </w:r>
            <w:proofErr w:type="spellEnd"/>
            <w:r w:rsidRPr="002F46F0">
              <w:rPr>
                <w:rFonts w:ascii="Aptos Narrow" w:hAnsi="Aptos Narrow"/>
                <w:color w:val="000000"/>
              </w:rPr>
              <w:t xml:space="preserve"> - 1x550100/100/100 mm</w:t>
            </w:r>
          </w:p>
        </w:tc>
      </w:tr>
      <w:tr w:rsidR="008D2BA4" w:rsidRPr="002F46F0" w14:paraId="01248D54" w14:textId="77777777" w:rsidTr="008D2BA4">
        <w:trPr>
          <w:trHeight w:val="286"/>
        </w:trPr>
        <w:tc>
          <w:tcPr>
            <w:tcW w:w="4962" w:type="dxa"/>
            <w:tcBorders>
              <w:top w:val="nil"/>
              <w:left w:val="nil"/>
              <w:bottom w:val="nil"/>
              <w:right w:val="nil"/>
            </w:tcBorders>
            <w:shd w:val="clear" w:color="auto" w:fill="auto"/>
            <w:vAlign w:val="bottom"/>
            <w:hideMark/>
          </w:tcPr>
          <w:p w14:paraId="7B5B85A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Kombinētā</w:t>
            </w:r>
            <w:proofErr w:type="spellEnd"/>
            <w:r w:rsidRPr="002F46F0">
              <w:rPr>
                <w:rFonts w:ascii="Aptos Narrow" w:hAnsi="Aptos Narrow"/>
                <w:color w:val="000000"/>
              </w:rPr>
              <w:t xml:space="preserve"> </w:t>
            </w:r>
            <w:proofErr w:type="spellStart"/>
            <w:r w:rsidRPr="002F46F0">
              <w:rPr>
                <w:rFonts w:ascii="Aptos Narrow" w:hAnsi="Aptos Narrow"/>
                <w:color w:val="000000"/>
              </w:rPr>
              <w:t>jauda</w:t>
            </w:r>
            <w:proofErr w:type="spellEnd"/>
            <w:r w:rsidRPr="002F46F0">
              <w:rPr>
                <w:rFonts w:ascii="Aptos Narrow" w:hAnsi="Aptos Narrow"/>
                <w:color w:val="000000"/>
              </w:rPr>
              <w:t xml:space="preserve"> (+3,3 V) - 100 W</w:t>
            </w:r>
          </w:p>
        </w:tc>
      </w:tr>
      <w:tr w:rsidR="008D2BA4" w:rsidRPr="002F46F0" w14:paraId="48D05E46" w14:textId="77777777" w:rsidTr="008D2BA4">
        <w:trPr>
          <w:trHeight w:val="286"/>
        </w:trPr>
        <w:tc>
          <w:tcPr>
            <w:tcW w:w="4962" w:type="dxa"/>
            <w:tcBorders>
              <w:top w:val="nil"/>
              <w:left w:val="nil"/>
              <w:bottom w:val="nil"/>
              <w:right w:val="nil"/>
            </w:tcBorders>
            <w:shd w:val="clear" w:color="auto" w:fill="auto"/>
            <w:vAlign w:val="bottom"/>
            <w:hideMark/>
          </w:tcPr>
          <w:p w14:paraId="724E81A4"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Kombinētā</w:t>
            </w:r>
            <w:proofErr w:type="spellEnd"/>
            <w:r w:rsidRPr="002F46F0">
              <w:rPr>
                <w:rFonts w:ascii="Aptos Narrow" w:hAnsi="Aptos Narrow"/>
                <w:color w:val="000000"/>
              </w:rPr>
              <w:t xml:space="preserve"> </w:t>
            </w:r>
            <w:proofErr w:type="spellStart"/>
            <w:r w:rsidRPr="002F46F0">
              <w:rPr>
                <w:rFonts w:ascii="Aptos Narrow" w:hAnsi="Aptos Narrow"/>
                <w:color w:val="000000"/>
              </w:rPr>
              <w:t>jauda</w:t>
            </w:r>
            <w:proofErr w:type="spellEnd"/>
            <w:r w:rsidRPr="002F46F0">
              <w:rPr>
                <w:rFonts w:ascii="Aptos Narrow" w:hAnsi="Aptos Narrow"/>
                <w:color w:val="000000"/>
              </w:rPr>
              <w:t xml:space="preserve"> (+5V) - 100 W</w:t>
            </w:r>
          </w:p>
        </w:tc>
      </w:tr>
      <w:tr w:rsidR="008D2BA4" w:rsidRPr="002F46F0" w14:paraId="0DC34300" w14:textId="77777777" w:rsidTr="008D2BA4">
        <w:trPr>
          <w:trHeight w:val="286"/>
        </w:trPr>
        <w:tc>
          <w:tcPr>
            <w:tcW w:w="4962" w:type="dxa"/>
            <w:tcBorders>
              <w:top w:val="nil"/>
              <w:left w:val="nil"/>
              <w:bottom w:val="nil"/>
              <w:right w:val="nil"/>
            </w:tcBorders>
            <w:shd w:val="clear" w:color="auto" w:fill="auto"/>
            <w:vAlign w:val="bottom"/>
            <w:hideMark/>
          </w:tcPr>
          <w:p w14:paraId="7CBD85C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Kombinētā</w:t>
            </w:r>
            <w:proofErr w:type="spellEnd"/>
            <w:r w:rsidRPr="002F46F0">
              <w:rPr>
                <w:rFonts w:ascii="Aptos Narrow" w:hAnsi="Aptos Narrow"/>
                <w:color w:val="000000"/>
              </w:rPr>
              <w:t xml:space="preserve"> </w:t>
            </w:r>
            <w:proofErr w:type="spellStart"/>
            <w:r w:rsidRPr="002F46F0">
              <w:rPr>
                <w:rFonts w:ascii="Aptos Narrow" w:hAnsi="Aptos Narrow"/>
                <w:color w:val="000000"/>
              </w:rPr>
              <w:t>jauda</w:t>
            </w:r>
            <w:proofErr w:type="spellEnd"/>
            <w:r w:rsidRPr="002F46F0">
              <w:rPr>
                <w:rFonts w:ascii="Aptos Narrow" w:hAnsi="Aptos Narrow"/>
                <w:color w:val="000000"/>
              </w:rPr>
              <w:t xml:space="preserve"> (+5Vsb) - 15 W</w:t>
            </w:r>
          </w:p>
        </w:tc>
      </w:tr>
      <w:tr w:rsidR="008D2BA4" w:rsidRPr="002F46F0" w14:paraId="43994D10" w14:textId="77777777" w:rsidTr="008D2BA4">
        <w:trPr>
          <w:trHeight w:val="286"/>
        </w:trPr>
        <w:tc>
          <w:tcPr>
            <w:tcW w:w="4962" w:type="dxa"/>
            <w:tcBorders>
              <w:top w:val="nil"/>
              <w:left w:val="nil"/>
              <w:bottom w:val="nil"/>
              <w:right w:val="nil"/>
            </w:tcBorders>
            <w:shd w:val="clear" w:color="auto" w:fill="auto"/>
            <w:vAlign w:val="bottom"/>
            <w:hideMark/>
          </w:tcPr>
          <w:p w14:paraId="16EE0097"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Kombinētā</w:t>
            </w:r>
            <w:proofErr w:type="spellEnd"/>
            <w:r w:rsidRPr="002F46F0">
              <w:rPr>
                <w:rFonts w:ascii="Aptos Narrow" w:hAnsi="Aptos Narrow"/>
                <w:color w:val="000000"/>
              </w:rPr>
              <w:t xml:space="preserve"> </w:t>
            </w:r>
            <w:proofErr w:type="spellStart"/>
            <w:r w:rsidRPr="002F46F0">
              <w:rPr>
                <w:rFonts w:ascii="Aptos Narrow" w:hAnsi="Aptos Narrow"/>
                <w:color w:val="000000"/>
              </w:rPr>
              <w:t>jauda</w:t>
            </w:r>
            <w:proofErr w:type="spellEnd"/>
            <w:r w:rsidRPr="002F46F0">
              <w:rPr>
                <w:rFonts w:ascii="Aptos Narrow" w:hAnsi="Aptos Narrow"/>
                <w:color w:val="000000"/>
              </w:rPr>
              <w:t xml:space="preserve"> (+12V) - 850 W</w:t>
            </w:r>
          </w:p>
        </w:tc>
      </w:tr>
      <w:tr w:rsidR="008D2BA4" w:rsidRPr="002F46F0" w14:paraId="68376537" w14:textId="77777777" w:rsidTr="008D2BA4">
        <w:trPr>
          <w:trHeight w:val="286"/>
        </w:trPr>
        <w:tc>
          <w:tcPr>
            <w:tcW w:w="4962" w:type="dxa"/>
            <w:tcBorders>
              <w:top w:val="nil"/>
              <w:left w:val="nil"/>
              <w:bottom w:val="nil"/>
              <w:right w:val="nil"/>
            </w:tcBorders>
            <w:shd w:val="clear" w:color="auto" w:fill="auto"/>
            <w:vAlign w:val="bottom"/>
            <w:hideMark/>
          </w:tcPr>
          <w:p w14:paraId="6B2E3F18"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Kombinētā</w:t>
            </w:r>
            <w:proofErr w:type="spellEnd"/>
            <w:r w:rsidRPr="002F46F0">
              <w:rPr>
                <w:rFonts w:ascii="Aptos Narrow" w:hAnsi="Aptos Narrow"/>
                <w:color w:val="000000"/>
              </w:rPr>
              <w:t xml:space="preserve"> </w:t>
            </w:r>
            <w:proofErr w:type="spellStart"/>
            <w:r w:rsidRPr="002F46F0">
              <w:rPr>
                <w:rFonts w:ascii="Aptos Narrow" w:hAnsi="Aptos Narrow"/>
                <w:color w:val="000000"/>
              </w:rPr>
              <w:t>jauda</w:t>
            </w:r>
            <w:proofErr w:type="spellEnd"/>
            <w:r w:rsidRPr="002F46F0">
              <w:rPr>
                <w:rFonts w:ascii="Aptos Narrow" w:hAnsi="Aptos Narrow"/>
                <w:color w:val="000000"/>
              </w:rPr>
              <w:t xml:space="preserve"> (-12V) - 0.3 W</w:t>
            </w:r>
          </w:p>
        </w:tc>
      </w:tr>
      <w:tr w:rsidR="008D2BA4" w:rsidRPr="002F46F0" w14:paraId="2B9EC04D" w14:textId="77777777" w:rsidTr="008D2BA4">
        <w:trPr>
          <w:trHeight w:val="286"/>
        </w:trPr>
        <w:tc>
          <w:tcPr>
            <w:tcW w:w="4962" w:type="dxa"/>
            <w:tcBorders>
              <w:top w:val="nil"/>
              <w:left w:val="nil"/>
              <w:bottom w:val="nil"/>
              <w:right w:val="nil"/>
            </w:tcBorders>
            <w:shd w:val="clear" w:color="auto" w:fill="auto"/>
            <w:vAlign w:val="bottom"/>
            <w:hideMark/>
          </w:tcPr>
          <w:p w14:paraId="3032E598"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Kombinētā</w:t>
            </w:r>
            <w:proofErr w:type="spellEnd"/>
            <w:r w:rsidRPr="002F46F0">
              <w:rPr>
                <w:rFonts w:ascii="Aptos Narrow" w:hAnsi="Aptos Narrow"/>
                <w:color w:val="000000"/>
              </w:rPr>
              <w:t xml:space="preserve"> </w:t>
            </w:r>
            <w:proofErr w:type="spellStart"/>
            <w:r w:rsidRPr="002F46F0">
              <w:rPr>
                <w:rFonts w:ascii="Aptos Narrow" w:hAnsi="Aptos Narrow"/>
                <w:color w:val="000000"/>
              </w:rPr>
              <w:t>jauda</w:t>
            </w:r>
            <w:proofErr w:type="spellEnd"/>
            <w:r w:rsidRPr="002F46F0">
              <w:rPr>
                <w:rFonts w:ascii="Aptos Narrow" w:hAnsi="Aptos Narrow"/>
                <w:color w:val="000000"/>
              </w:rPr>
              <w:t xml:space="preserve"> (-12V) - 3.6 W</w:t>
            </w:r>
          </w:p>
        </w:tc>
      </w:tr>
      <w:tr w:rsidR="008D2BA4" w:rsidRPr="002F46F0" w14:paraId="439D8590" w14:textId="77777777" w:rsidTr="008D2BA4">
        <w:trPr>
          <w:trHeight w:val="286"/>
        </w:trPr>
        <w:tc>
          <w:tcPr>
            <w:tcW w:w="4962" w:type="dxa"/>
            <w:tcBorders>
              <w:top w:val="nil"/>
              <w:left w:val="nil"/>
              <w:bottom w:val="nil"/>
              <w:right w:val="nil"/>
            </w:tcBorders>
            <w:shd w:val="clear" w:color="auto" w:fill="auto"/>
            <w:vAlign w:val="bottom"/>
            <w:hideMark/>
          </w:tcPr>
          <w:p w14:paraId="044419C6"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Maksimālā</w:t>
            </w:r>
            <w:proofErr w:type="spellEnd"/>
            <w:r w:rsidRPr="002F46F0">
              <w:rPr>
                <w:rFonts w:ascii="Aptos Narrow" w:hAnsi="Aptos Narrow"/>
                <w:color w:val="000000"/>
              </w:rPr>
              <w:t xml:space="preserve"> </w:t>
            </w:r>
            <w:proofErr w:type="spellStart"/>
            <w:r w:rsidRPr="002F46F0">
              <w:rPr>
                <w:rFonts w:ascii="Aptos Narrow" w:hAnsi="Aptos Narrow"/>
                <w:color w:val="000000"/>
              </w:rPr>
              <w:t>izejas</w:t>
            </w:r>
            <w:proofErr w:type="spellEnd"/>
            <w:r w:rsidRPr="002F46F0">
              <w:rPr>
                <w:rFonts w:ascii="Aptos Narrow" w:hAnsi="Aptos Narrow"/>
                <w:color w:val="000000"/>
              </w:rPr>
              <w:t xml:space="preserve"> </w:t>
            </w:r>
            <w:proofErr w:type="spellStart"/>
            <w:r w:rsidRPr="002F46F0">
              <w:rPr>
                <w:rFonts w:ascii="Aptos Narrow" w:hAnsi="Aptos Narrow"/>
                <w:color w:val="000000"/>
              </w:rPr>
              <w:t>strāva</w:t>
            </w:r>
            <w:proofErr w:type="spellEnd"/>
            <w:r w:rsidRPr="002F46F0">
              <w:rPr>
                <w:rFonts w:ascii="Aptos Narrow" w:hAnsi="Aptos Narrow"/>
                <w:color w:val="000000"/>
              </w:rPr>
              <w:t xml:space="preserve"> (+3,3 V) - 20 A</w:t>
            </w:r>
          </w:p>
        </w:tc>
      </w:tr>
      <w:tr w:rsidR="008D2BA4" w:rsidRPr="002F46F0" w14:paraId="31FA737E" w14:textId="77777777" w:rsidTr="008D2BA4">
        <w:trPr>
          <w:trHeight w:val="286"/>
        </w:trPr>
        <w:tc>
          <w:tcPr>
            <w:tcW w:w="4962" w:type="dxa"/>
            <w:tcBorders>
              <w:top w:val="nil"/>
              <w:left w:val="nil"/>
              <w:bottom w:val="nil"/>
              <w:right w:val="nil"/>
            </w:tcBorders>
            <w:shd w:val="clear" w:color="auto" w:fill="auto"/>
            <w:vAlign w:val="bottom"/>
            <w:hideMark/>
          </w:tcPr>
          <w:p w14:paraId="0D19CDD7"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Maksimālā</w:t>
            </w:r>
            <w:proofErr w:type="spellEnd"/>
            <w:r w:rsidRPr="002F46F0">
              <w:rPr>
                <w:rFonts w:ascii="Aptos Narrow" w:hAnsi="Aptos Narrow"/>
                <w:color w:val="000000"/>
              </w:rPr>
              <w:t xml:space="preserve"> </w:t>
            </w:r>
            <w:proofErr w:type="spellStart"/>
            <w:r w:rsidRPr="002F46F0">
              <w:rPr>
                <w:rFonts w:ascii="Aptos Narrow" w:hAnsi="Aptos Narrow"/>
                <w:color w:val="000000"/>
              </w:rPr>
              <w:t>izejas</w:t>
            </w:r>
            <w:proofErr w:type="spellEnd"/>
            <w:r w:rsidRPr="002F46F0">
              <w:rPr>
                <w:rFonts w:ascii="Aptos Narrow" w:hAnsi="Aptos Narrow"/>
                <w:color w:val="000000"/>
              </w:rPr>
              <w:t xml:space="preserve"> </w:t>
            </w:r>
            <w:proofErr w:type="spellStart"/>
            <w:r w:rsidRPr="002F46F0">
              <w:rPr>
                <w:rFonts w:ascii="Aptos Narrow" w:hAnsi="Aptos Narrow"/>
                <w:color w:val="000000"/>
              </w:rPr>
              <w:t>strāva</w:t>
            </w:r>
            <w:proofErr w:type="spellEnd"/>
            <w:r w:rsidRPr="002F46F0">
              <w:rPr>
                <w:rFonts w:ascii="Aptos Narrow" w:hAnsi="Aptos Narrow"/>
                <w:color w:val="000000"/>
              </w:rPr>
              <w:t xml:space="preserve"> (+5V) - 20 A</w:t>
            </w:r>
          </w:p>
        </w:tc>
      </w:tr>
      <w:tr w:rsidR="008D2BA4" w:rsidRPr="002F46F0" w14:paraId="1C96D71B" w14:textId="77777777" w:rsidTr="008D2BA4">
        <w:trPr>
          <w:trHeight w:val="286"/>
        </w:trPr>
        <w:tc>
          <w:tcPr>
            <w:tcW w:w="4962" w:type="dxa"/>
            <w:tcBorders>
              <w:top w:val="nil"/>
              <w:left w:val="nil"/>
              <w:bottom w:val="nil"/>
              <w:right w:val="nil"/>
            </w:tcBorders>
            <w:shd w:val="clear" w:color="auto" w:fill="auto"/>
            <w:vAlign w:val="bottom"/>
            <w:hideMark/>
          </w:tcPr>
          <w:p w14:paraId="702D8010"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Maksimālā</w:t>
            </w:r>
            <w:proofErr w:type="spellEnd"/>
            <w:r w:rsidRPr="002F46F0">
              <w:rPr>
                <w:rFonts w:ascii="Aptos Narrow" w:hAnsi="Aptos Narrow"/>
                <w:color w:val="000000"/>
              </w:rPr>
              <w:t xml:space="preserve"> </w:t>
            </w:r>
            <w:proofErr w:type="spellStart"/>
            <w:r w:rsidRPr="002F46F0">
              <w:rPr>
                <w:rFonts w:ascii="Aptos Narrow" w:hAnsi="Aptos Narrow"/>
                <w:color w:val="000000"/>
              </w:rPr>
              <w:t>izejas</w:t>
            </w:r>
            <w:proofErr w:type="spellEnd"/>
            <w:r w:rsidRPr="002F46F0">
              <w:rPr>
                <w:rFonts w:ascii="Aptos Narrow" w:hAnsi="Aptos Narrow"/>
                <w:color w:val="000000"/>
              </w:rPr>
              <w:t xml:space="preserve"> </w:t>
            </w:r>
            <w:proofErr w:type="spellStart"/>
            <w:r w:rsidRPr="002F46F0">
              <w:rPr>
                <w:rFonts w:ascii="Aptos Narrow" w:hAnsi="Aptos Narrow"/>
                <w:color w:val="000000"/>
              </w:rPr>
              <w:t>strāva</w:t>
            </w:r>
            <w:proofErr w:type="spellEnd"/>
            <w:r w:rsidRPr="002F46F0">
              <w:rPr>
                <w:rFonts w:ascii="Aptos Narrow" w:hAnsi="Aptos Narrow"/>
                <w:color w:val="000000"/>
              </w:rPr>
              <w:t xml:space="preserve"> (+5Vsb) - 3 A</w:t>
            </w:r>
          </w:p>
        </w:tc>
      </w:tr>
      <w:tr w:rsidR="008D2BA4" w:rsidRPr="002F46F0" w14:paraId="285FC9C6" w14:textId="77777777" w:rsidTr="008D2BA4">
        <w:trPr>
          <w:trHeight w:val="286"/>
        </w:trPr>
        <w:tc>
          <w:tcPr>
            <w:tcW w:w="4962" w:type="dxa"/>
            <w:tcBorders>
              <w:top w:val="nil"/>
              <w:left w:val="nil"/>
              <w:bottom w:val="nil"/>
              <w:right w:val="nil"/>
            </w:tcBorders>
            <w:shd w:val="clear" w:color="auto" w:fill="auto"/>
            <w:vAlign w:val="bottom"/>
            <w:hideMark/>
          </w:tcPr>
          <w:p w14:paraId="61C6F2DC"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Maksimālā</w:t>
            </w:r>
            <w:proofErr w:type="spellEnd"/>
            <w:r w:rsidRPr="002F46F0">
              <w:rPr>
                <w:rFonts w:ascii="Aptos Narrow" w:hAnsi="Aptos Narrow"/>
                <w:color w:val="000000"/>
              </w:rPr>
              <w:t xml:space="preserve"> </w:t>
            </w:r>
            <w:proofErr w:type="spellStart"/>
            <w:r w:rsidRPr="002F46F0">
              <w:rPr>
                <w:rFonts w:ascii="Aptos Narrow" w:hAnsi="Aptos Narrow"/>
                <w:color w:val="000000"/>
              </w:rPr>
              <w:t>izejas</w:t>
            </w:r>
            <w:proofErr w:type="spellEnd"/>
            <w:r w:rsidRPr="002F46F0">
              <w:rPr>
                <w:rFonts w:ascii="Aptos Narrow" w:hAnsi="Aptos Narrow"/>
                <w:color w:val="000000"/>
              </w:rPr>
              <w:t xml:space="preserve"> </w:t>
            </w:r>
            <w:proofErr w:type="spellStart"/>
            <w:r w:rsidRPr="002F46F0">
              <w:rPr>
                <w:rFonts w:ascii="Aptos Narrow" w:hAnsi="Aptos Narrow"/>
                <w:color w:val="000000"/>
              </w:rPr>
              <w:t>strāva</w:t>
            </w:r>
            <w:proofErr w:type="spellEnd"/>
            <w:r w:rsidRPr="002F46F0">
              <w:rPr>
                <w:rFonts w:ascii="Aptos Narrow" w:hAnsi="Aptos Narrow"/>
                <w:color w:val="000000"/>
              </w:rPr>
              <w:t xml:space="preserve"> (+12V) - 70.8 A</w:t>
            </w:r>
          </w:p>
        </w:tc>
      </w:tr>
      <w:tr w:rsidR="008D2BA4" w:rsidRPr="002F46F0" w14:paraId="298A4989" w14:textId="77777777" w:rsidTr="008D2BA4">
        <w:trPr>
          <w:trHeight w:val="286"/>
        </w:trPr>
        <w:tc>
          <w:tcPr>
            <w:tcW w:w="4962" w:type="dxa"/>
            <w:tcBorders>
              <w:top w:val="nil"/>
              <w:left w:val="nil"/>
              <w:bottom w:val="nil"/>
              <w:right w:val="nil"/>
            </w:tcBorders>
            <w:shd w:val="clear" w:color="auto" w:fill="auto"/>
            <w:vAlign w:val="bottom"/>
            <w:hideMark/>
          </w:tcPr>
          <w:p w14:paraId="7DCC8153"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Maksimālā</w:t>
            </w:r>
            <w:proofErr w:type="spellEnd"/>
            <w:r w:rsidRPr="002F46F0">
              <w:rPr>
                <w:rFonts w:ascii="Aptos Narrow" w:hAnsi="Aptos Narrow"/>
                <w:color w:val="000000"/>
              </w:rPr>
              <w:t xml:space="preserve"> </w:t>
            </w:r>
            <w:proofErr w:type="spellStart"/>
            <w:r w:rsidRPr="002F46F0">
              <w:rPr>
                <w:rFonts w:ascii="Aptos Narrow" w:hAnsi="Aptos Narrow"/>
                <w:color w:val="000000"/>
              </w:rPr>
              <w:t>izejas</w:t>
            </w:r>
            <w:proofErr w:type="spellEnd"/>
            <w:r w:rsidRPr="002F46F0">
              <w:rPr>
                <w:rFonts w:ascii="Aptos Narrow" w:hAnsi="Aptos Narrow"/>
                <w:color w:val="000000"/>
              </w:rPr>
              <w:t xml:space="preserve"> </w:t>
            </w:r>
            <w:proofErr w:type="spellStart"/>
            <w:r w:rsidRPr="002F46F0">
              <w:rPr>
                <w:rFonts w:ascii="Aptos Narrow" w:hAnsi="Aptos Narrow"/>
                <w:color w:val="000000"/>
              </w:rPr>
              <w:t>strāva</w:t>
            </w:r>
            <w:proofErr w:type="spellEnd"/>
            <w:r w:rsidRPr="002F46F0">
              <w:rPr>
                <w:rFonts w:ascii="Aptos Narrow" w:hAnsi="Aptos Narrow"/>
                <w:color w:val="000000"/>
              </w:rPr>
              <w:t xml:space="preserve"> (+12V1) - 70.8 A</w:t>
            </w:r>
          </w:p>
        </w:tc>
      </w:tr>
      <w:tr w:rsidR="008D2BA4" w:rsidRPr="002F46F0" w14:paraId="14655FE7" w14:textId="77777777" w:rsidTr="008D2BA4">
        <w:trPr>
          <w:trHeight w:val="286"/>
        </w:trPr>
        <w:tc>
          <w:tcPr>
            <w:tcW w:w="4962" w:type="dxa"/>
            <w:tcBorders>
              <w:top w:val="nil"/>
              <w:left w:val="nil"/>
              <w:bottom w:val="nil"/>
              <w:right w:val="nil"/>
            </w:tcBorders>
            <w:shd w:val="clear" w:color="auto" w:fill="auto"/>
            <w:vAlign w:val="bottom"/>
            <w:hideMark/>
          </w:tcPr>
          <w:p w14:paraId="3933D454"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Maksimālā</w:t>
            </w:r>
            <w:proofErr w:type="spellEnd"/>
            <w:r w:rsidRPr="002F46F0">
              <w:rPr>
                <w:rFonts w:ascii="Aptos Narrow" w:hAnsi="Aptos Narrow"/>
                <w:color w:val="000000"/>
              </w:rPr>
              <w:t xml:space="preserve"> </w:t>
            </w:r>
            <w:proofErr w:type="spellStart"/>
            <w:r w:rsidRPr="002F46F0">
              <w:rPr>
                <w:rFonts w:ascii="Aptos Narrow" w:hAnsi="Aptos Narrow"/>
                <w:color w:val="000000"/>
              </w:rPr>
              <w:t>izejas</w:t>
            </w:r>
            <w:proofErr w:type="spellEnd"/>
            <w:r w:rsidRPr="002F46F0">
              <w:rPr>
                <w:rFonts w:ascii="Aptos Narrow" w:hAnsi="Aptos Narrow"/>
                <w:color w:val="000000"/>
              </w:rPr>
              <w:t xml:space="preserve"> </w:t>
            </w:r>
            <w:proofErr w:type="spellStart"/>
            <w:r w:rsidRPr="002F46F0">
              <w:rPr>
                <w:rFonts w:ascii="Aptos Narrow" w:hAnsi="Aptos Narrow"/>
                <w:color w:val="000000"/>
              </w:rPr>
              <w:t>strāva</w:t>
            </w:r>
            <w:proofErr w:type="spellEnd"/>
            <w:r w:rsidRPr="002F46F0">
              <w:rPr>
                <w:rFonts w:ascii="Aptos Narrow" w:hAnsi="Aptos Narrow"/>
                <w:color w:val="000000"/>
              </w:rPr>
              <w:t xml:space="preserve"> (-12V) - 0.3 A</w:t>
            </w:r>
          </w:p>
        </w:tc>
      </w:tr>
      <w:tr w:rsidR="008D2BA4" w:rsidRPr="002F46F0" w14:paraId="3E322B2C" w14:textId="77777777" w:rsidTr="008D2BA4">
        <w:trPr>
          <w:trHeight w:val="286"/>
        </w:trPr>
        <w:tc>
          <w:tcPr>
            <w:tcW w:w="4962" w:type="dxa"/>
            <w:tcBorders>
              <w:top w:val="nil"/>
              <w:left w:val="nil"/>
              <w:bottom w:val="nil"/>
              <w:right w:val="nil"/>
            </w:tcBorders>
            <w:shd w:val="clear" w:color="auto" w:fill="auto"/>
            <w:vAlign w:val="bottom"/>
            <w:hideMark/>
          </w:tcPr>
          <w:p w14:paraId="101CDC0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lastRenderedPageBreak/>
              <w:t>Maksimālā</w:t>
            </w:r>
            <w:proofErr w:type="spellEnd"/>
            <w:r w:rsidRPr="002F46F0">
              <w:rPr>
                <w:rFonts w:ascii="Aptos Narrow" w:hAnsi="Aptos Narrow"/>
                <w:color w:val="000000"/>
              </w:rPr>
              <w:t xml:space="preserve"> </w:t>
            </w:r>
            <w:proofErr w:type="spellStart"/>
            <w:r w:rsidRPr="002F46F0">
              <w:rPr>
                <w:rFonts w:ascii="Aptos Narrow" w:hAnsi="Aptos Narrow"/>
                <w:color w:val="000000"/>
              </w:rPr>
              <w:t>izejas</w:t>
            </w:r>
            <w:proofErr w:type="spellEnd"/>
            <w:r w:rsidRPr="002F46F0">
              <w:rPr>
                <w:rFonts w:ascii="Aptos Narrow" w:hAnsi="Aptos Narrow"/>
                <w:color w:val="000000"/>
              </w:rPr>
              <w:t xml:space="preserve"> </w:t>
            </w:r>
            <w:proofErr w:type="spellStart"/>
            <w:r w:rsidRPr="002F46F0">
              <w:rPr>
                <w:rFonts w:ascii="Aptos Narrow" w:hAnsi="Aptos Narrow"/>
                <w:color w:val="000000"/>
              </w:rPr>
              <w:t>strāva</w:t>
            </w:r>
            <w:proofErr w:type="spellEnd"/>
            <w:r w:rsidRPr="002F46F0">
              <w:rPr>
                <w:rFonts w:ascii="Aptos Narrow" w:hAnsi="Aptos Narrow"/>
                <w:color w:val="000000"/>
              </w:rPr>
              <w:t xml:space="preserve"> (-12V) - 3.6 A</w:t>
            </w:r>
          </w:p>
        </w:tc>
      </w:tr>
      <w:tr w:rsidR="008D2BA4" w:rsidRPr="002F46F0" w14:paraId="48533E41" w14:textId="77777777" w:rsidTr="008D2BA4">
        <w:trPr>
          <w:trHeight w:val="286"/>
        </w:trPr>
        <w:tc>
          <w:tcPr>
            <w:tcW w:w="4962" w:type="dxa"/>
            <w:tcBorders>
              <w:top w:val="nil"/>
              <w:left w:val="nil"/>
              <w:bottom w:val="nil"/>
              <w:right w:val="nil"/>
            </w:tcBorders>
            <w:shd w:val="clear" w:color="auto" w:fill="auto"/>
            <w:vAlign w:val="bottom"/>
            <w:hideMark/>
          </w:tcPr>
          <w:p w14:paraId="25AF1206"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Jaudas</w:t>
            </w:r>
            <w:proofErr w:type="spellEnd"/>
            <w:r w:rsidRPr="002F46F0">
              <w:rPr>
                <w:rFonts w:ascii="Aptos Narrow" w:hAnsi="Aptos Narrow"/>
                <w:color w:val="000000"/>
              </w:rPr>
              <w:t xml:space="preserve"> </w:t>
            </w:r>
            <w:proofErr w:type="spellStart"/>
            <w:r w:rsidRPr="002F46F0">
              <w:rPr>
                <w:rFonts w:ascii="Aptos Narrow" w:hAnsi="Aptos Narrow"/>
                <w:color w:val="000000"/>
              </w:rPr>
              <w:t>koeficients</w:t>
            </w:r>
            <w:proofErr w:type="spellEnd"/>
            <w:r w:rsidRPr="002F46F0">
              <w:rPr>
                <w:rFonts w:ascii="Aptos Narrow" w:hAnsi="Aptos Narrow"/>
                <w:color w:val="000000"/>
              </w:rPr>
              <w:t xml:space="preserve"> - 0.9</w:t>
            </w:r>
          </w:p>
        </w:tc>
      </w:tr>
      <w:tr w:rsidR="008D2BA4" w:rsidRPr="002F46F0" w14:paraId="4E6B6AF7" w14:textId="77777777" w:rsidTr="008D2BA4">
        <w:trPr>
          <w:trHeight w:val="286"/>
        </w:trPr>
        <w:tc>
          <w:tcPr>
            <w:tcW w:w="4962" w:type="dxa"/>
            <w:tcBorders>
              <w:top w:val="nil"/>
              <w:left w:val="nil"/>
              <w:bottom w:val="nil"/>
              <w:right w:val="nil"/>
            </w:tcBorders>
            <w:shd w:val="clear" w:color="auto" w:fill="auto"/>
            <w:vAlign w:val="bottom"/>
            <w:hideMark/>
          </w:tcPr>
          <w:p w14:paraId="3C8827CB"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Ražotāja</w:t>
            </w:r>
            <w:proofErr w:type="spellEnd"/>
            <w:r w:rsidRPr="002F46F0">
              <w:rPr>
                <w:rFonts w:ascii="Aptos Narrow" w:hAnsi="Aptos Narrow"/>
                <w:color w:val="000000"/>
              </w:rPr>
              <w:t xml:space="preserve"> </w:t>
            </w:r>
            <w:proofErr w:type="spellStart"/>
            <w:r w:rsidRPr="002F46F0">
              <w:rPr>
                <w:rFonts w:ascii="Aptos Narrow" w:hAnsi="Aptos Narrow"/>
                <w:color w:val="000000"/>
              </w:rPr>
              <w:t>garantijas</w:t>
            </w:r>
            <w:proofErr w:type="spellEnd"/>
            <w:r w:rsidRPr="002F46F0">
              <w:rPr>
                <w:rFonts w:ascii="Aptos Narrow" w:hAnsi="Aptos Narrow"/>
                <w:color w:val="000000"/>
              </w:rPr>
              <w:t xml:space="preserve"> </w:t>
            </w:r>
            <w:proofErr w:type="spellStart"/>
            <w:r w:rsidRPr="002F46F0">
              <w:rPr>
                <w:rFonts w:ascii="Aptos Narrow" w:hAnsi="Aptos Narrow"/>
                <w:color w:val="000000"/>
              </w:rPr>
              <w:t>termiņš</w:t>
            </w:r>
            <w:proofErr w:type="spellEnd"/>
            <w:r w:rsidRPr="002F46F0">
              <w:rPr>
                <w:rFonts w:ascii="Aptos Narrow" w:hAnsi="Aptos Narrow"/>
                <w:color w:val="000000"/>
              </w:rPr>
              <w:t xml:space="preserve"> - 5 gadi</w:t>
            </w:r>
          </w:p>
        </w:tc>
      </w:tr>
      <w:tr w:rsidR="008D2BA4" w:rsidRPr="002F46F0" w14:paraId="5997AAD9" w14:textId="77777777" w:rsidTr="008D2BA4">
        <w:trPr>
          <w:trHeight w:val="286"/>
        </w:trPr>
        <w:tc>
          <w:tcPr>
            <w:tcW w:w="4962" w:type="dxa"/>
            <w:tcBorders>
              <w:top w:val="nil"/>
              <w:left w:val="nil"/>
              <w:bottom w:val="nil"/>
              <w:right w:val="nil"/>
            </w:tcBorders>
            <w:shd w:val="clear" w:color="auto" w:fill="auto"/>
            <w:vAlign w:val="bottom"/>
            <w:hideMark/>
          </w:tcPr>
          <w:p w14:paraId="09F365DE" w14:textId="77777777" w:rsidR="008D2BA4" w:rsidRPr="002F46F0" w:rsidRDefault="008D2BA4" w:rsidP="00443EBD">
            <w:pPr>
              <w:rPr>
                <w:rFonts w:ascii="Aptos Narrow" w:hAnsi="Aptos Narrow"/>
                <w:color w:val="000000"/>
              </w:rPr>
            </w:pPr>
          </w:p>
        </w:tc>
      </w:tr>
      <w:tr w:rsidR="008D2BA4" w:rsidRPr="002F46F0" w14:paraId="5CF87A7C" w14:textId="77777777" w:rsidTr="008D2BA4">
        <w:trPr>
          <w:trHeight w:val="286"/>
        </w:trPr>
        <w:tc>
          <w:tcPr>
            <w:tcW w:w="4962" w:type="dxa"/>
            <w:tcBorders>
              <w:top w:val="nil"/>
              <w:left w:val="nil"/>
              <w:bottom w:val="nil"/>
              <w:right w:val="nil"/>
            </w:tcBorders>
            <w:shd w:val="clear" w:color="000000" w:fill="C1F0C8"/>
            <w:vAlign w:val="bottom"/>
            <w:hideMark/>
          </w:tcPr>
          <w:p w14:paraId="2A821F53" w14:textId="77777777" w:rsidR="008D2BA4" w:rsidRPr="002F46F0" w:rsidRDefault="008D2BA4" w:rsidP="00443EBD">
            <w:pPr>
              <w:rPr>
                <w:rFonts w:ascii="Aptos Narrow" w:hAnsi="Aptos Narrow"/>
                <w:b/>
                <w:bCs/>
                <w:color w:val="000000"/>
              </w:rPr>
            </w:pPr>
            <w:proofErr w:type="spellStart"/>
            <w:proofErr w:type="gramStart"/>
            <w:r w:rsidRPr="002F46F0">
              <w:rPr>
                <w:rFonts w:ascii="Aptos Narrow" w:hAnsi="Aptos Narrow"/>
                <w:b/>
                <w:bCs/>
                <w:color w:val="000000"/>
              </w:rPr>
              <w:t>Korpuss</w:t>
            </w:r>
            <w:proofErr w:type="spellEnd"/>
            <w:r w:rsidRPr="002F46F0">
              <w:rPr>
                <w:rFonts w:ascii="Aptos Narrow" w:hAnsi="Aptos Narrow"/>
                <w:b/>
                <w:bCs/>
                <w:color w:val="000000"/>
              </w:rPr>
              <w:t xml:space="preserve"> :</w:t>
            </w:r>
            <w:proofErr w:type="gramEnd"/>
            <w:r w:rsidRPr="002F46F0">
              <w:rPr>
                <w:rFonts w:ascii="Aptos Narrow" w:hAnsi="Aptos Narrow"/>
                <w:b/>
                <w:bCs/>
                <w:color w:val="000000"/>
              </w:rPr>
              <w:t xml:space="preserve"> </w:t>
            </w:r>
          </w:p>
        </w:tc>
      </w:tr>
      <w:tr w:rsidR="008D2BA4" w:rsidRPr="002F46F0" w14:paraId="16A49B50" w14:textId="77777777" w:rsidTr="008D2BA4">
        <w:trPr>
          <w:trHeight w:val="286"/>
        </w:trPr>
        <w:tc>
          <w:tcPr>
            <w:tcW w:w="4962" w:type="dxa"/>
            <w:tcBorders>
              <w:top w:val="nil"/>
              <w:left w:val="nil"/>
              <w:bottom w:val="nil"/>
              <w:right w:val="nil"/>
            </w:tcBorders>
            <w:shd w:val="clear" w:color="auto" w:fill="auto"/>
            <w:vAlign w:val="bottom"/>
            <w:hideMark/>
          </w:tcPr>
          <w:p w14:paraId="437FBDE4"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Korpusa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klase</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Premium </w:t>
            </w:r>
            <w:proofErr w:type="spellStart"/>
            <w:r w:rsidRPr="002F46F0">
              <w:rPr>
                <w:rFonts w:ascii="Aptos Narrow" w:hAnsi="Aptos Narrow"/>
                <w:color w:val="000000"/>
              </w:rPr>
              <w:t>vai</w:t>
            </w:r>
            <w:proofErr w:type="spellEnd"/>
            <w:r w:rsidRPr="002F46F0">
              <w:rPr>
                <w:rFonts w:ascii="Aptos Narrow" w:hAnsi="Aptos Narrow"/>
                <w:color w:val="000000"/>
              </w:rPr>
              <w:t xml:space="preserve"> Hi-End</w:t>
            </w:r>
          </w:p>
        </w:tc>
      </w:tr>
      <w:tr w:rsidR="008D2BA4" w:rsidRPr="002F46F0" w14:paraId="1189CFED" w14:textId="77777777" w:rsidTr="008D2BA4">
        <w:trPr>
          <w:trHeight w:val="286"/>
        </w:trPr>
        <w:tc>
          <w:tcPr>
            <w:tcW w:w="4962" w:type="dxa"/>
            <w:tcBorders>
              <w:top w:val="nil"/>
              <w:left w:val="nil"/>
              <w:bottom w:val="nil"/>
              <w:right w:val="nil"/>
            </w:tcBorders>
            <w:shd w:val="clear" w:color="auto" w:fill="auto"/>
            <w:vAlign w:val="bottom"/>
            <w:hideMark/>
          </w:tcPr>
          <w:p w14:paraId="43E70A7A"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Krāsa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melna</w:t>
            </w:r>
            <w:proofErr w:type="spellEnd"/>
          </w:p>
        </w:tc>
      </w:tr>
      <w:tr w:rsidR="008D2BA4" w:rsidRPr="002F46F0" w14:paraId="1997C6E7" w14:textId="77777777" w:rsidTr="008D2BA4">
        <w:trPr>
          <w:trHeight w:val="286"/>
        </w:trPr>
        <w:tc>
          <w:tcPr>
            <w:tcW w:w="4962" w:type="dxa"/>
            <w:tcBorders>
              <w:top w:val="nil"/>
              <w:left w:val="nil"/>
              <w:bottom w:val="nil"/>
              <w:right w:val="nil"/>
            </w:tcBorders>
            <w:shd w:val="clear" w:color="auto" w:fill="auto"/>
            <w:vAlign w:val="bottom"/>
            <w:hideMark/>
          </w:tcPr>
          <w:p w14:paraId="6EFA7642"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Izmērs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416x220x490</w:t>
            </w:r>
          </w:p>
        </w:tc>
      </w:tr>
      <w:tr w:rsidR="008D2BA4" w:rsidRPr="002F46F0" w14:paraId="6203C7D8" w14:textId="77777777" w:rsidTr="008D2BA4">
        <w:trPr>
          <w:trHeight w:val="286"/>
        </w:trPr>
        <w:tc>
          <w:tcPr>
            <w:tcW w:w="4962" w:type="dxa"/>
            <w:tcBorders>
              <w:top w:val="nil"/>
              <w:left w:val="nil"/>
              <w:bottom w:val="nil"/>
              <w:right w:val="nil"/>
            </w:tcBorders>
            <w:shd w:val="clear" w:color="auto" w:fill="auto"/>
            <w:vAlign w:val="bottom"/>
            <w:hideMark/>
          </w:tcPr>
          <w:p w14:paraId="6EB6486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Mātesplates</w:t>
            </w:r>
            <w:proofErr w:type="spellEnd"/>
            <w:r w:rsidRPr="002F46F0">
              <w:rPr>
                <w:rFonts w:ascii="Aptos Narrow" w:hAnsi="Aptos Narrow"/>
                <w:color w:val="000000"/>
              </w:rPr>
              <w:t xml:space="preserve"> </w:t>
            </w:r>
            <w:proofErr w:type="gramStart"/>
            <w:r w:rsidRPr="002F46F0">
              <w:rPr>
                <w:rFonts w:ascii="Aptos Narrow" w:hAnsi="Aptos Narrow"/>
                <w:color w:val="000000"/>
              </w:rPr>
              <w:t>atbalsts :</w:t>
            </w:r>
            <w:proofErr w:type="gramEnd"/>
            <w:r w:rsidRPr="002F46F0">
              <w:rPr>
                <w:rFonts w:ascii="Aptos Narrow" w:hAnsi="Aptos Narrow"/>
                <w:color w:val="000000"/>
              </w:rPr>
              <w:t xml:space="preserve"> ATX, ATX micro, ATX mini ITX</w:t>
            </w:r>
          </w:p>
        </w:tc>
      </w:tr>
      <w:tr w:rsidR="008D2BA4" w:rsidRPr="002F46F0" w14:paraId="694DB8A5" w14:textId="77777777" w:rsidTr="008D2BA4">
        <w:trPr>
          <w:trHeight w:val="286"/>
        </w:trPr>
        <w:tc>
          <w:tcPr>
            <w:tcW w:w="4962" w:type="dxa"/>
            <w:tcBorders>
              <w:top w:val="nil"/>
              <w:left w:val="nil"/>
              <w:bottom w:val="nil"/>
              <w:right w:val="nil"/>
            </w:tcBorders>
            <w:shd w:val="clear" w:color="auto" w:fill="auto"/>
            <w:vAlign w:val="bottom"/>
            <w:hideMark/>
          </w:tcPr>
          <w:p w14:paraId="46168734"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Paplašināšanas </w:t>
            </w:r>
            <w:proofErr w:type="spellStart"/>
            <w:proofErr w:type="gramStart"/>
            <w:r w:rsidRPr="002F46F0">
              <w:rPr>
                <w:rFonts w:ascii="Aptos Narrow" w:hAnsi="Aptos Narrow"/>
                <w:color w:val="000000"/>
              </w:rPr>
              <w:t>sloti</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7</w:t>
            </w:r>
          </w:p>
        </w:tc>
      </w:tr>
      <w:tr w:rsidR="008D2BA4" w:rsidRPr="002F46F0" w14:paraId="64D0CEAF" w14:textId="77777777" w:rsidTr="008D2BA4">
        <w:trPr>
          <w:trHeight w:val="286"/>
        </w:trPr>
        <w:tc>
          <w:tcPr>
            <w:tcW w:w="4962" w:type="dxa"/>
            <w:tcBorders>
              <w:top w:val="nil"/>
              <w:left w:val="nil"/>
              <w:bottom w:val="nil"/>
              <w:right w:val="nil"/>
            </w:tcBorders>
            <w:shd w:val="clear" w:color="auto" w:fill="auto"/>
            <w:vAlign w:val="bottom"/>
            <w:hideMark/>
          </w:tcPr>
          <w:p w14:paraId="65B17B37"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HDD </w:t>
            </w:r>
            <w:proofErr w:type="spellStart"/>
            <w:r w:rsidRPr="002F46F0">
              <w:rPr>
                <w:rFonts w:ascii="Aptos Narrow" w:hAnsi="Aptos Narrow"/>
                <w:color w:val="000000"/>
              </w:rPr>
              <w:t>ligzdas</w:t>
            </w:r>
            <w:proofErr w:type="spellEnd"/>
            <w:r w:rsidRPr="002F46F0">
              <w:rPr>
                <w:rFonts w:ascii="Aptos Narrow" w:hAnsi="Aptos Narrow"/>
                <w:color w:val="000000"/>
              </w:rPr>
              <w:t xml:space="preserve"> 5.25</w:t>
            </w:r>
            <w:proofErr w:type="gramStart"/>
            <w:r w:rsidRPr="002F46F0">
              <w:rPr>
                <w:rFonts w:ascii="Aptos Narrow" w:hAnsi="Aptos Narrow"/>
                <w:color w:val="000000"/>
              </w:rPr>
              <w:t>" :</w:t>
            </w:r>
            <w:proofErr w:type="gramEnd"/>
            <w:r w:rsidRPr="002F46F0">
              <w:rPr>
                <w:rFonts w:ascii="Aptos Narrow" w:hAnsi="Aptos Narrow"/>
                <w:color w:val="000000"/>
              </w:rPr>
              <w:t xml:space="preserve"> 0</w:t>
            </w:r>
          </w:p>
        </w:tc>
      </w:tr>
      <w:tr w:rsidR="008D2BA4" w:rsidRPr="002F46F0" w14:paraId="4C192047" w14:textId="77777777" w:rsidTr="008D2BA4">
        <w:trPr>
          <w:trHeight w:val="286"/>
        </w:trPr>
        <w:tc>
          <w:tcPr>
            <w:tcW w:w="4962" w:type="dxa"/>
            <w:tcBorders>
              <w:top w:val="nil"/>
              <w:left w:val="nil"/>
              <w:bottom w:val="nil"/>
              <w:right w:val="nil"/>
            </w:tcBorders>
            <w:shd w:val="clear" w:color="auto" w:fill="auto"/>
            <w:vAlign w:val="bottom"/>
            <w:hideMark/>
          </w:tcPr>
          <w:p w14:paraId="39960A62"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HDD </w:t>
            </w:r>
            <w:proofErr w:type="spellStart"/>
            <w:r w:rsidRPr="002F46F0">
              <w:rPr>
                <w:rFonts w:ascii="Aptos Narrow" w:hAnsi="Aptos Narrow"/>
                <w:color w:val="000000"/>
              </w:rPr>
              <w:t>ligzdas</w:t>
            </w:r>
            <w:proofErr w:type="spellEnd"/>
            <w:r w:rsidRPr="002F46F0">
              <w:rPr>
                <w:rFonts w:ascii="Aptos Narrow" w:hAnsi="Aptos Narrow"/>
                <w:color w:val="000000"/>
              </w:rPr>
              <w:t xml:space="preserve"> 2.5</w:t>
            </w:r>
            <w:proofErr w:type="gramStart"/>
            <w:r w:rsidRPr="002F46F0">
              <w:rPr>
                <w:rFonts w:ascii="Aptos Narrow" w:hAnsi="Aptos Narrow"/>
                <w:color w:val="000000"/>
              </w:rPr>
              <w:t>"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4</w:t>
            </w:r>
          </w:p>
        </w:tc>
      </w:tr>
      <w:tr w:rsidR="008D2BA4" w:rsidRPr="002F46F0" w14:paraId="19FD73E4" w14:textId="77777777" w:rsidTr="008D2BA4">
        <w:trPr>
          <w:trHeight w:val="286"/>
        </w:trPr>
        <w:tc>
          <w:tcPr>
            <w:tcW w:w="4962" w:type="dxa"/>
            <w:tcBorders>
              <w:top w:val="nil"/>
              <w:left w:val="nil"/>
              <w:bottom w:val="nil"/>
              <w:right w:val="nil"/>
            </w:tcBorders>
            <w:shd w:val="clear" w:color="auto" w:fill="auto"/>
            <w:vAlign w:val="bottom"/>
            <w:hideMark/>
          </w:tcPr>
          <w:p w14:paraId="7AF812FD"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HDD </w:t>
            </w:r>
            <w:proofErr w:type="spellStart"/>
            <w:r w:rsidRPr="002F46F0">
              <w:rPr>
                <w:rFonts w:ascii="Aptos Narrow" w:hAnsi="Aptos Narrow"/>
                <w:color w:val="000000"/>
              </w:rPr>
              <w:t>ligzdas</w:t>
            </w:r>
            <w:proofErr w:type="spellEnd"/>
            <w:r w:rsidRPr="002F46F0">
              <w:rPr>
                <w:rFonts w:ascii="Aptos Narrow" w:hAnsi="Aptos Narrow"/>
                <w:color w:val="000000"/>
              </w:rPr>
              <w:t xml:space="preserve"> 3.5" </w:t>
            </w:r>
            <w:proofErr w:type="spellStart"/>
            <w:r w:rsidRPr="002F46F0">
              <w:rPr>
                <w:rFonts w:ascii="Aptos Narrow" w:hAnsi="Aptos Narrow"/>
                <w:color w:val="000000"/>
              </w:rPr>
              <w:t>vai</w:t>
            </w:r>
            <w:proofErr w:type="spellEnd"/>
            <w:r w:rsidRPr="002F46F0">
              <w:rPr>
                <w:rFonts w:ascii="Aptos Narrow" w:hAnsi="Aptos Narrow"/>
                <w:color w:val="000000"/>
              </w:rPr>
              <w:t xml:space="preserve"> 2.5</w:t>
            </w:r>
            <w:proofErr w:type="gramStart"/>
            <w:r w:rsidRPr="002F46F0">
              <w:rPr>
                <w:rFonts w:ascii="Aptos Narrow" w:hAnsi="Aptos Narrow"/>
                <w:color w:val="000000"/>
              </w:rPr>
              <w:t>"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2</w:t>
            </w:r>
          </w:p>
        </w:tc>
      </w:tr>
      <w:tr w:rsidR="008D2BA4" w:rsidRPr="002F46F0" w14:paraId="445DE2F9" w14:textId="77777777" w:rsidTr="008D2BA4">
        <w:trPr>
          <w:trHeight w:val="286"/>
        </w:trPr>
        <w:tc>
          <w:tcPr>
            <w:tcW w:w="4962" w:type="dxa"/>
            <w:tcBorders>
              <w:top w:val="nil"/>
              <w:left w:val="nil"/>
              <w:bottom w:val="nil"/>
              <w:right w:val="nil"/>
            </w:tcBorders>
            <w:shd w:val="clear" w:color="auto" w:fill="auto"/>
            <w:vAlign w:val="bottom"/>
            <w:hideMark/>
          </w:tcPr>
          <w:p w14:paraId="2B53AE9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Interfeisa</w:t>
            </w:r>
            <w:proofErr w:type="spellEnd"/>
            <w:r w:rsidRPr="002F46F0">
              <w:rPr>
                <w:rFonts w:ascii="Aptos Narrow" w:hAnsi="Aptos Narrow"/>
                <w:color w:val="000000"/>
              </w:rPr>
              <w:t xml:space="preserve"> </w:t>
            </w:r>
            <w:proofErr w:type="spellStart"/>
            <w:r w:rsidRPr="002F46F0">
              <w:rPr>
                <w:rFonts w:ascii="Aptos Narrow" w:hAnsi="Aptos Narrow"/>
                <w:color w:val="000000"/>
              </w:rPr>
              <w:t>porti</w:t>
            </w:r>
            <w:proofErr w:type="spellEnd"/>
            <w:r w:rsidRPr="002F46F0">
              <w:rPr>
                <w:rFonts w:ascii="Aptos Narrow" w:hAnsi="Aptos Narrow"/>
                <w:color w:val="000000"/>
              </w:rPr>
              <w:t xml:space="preserve"> Type-</w:t>
            </w:r>
            <w:proofErr w:type="gramStart"/>
            <w:r w:rsidRPr="002F46F0">
              <w:rPr>
                <w:rFonts w:ascii="Aptos Narrow" w:hAnsi="Aptos Narrow"/>
                <w:color w:val="000000"/>
              </w:rPr>
              <w:t>C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1</w:t>
            </w:r>
          </w:p>
        </w:tc>
      </w:tr>
      <w:tr w:rsidR="008D2BA4" w:rsidRPr="002F46F0" w14:paraId="08353F45" w14:textId="77777777" w:rsidTr="008D2BA4">
        <w:trPr>
          <w:trHeight w:val="286"/>
        </w:trPr>
        <w:tc>
          <w:tcPr>
            <w:tcW w:w="4962" w:type="dxa"/>
            <w:tcBorders>
              <w:top w:val="nil"/>
              <w:left w:val="nil"/>
              <w:bottom w:val="nil"/>
              <w:right w:val="nil"/>
            </w:tcBorders>
            <w:shd w:val="clear" w:color="auto" w:fill="auto"/>
            <w:vAlign w:val="bottom"/>
            <w:hideMark/>
          </w:tcPr>
          <w:p w14:paraId="60D9378E"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Interfeisa</w:t>
            </w:r>
            <w:proofErr w:type="spellEnd"/>
            <w:r w:rsidRPr="002F46F0">
              <w:rPr>
                <w:rFonts w:ascii="Aptos Narrow" w:hAnsi="Aptos Narrow"/>
                <w:color w:val="000000"/>
              </w:rPr>
              <w:t xml:space="preserve"> </w:t>
            </w:r>
            <w:proofErr w:type="spellStart"/>
            <w:r w:rsidRPr="002F46F0">
              <w:rPr>
                <w:rFonts w:ascii="Aptos Narrow" w:hAnsi="Aptos Narrow"/>
                <w:color w:val="000000"/>
              </w:rPr>
              <w:t>porti</w:t>
            </w:r>
            <w:proofErr w:type="spellEnd"/>
            <w:r w:rsidRPr="002F46F0">
              <w:rPr>
                <w:rFonts w:ascii="Aptos Narrow" w:hAnsi="Aptos Narrow"/>
                <w:color w:val="000000"/>
              </w:rPr>
              <w:t xml:space="preserve"> </w:t>
            </w:r>
            <w:proofErr w:type="spellStart"/>
            <w:r w:rsidRPr="002F46F0">
              <w:rPr>
                <w:rFonts w:ascii="Aptos Narrow" w:hAnsi="Aptos Narrow"/>
                <w:color w:val="000000"/>
              </w:rPr>
              <w:t>priekšdaļā</w:t>
            </w:r>
            <w:proofErr w:type="spellEnd"/>
            <w:r w:rsidRPr="002F46F0">
              <w:rPr>
                <w:rFonts w:ascii="Aptos Narrow" w:hAnsi="Aptos Narrow"/>
                <w:color w:val="000000"/>
              </w:rPr>
              <w:t xml:space="preserve"> USB3.</w:t>
            </w:r>
            <w:proofErr w:type="gramStart"/>
            <w:r w:rsidRPr="002F46F0">
              <w:rPr>
                <w:rFonts w:ascii="Aptos Narrow" w:hAnsi="Aptos Narrow"/>
                <w:color w:val="000000"/>
              </w:rPr>
              <w:t>0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2</w:t>
            </w:r>
          </w:p>
        </w:tc>
      </w:tr>
      <w:tr w:rsidR="008D2BA4" w:rsidRPr="002F46F0" w14:paraId="21BDAE9E" w14:textId="77777777" w:rsidTr="008D2BA4">
        <w:trPr>
          <w:trHeight w:val="286"/>
        </w:trPr>
        <w:tc>
          <w:tcPr>
            <w:tcW w:w="4962" w:type="dxa"/>
            <w:tcBorders>
              <w:top w:val="nil"/>
              <w:left w:val="nil"/>
              <w:bottom w:val="nil"/>
              <w:right w:val="nil"/>
            </w:tcBorders>
            <w:shd w:val="clear" w:color="auto" w:fill="auto"/>
            <w:vAlign w:val="bottom"/>
            <w:hideMark/>
          </w:tcPr>
          <w:p w14:paraId="7DC8F72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Interfeisa</w:t>
            </w:r>
            <w:proofErr w:type="spellEnd"/>
            <w:r w:rsidRPr="002F46F0">
              <w:rPr>
                <w:rFonts w:ascii="Aptos Narrow" w:hAnsi="Aptos Narrow"/>
                <w:color w:val="000000"/>
              </w:rPr>
              <w:t xml:space="preserve"> </w:t>
            </w:r>
            <w:proofErr w:type="spellStart"/>
            <w:r w:rsidRPr="002F46F0">
              <w:rPr>
                <w:rFonts w:ascii="Aptos Narrow" w:hAnsi="Aptos Narrow"/>
                <w:color w:val="000000"/>
              </w:rPr>
              <w:t>porti</w:t>
            </w:r>
            <w:proofErr w:type="spellEnd"/>
            <w:r w:rsidRPr="002F46F0">
              <w:rPr>
                <w:rFonts w:ascii="Aptos Narrow" w:hAnsi="Aptos Narrow"/>
                <w:color w:val="000000"/>
              </w:rPr>
              <w:t xml:space="preserve"> </w:t>
            </w:r>
            <w:proofErr w:type="spellStart"/>
            <w:r w:rsidRPr="002F46F0">
              <w:rPr>
                <w:rFonts w:ascii="Aptos Narrow" w:hAnsi="Aptos Narrow"/>
                <w:color w:val="000000"/>
              </w:rPr>
              <w:t>priekšdaļā</w:t>
            </w:r>
            <w:proofErr w:type="spellEnd"/>
            <w:r w:rsidRPr="002F46F0">
              <w:rPr>
                <w:rFonts w:ascii="Aptos Narrow" w:hAnsi="Aptos Narrow"/>
                <w:color w:val="000000"/>
              </w:rPr>
              <w:t xml:space="preserve"> </w:t>
            </w:r>
            <w:proofErr w:type="gramStart"/>
            <w:r w:rsidRPr="002F46F0">
              <w:rPr>
                <w:rFonts w:ascii="Aptos Narrow" w:hAnsi="Aptos Narrow"/>
                <w:color w:val="000000"/>
              </w:rPr>
              <w:t>MIC :</w:t>
            </w:r>
            <w:proofErr w:type="gramEnd"/>
            <w:r w:rsidRPr="002F46F0">
              <w:rPr>
                <w:rFonts w:ascii="Aptos Narrow" w:hAnsi="Aptos Narrow"/>
                <w:color w:val="000000"/>
              </w:rPr>
              <w:t xml:space="preserve"> 1</w:t>
            </w:r>
          </w:p>
        </w:tc>
      </w:tr>
      <w:tr w:rsidR="008D2BA4" w:rsidRPr="002F46F0" w14:paraId="386D5103" w14:textId="77777777" w:rsidTr="008D2BA4">
        <w:trPr>
          <w:trHeight w:val="286"/>
        </w:trPr>
        <w:tc>
          <w:tcPr>
            <w:tcW w:w="4962" w:type="dxa"/>
            <w:tcBorders>
              <w:top w:val="nil"/>
              <w:left w:val="nil"/>
              <w:bottom w:val="nil"/>
              <w:right w:val="nil"/>
            </w:tcBorders>
            <w:shd w:val="clear" w:color="auto" w:fill="auto"/>
            <w:vAlign w:val="bottom"/>
            <w:hideMark/>
          </w:tcPr>
          <w:p w14:paraId="04E0A02B"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Interfeisa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porti</w:t>
            </w:r>
            <w:proofErr w:type="spellEnd"/>
            <w:r w:rsidRPr="002F46F0">
              <w:rPr>
                <w:rFonts w:ascii="Aptos Narrow" w:hAnsi="Aptos Narrow"/>
                <w:color w:val="000000"/>
              </w:rPr>
              <w:t xml:space="preserve">  </w:t>
            </w:r>
            <w:proofErr w:type="spellStart"/>
            <w:r w:rsidRPr="002F46F0">
              <w:rPr>
                <w:rFonts w:ascii="Aptos Narrow" w:hAnsi="Aptos Narrow"/>
                <w:color w:val="000000"/>
              </w:rPr>
              <w:t>priekšdaļā</w:t>
            </w:r>
            <w:proofErr w:type="spellEnd"/>
            <w:proofErr w:type="gramEnd"/>
            <w:r w:rsidRPr="002F46F0">
              <w:rPr>
                <w:rFonts w:ascii="Aptos Narrow" w:hAnsi="Aptos Narrow"/>
                <w:color w:val="000000"/>
              </w:rPr>
              <w:t xml:space="preserve"> </w:t>
            </w:r>
            <w:proofErr w:type="spellStart"/>
            <w:r w:rsidRPr="002F46F0">
              <w:rPr>
                <w:rFonts w:ascii="Aptos Narrow" w:hAnsi="Aptos Narrow"/>
                <w:color w:val="000000"/>
              </w:rPr>
              <w:t>Ieslēgšanas</w:t>
            </w:r>
            <w:proofErr w:type="spellEnd"/>
            <w:r w:rsidRPr="002F46F0">
              <w:rPr>
                <w:rFonts w:ascii="Aptos Narrow" w:hAnsi="Aptos Narrow"/>
                <w:color w:val="000000"/>
              </w:rPr>
              <w:t xml:space="preserve"> </w:t>
            </w:r>
            <w:proofErr w:type="spellStart"/>
            <w:r w:rsidRPr="002F46F0">
              <w:rPr>
                <w:rFonts w:ascii="Aptos Narrow" w:hAnsi="Aptos Narrow"/>
                <w:color w:val="000000"/>
              </w:rPr>
              <w:t>poga</w:t>
            </w:r>
            <w:proofErr w:type="spellEnd"/>
            <w:r w:rsidRPr="002F46F0">
              <w:rPr>
                <w:rFonts w:ascii="Aptos Narrow" w:hAnsi="Aptos Narrow"/>
                <w:color w:val="000000"/>
              </w:rPr>
              <w:t xml:space="preserve"> : 1</w:t>
            </w:r>
          </w:p>
        </w:tc>
      </w:tr>
      <w:tr w:rsidR="008D2BA4" w:rsidRPr="002F46F0" w14:paraId="5806071E" w14:textId="77777777" w:rsidTr="008D2BA4">
        <w:trPr>
          <w:trHeight w:val="286"/>
        </w:trPr>
        <w:tc>
          <w:tcPr>
            <w:tcW w:w="4962" w:type="dxa"/>
            <w:tcBorders>
              <w:top w:val="nil"/>
              <w:left w:val="nil"/>
              <w:bottom w:val="nil"/>
              <w:right w:val="nil"/>
            </w:tcBorders>
            <w:shd w:val="clear" w:color="auto" w:fill="auto"/>
            <w:vAlign w:val="bottom"/>
            <w:hideMark/>
          </w:tcPr>
          <w:p w14:paraId="54C9AD3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Interfeisa</w:t>
            </w:r>
            <w:proofErr w:type="spellEnd"/>
            <w:r w:rsidRPr="002F46F0">
              <w:rPr>
                <w:rFonts w:ascii="Aptos Narrow" w:hAnsi="Aptos Narrow"/>
                <w:color w:val="000000"/>
              </w:rPr>
              <w:t xml:space="preserve"> </w:t>
            </w:r>
            <w:proofErr w:type="spellStart"/>
            <w:r w:rsidRPr="002F46F0">
              <w:rPr>
                <w:rFonts w:ascii="Aptos Narrow" w:hAnsi="Aptos Narrow"/>
                <w:color w:val="000000"/>
              </w:rPr>
              <w:t>porti</w:t>
            </w:r>
            <w:proofErr w:type="spellEnd"/>
            <w:r w:rsidRPr="002F46F0">
              <w:rPr>
                <w:rFonts w:ascii="Aptos Narrow" w:hAnsi="Aptos Narrow"/>
                <w:color w:val="000000"/>
              </w:rPr>
              <w:t xml:space="preserve"> </w:t>
            </w:r>
            <w:proofErr w:type="spellStart"/>
            <w:r w:rsidRPr="002F46F0">
              <w:rPr>
                <w:rFonts w:ascii="Aptos Narrow" w:hAnsi="Aptos Narrow"/>
                <w:color w:val="000000"/>
              </w:rPr>
              <w:t>priekšdaļā</w:t>
            </w:r>
            <w:proofErr w:type="spellEnd"/>
            <w:r w:rsidRPr="002F46F0">
              <w:rPr>
                <w:rFonts w:ascii="Aptos Narrow" w:hAnsi="Aptos Narrow"/>
                <w:color w:val="000000"/>
              </w:rPr>
              <w:t xml:space="preserve"> </w:t>
            </w:r>
            <w:proofErr w:type="spellStart"/>
            <w:r w:rsidRPr="002F46F0">
              <w:rPr>
                <w:rFonts w:ascii="Aptos Narrow" w:hAnsi="Aptos Narrow"/>
                <w:color w:val="000000"/>
              </w:rPr>
              <w:t>Restarta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poga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1</w:t>
            </w:r>
          </w:p>
        </w:tc>
      </w:tr>
      <w:tr w:rsidR="008D2BA4" w:rsidRPr="002F46F0" w14:paraId="4DDC8AC7" w14:textId="77777777" w:rsidTr="008D2BA4">
        <w:trPr>
          <w:trHeight w:val="286"/>
        </w:trPr>
        <w:tc>
          <w:tcPr>
            <w:tcW w:w="4962" w:type="dxa"/>
            <w:tcBorders>
              <w:top w:val="nil"/>
              <w:left w:val="nil"/>
              <w:bottom w:val="nil"/>
              <w:right w:val="nil"/>
            </w:tcBorders>
            <w:shd w:val="clear" w:color="auto" w:fill="auto"/>
            <w:vAlign w:val="bottom"/>
            <w:hideMark/>
          </w:tcPr>
          <w:p w14:paraId="7A4BED53"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w:t>
            </w:r>
            <w:proofErr w:type="spellEnd"/>
            <w:r w:rsidRPr="002F46F0">
              <w:rPr>
                <w:rFonts w:ascii="Aptos Narrow" w:hAnsi="Aptos Narrow"/>
                <w:color w:val="000000"/>
              </w:rPr>
              <w:t xml:space="preserve"> </w:t>
            </w:r>
            <w:proofErr w:type="spellStart"/>
            <w:r w:rsidRPr="002F46F0">
              <w:rPr>
                <w:rFonts w:ascii="Aptos Narrow" w:hAnsi="Aptos Narrow"/>
                <w:color w:val="000000"/>
              </w:rPr>
              <w:t>ventilatori</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priekšpusē</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120mm x2</w:t>
            </w:r>
          </w:p>
        </w:tc>
      </w:tr>
      <w:tr w:rsidR="008D2BA4" w:rsidRPr="002F46F0" w14:paraId="3A892FFD" w14:textId="77777777" w:rsidTr="008D2BA4">
        <w:trPr>
          <w:trHeight w:val="286"/>
        </w:trPr>
        <w:tc>
          <w:tcPr>
            <w:tcW w:w="4962" w:type="dxa"/>
            <w:tcBorders>
              <w:top w:val="nil"/>
              <w:left w:val="nil"/>
              <w:bottom w:val="nil"/>
              <w:right w:val="nil"/>
            </w:tcBorders>
            <w:shd w:val="clear" w:color="auto" w:fill="auto"/>
            <w:vAlign w:val="bottom"/>
            <w:hideMark/>
          </w:tcPr>
          <w:p w14:paraId="20C4D76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Iebūvēti</w:t>
            </w:r>
            <w:proofErr w:type="spellEnd"/>
            <w:r w:rsidRPr="002F46F0">
              <w:rPr>
                <w:rFonts w:ascii="Aptos Narrow" w:hAnsi="Aptos Narrow"/>
                <w:color w:val="000000"/>
              </w:rPr>
              <w:t xml:space="preserve"> </w:t>
            </w:r>
            <w:proofErr w:type="spellStart"/>
            <w:r w:rsidRPr="002F46F0">
              <w:rPr>
                <w:rFonts w:ascii="Aptos Narrow" w:hAnsi="Aptos Narrow"/>
                <w:color w:val="000000"/>
              </w:rPr>
              <w:t>ventilatori</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aizmugurē</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120mm x1</w:t>
            </w:r>
          </w:p>
        </w:tc>
      </w:tr>
      <w:tr w:rsidR="008D2BA4" w:rsidRPr="002F46F0" w14:paraId="520CAB68" w14:textId="77777777" w:rsidTr="008D2BA4">
        <w:trPr>
          <w:trHeight w:val="286"/>
        </w:trPr>
        <w:tc>
          <w:tcPr>
            <w:tcW w:w="4962" w:type="dxa"/>
            <w:tcBorders>
              <w:top w:val="nil"/>
              <w:left w:val="nil"/>
              <w:bottom w:val="nil"/>
              <w:right w:val="nil"/>
            </w:tcBorders>
            <w:shd w:val="clear" w:color="auto" w:fill="auto"/>
            <w:vAlign w:val="bottom"/>
            <w:hideMark/>
          </w:tcPr>
          <w:p w14:paraId="3C02CA03"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Ventilatoru</w:t>
            </w:r>
            <w:proofErr w:type="spellEnd"/>
            <w:r w:rsidRPr="002F46F0">
              <w:rPr>
                <w:rFonts w:ascii="Aptos Narrow" w:hAnsi="Aptos Narrow"/>
                <w:color w:val="000000"/>
              </w:rPr>
              <w:t xml:space="preserve"> </w:t>
            </w:r>
            <w:proofErr w:type="spellStart"/>
            <w:r w:rsidRPr="002F46F0">
              <w:rPr>
                <w:rFonts w:ascii="Aptos Narrow" w:hAnsi="Aptos Narrow"/>
                <w:color w:val="000000"/>
              </w:rPr>
              <w:t>vietas</w:t>
            </w:r>
            <w:proofErr w:type="spellEnd"/>
            <w:r w:rsidRPr="002F46F0">
              <w:rPr>
                <w:rFonts w:ascii="Aptos Narrow" w:hAnsi="Aptos Narrow"/>
                <w:color w:val="000000"/>
              </w:rPr>
              <w:t xml:space="preserve"> </w:t>
            </w:r>
            <w:proofErr w:type="spellStart"/>
            <w:r w:rsidRPr="002F46F0">
              <w:rPr>
                <w:rFonts w:ascii="Aptos Narrow" w:hAnsi="Aptos Narrow"/>
                <w:color w:val="000000"/>
              </w:rPr>
              <w:t>priekšpusē</w:t>
            </w:r>
            <w:proofErr w:type="spellEnd"/>
            <w:r w:rsidRPr="002F46F0">
              <w:rPr>
                <w:rFonts w:ascii="Aptos Narrow" w:hAnsi="Aptos Narrow"/>
                <w:color w:val="000000"/>
              </w:rPr>
              <w:t xml:space="preserve"> 120/140</w:t>
            </w:r>
            <w:proofErr w:type="gramStart"/>
            <w:r w:rsidRPr="002F46F0">
              <w:rPr>
                <w:rFonts w:ascii="Aptos Narrow" w:hAnsi="Aptos Narrow"/>
                <w:color w:val="000000"/>
              </w:rPr>
              <w:t>mm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3</w:t>
            </w:r>
          </w:p>
        </w:tc>
      </w:tr>
      <w:tr w:rsidR="008D2BA4" w:rsidRPr="002F46F0" w14:paraId="09942AE2" w14:textId="77777777" w:rsidTr="008D2BA4">
        <w:trPr>
          <w:trHeight w:val="286"/>
        </w:trPr>
        <w:tc>
          <w:tcPr>
            <w:tcW w:w="4962" w:type="dxa"/>
            <w:tcBorders>
              <w:top w:val="nil"/>
              <w:left w:val="nil"/>
              <w:bottom w:val="nil"/>
              <w:right w:val="nil"/>
            </w:tcBorders>
            <w:shd w:val="clear" w:color="auto" w:fill="auto"/>
            <w:vAlign w:val="bottom"/>
            <w:hideMark/>
          </w:tcPr>
          <w:p w14:paraId="4B189836"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Ventilatoru</w:t>
            </w:r>
            <w:proofErr w:type="spellEnd"/>
            <w:r w:rsidRPr="002F46F0">
              <w:rPr>
                <w:rFonts w:ascii="Aptos Narrow" w:hAnsi="Aptos Narrow"/>
                <w:color w:val="000000"/>
              </w:rPr>
              <w:t xml:space="preserve"> </w:t>
            </w:r>
            <w:proofErr w:type="spellStart"/>
            <w:r w:rsidRPr="002F46F0">
              <w:rPr>
                <w:rFonts w:ascii="Aptos Narrow" w:hAnsi="Aptos Narrow"/>
                <w:color w:val="000000"/>
              </w:rPr>
              <w:t>vietas</w:t>
            </w:r>
            <w:proofErr w:type="spellEnd"/>
            <w:r w:rsidRPr="002F46F0">
              <w:rPr>
                <w:rFonts w:ascii="Aptos Narrow" w:hAnsi="Aptos Narrow"/>
                <w:color w:val="000000"/>
              </w:rPr>
              <w:t xml:space="preserve"> </w:t>
            </w:r>
            <w:proofErr w:type="spellStart"/>
            <w:r w:rsidRPr="002F46F0">
              <w:rPr>
                <w:rFonts w:ascii="Aptos Narrow" w:hAnsi="Aptos Narrow"/>
                <w:color w:val="000000"/>
              </w:rPr>
              <w:t>aizmugurē</w:t>
            </w:r>
            <w:proofErr w:type="spellEnd"/>
            <w:r w:rsidRPr="002F46F0">
              <w:rPr>
                <w:rFonts w:ascii="Aptos Narrow" w:hAnsi="Aptos Narrow"/>
                <w:color w:val="000000"/>
              </w:rPr>
              <w:t xml:space="preserve"> 120</w:t>
            </w:r>
            <w:proofErr w:type="gramStart"/>
            <w:r w:rsidRPr="002F46F0">
              <w:rPr>
                <w:rFonts w:ascii="Aptos Narrow" w:hAnsi="Aptos Narrow"/>
                <w:color w:val="000000"/>
              </w:rPr>
              <w:t>mm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1</w:t>
            </w:r>
          </w:p>
        </w:tc>
      </w:tr>
      <w:tr w:rsidR="008D2BA4" w:rsidRPr="002F46F0" w14:paraId="244956A9" w14:textId="77777777" w:rsidTr="008D2BA4">
        <w:trPr>
          <w:trHeight w:val="286"/>
        </w:trPr>
        <w:tc>
          <w:tcPr>
            <w:tcW w:w="4962" w:type="dxa"/>
            <w:tcBorders>
              <w:top w:val="nil"/>
              <w:left w:val="nil"/>
              <w:bottom w:val="nil"/>
              <w:right w:val="nil"/>
            </w:tcBorders>
            <w:shd w:val="clear" w:color="auto" w:fill="auto"/>
            <w:vAlign w:val="bottom"/>
            <w:hideMark/>
          </w:tcPr>
          <w:p w14:paraId="143DDCB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Ventilatoru</w:t>
            </w:r>
            <w:proofErr w:type="spellEnd"/>
            <w:r w:rsidRPr="002F46F0">
              <w:rPr>
                <w:rFonts w:ascii="Aptos Narrow" w:hAnsi="Aptos Narrow"/>
                <w:color w:val="000000"/>
              </w:rPr>
              <w:t xml:space="preserve"> </w:t>
            </w:r>
            <w:proofErr w:type="spellStart"/>
            <w:r w:rsidRPr="002F46F0">
              <w:rPr>
                <w:rFonts w:ascii="Aptos Narrow" w:hAnsi="Aptos Narrow"/>
                <w:color w:val="000000"/>
              </w:rPr>
              <w:t>vietas</w:t>
            </w:r>
            <w:proofErr w:type="spellEnd"/>
            <w:r w:rsidRPr="002F46F0">
              <w:rPr>
                <w:rFonts w:ascii="Aptos Narrow" w:hAnsi="Aptos Narrow"/>
                <w:color w:val="000000"/>
              </w:rPr>
              <w:t xml:space="preserve"> </w:t>
            </w:r>
            <w:proofErr w:type="spellStart"/>
            <w:r w:rsidRPr="002F46F0">
              <w:rPr>
                <w:rFonts w:ascii="Aptos Narrow" w:hAnsi="Aptos Narrow"/>
                <w:color w:val="000000"/>
              </w:rPr>
              <w:t>augšpusē</w:t>
            </w:r>
            <w:proofErr w:type="spellEnd"/>
            <w:r w:rsidRPr="002F46F0">
              <w:rPr>
                <w:rFonts w:ascii="Aptos Narrow" w:hAnsi="Aptos Narrow"/>
                <w:color w:val="000000"/>
              </w:rPr>
              <w:t xml:space="preserve"> 120</w:t>
            </w:r>
            <w:proofErr w:type="gramStart"/>
            <w:r w:rsidRPr="002F46F0">
              <w:rPr>
                <w:rFonts w:ascii="Aptos Narrow" w:hAnsi="Aptos Narrow"/>
                <w:color w:val="000000"/>
              </w:rPr>
              <w:t>mm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2</w:t>
            </w:r>
          </w:p>
        </w:tc>
      </w:tr>
      <w:tr w:rsidR="008D2BA4" w:rsidRPr="002F46F0" w14:paraId="6E08363A" w14:textId="77777777" w:rsidTr="008D2BA4">
        <w:trPr>
          <w:trHeight w:val="286"/>
        </w:trPr>
        <w:tc>
          <w:tcPr>
            <w:tcW w:w="4962" w:type="dxa"/>
            <w:tcBorders>
              <w:top w:val="nil"/>
              <w:left w:val="nil"/>
              <w:bottom w:val="nil"/>
              <w:right w:val="nil"/>
            </w:tcBorders>
            <w:shd w:val="clear" w:color="auto" w:fill="auto"/>
            <w:vAlign w:val="bottom"/>
            <w:hideMark/>
          </w:tcPr>
          <w:p w14:paraId="2C8E66B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Ventilatoru</w:t>
            </w:r>
            <w:proofErr w:type="spellEnd"/>
            <w:r w:rsidRPr="002F46F0">
              <w:rPr>
                <w:rFonts w:ascii="Aptos Narrow" w:hAnsi="Aptos Narrow"/>
                <w:color w:val="000000"/>
              </w:rPr>
              <w:t xml:space="preserve"> </w:t>
            </w:r>
            <w:proofErr w:type="spellStart"/>
            <w:r w:rsidRPr="002F46F0">
              <w:rPr>
                <w:rFonts w:ascii="Aptos Narrow" w:hAnsi="Aptos Narrow"/>
                <w:color w:val="000000"/>
              </w:rPr>
              <w:t>vietas</w:t>
            </w:r>
            <w:proofErr w:type="spellEnd"/>
            <w:r w:rsidRPr="002F46F0">
              <w:rPr>
                <w:rFonts w:ascii="Aptos Narrow" w:hAnsi="Aptos Narrow"/>
                <w:color w:val="000000"/>
              </w:rPr>
              <w:t xml:space="preserve"> </w:t>
            </w:r>
            <w:proofErr w:type="spellStart"/>
            <w:r w:rsidRPr="002F46F0">
              <w:rPr>
                <w:rFonts w:ascii="Aptos Narrow" w:hAnsi="Aptos Narrow"/>
                <w:color w:val="000000"/>
              </w:rPr>
              <w:t>iekšpusē</w:t>
            </w:r>
            <w:proofErr w:type="spellEnd"/>
            <w:r w:rsidRPr="002F46F0">
              <w:rPr>
                <w:rFonts w:ascii="Aptos Narrow" w:hAnsi="Aptos Narrow"/>
                <w:color w:val="000000"/>
              </w:rPr>
              <w:t xml:space="preserve"> 120</w:t>
            </w:r>
            <w:proofErr w:type="gramStart"/>
            <w:r w:rsidRPr="002F46F0">
              <w:rPr>
                <w:rFonts w:ascii="Aptos Narrow" w:hAnsi="Aptos Narrow"/>
                <w:color w:val="000000"/>
              </w:rPr>
              <w:t>mm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2</w:t>
            </w:r>
          </w:p>
        </w:tc>
      </w:tr>
      <w:tr w:rsidR="008D2BA4" w:rsidRPr="002F46F0" w14:paraId="654D67AE" w14:textId="77777777" w:rsidTr="008D2BA4">
        <w:trPr>
          <w:trHeight w:val="286"/>
        </w:trPr>
        <w:tc>
          <w:tcPr>
            <w:tcW w:w="4962" w:type="dxa"/>
            <w:tcBorders>
              <w:top w:val="nil"/>
              <w:left w:val="nil"/>
              <w:bottom w:val="nil"/>
              <w:right w:val="nil"/>
            </w:tcBorders>
            <w:shd w:val="clear" w:color="auto" w:fill="auto"/>
            <w:vAlign w:val="bottom"/>
            <w:hideMark/>
          </w:tcPr>
          <w:p w14:paraId="4C15398B"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Dzesēšanas</w:t>
            </w:r>
            <w:proofErr w:type="spellEnd"/>
            <w:r w:rsidRPr="002F46F0">
              <w:rPr>
                <w:rFonts w:ascii="Aptos Narrow" w:hAnsi="Aptos Narrow"/>
                <w:color w:val="000000"/>
              </w:rPr>
              <w:t xml:space="preserve"> </w:t>
            </w:r>
            <w:proofErr w:type="spellStart"/>
            <w:r w:rsidRPr="002F46F0">
              <w:rPr>
                <w:rFonts w:ascii="Aptos Narrow" w:hAnsi="Aptos Narrow"/>
                <w:color w:val="000000"/>
              </w:rPr>
              <w:t>radiatoru</w:t>
            </w:r>
            <w:proofErr w:type="spellEnd"/>
            <w:r w:rsidRPr="002F46F0">
              <w:rPr>
                <w:rFonts w:ascii="Aptos Narrow" w:hAnsi="Aptos Narrow"/>
                <w:color w:val="000000"/>
              </w:rPr>
              <w:t xml:space="preserve"> atbalsts </w:t>
            </w:r>
            <w:proofErr w:type="spellStart"/>
            <w:proofErr w:type="gramStart"/>
            <w:r w:rsidRPr="002F46F0">
              <w:rPr>
                <w:rFonts w:ascii="Aptos Narrow" w:hAnsi="Aptos Narrow"/>
                <w:color w:val="000000"/>
              </w:rPr>
              <w:t>priekšpusē</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120/140/240/280/360mm</w:t>
            </w:r>
          </w:p>
        </w:tc>
      </w:tr>
      <w:tr w:rsidR="008D2BA4" w:rsidRPr="002F46F0" w14:paraId="490C070E" w14:textId="77777777" w:rsidTr="008D2BA4">
        <w:trPr>
          <w:trHeight w:val="286"/>
        </w:trPr>
        <w:tc>
          <w:tcPr>
            <w:tcW w:w="4962" w:type="dxa"/>
            <w:tcBorders>
              <w:top w:val="nil"/>
              <w:left w:val="nil"/>
              <w:bottom w:val="nil"/>
              <w:right w:val="nil"/>
            </w:tcBorders>
            <w:shd w:val="clear" w:color="auto" w:fill="auto"/>
            <w:vAlign w:val="bottom"/>
            <w:hideMark/>
          </w:tcPr>
          <w:p w14:paraId="658F6469"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Dzesēšanas</w:t>
            </w:r>
            <w:proofErr w:type="spellEnd"/>
            <w:r w:rsidRPr="002F46F0">
              <w:rPr>
                <w:rFonts w:ascii="Aptos Narrow" w:hAnsi="Aptos Narrow"/>
                <w:color w:val="000000"/>
              </w:rPr>
              <w:t xml:space="preserve"> </w:t>
            </w:r>
            <w:proofErr w:type="spellStart"/>
            <w:r w:rsidRPr="002F46F0">
              <w:rPr>
                <w:rFonts w:ascii="Aptos Narrow" w:hAnsi="Aptos Narrow"/>
                <w:color w:val="000000"/>
              </w:rPr>
              <w:t>radiatoru</w:t>
            </w:r>
            <w:proofErr w:type="spellEnd"/>
            <w:r w:rsidRPr="002F46F0">
              <w:rPr>
                <w:rFonts w:ascii="Aptos Narrow" w:hAnsi="Aptos Narrow"/>
                <w:color w:val="000000"/>
              </w:rPr>
              <w:t xml:space="preserve"> atbalsts </w:t>
            </w:r>
            <w:proofErr w:type="spellStart"/>
            <w:proofErr w:type="gramStart"/>
            <w:r w:rsidRPr="002F46F0">
              <w:rPr>
                <w:rFonts w:ascii="Aptos Narrow" w:hAnsi="Aptos Narrow"/>
                <w:color w:val="000000"/>
              </w:rPr>
              <w:t>aizmugurē</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120mm</w:t>
            </w:r>
          </w:p>
        </w:tc>
      </w:tr>
      <w:tr w:rsidR="008D2BA4" w:rsidRPr="002F46F0" w14:paraId="1DAACD50" w14:textId="77777777" w:rsidTr="008D2BA4">
        <w:trPr>
          <w:trHeight w:val="286"/>
        </w:trPr>
        <w:tc>
          <w:tcPr>
            <w:tcW w:w="4962" w:type="dxa"/>
            <w:tcBorders>
              <w:top w:val="nil"/>
              <w:left w:val="nil"/>
              <w:bottom w:val="nil"/>
              <w:right w:val="nil"/>
            </w:tcBorders>
            <w:shd w:val="clear" w:color="auto" w:fill="auto"/>
            <w:vAlign w:val="bottom"/>
            <w:hideMark/>
          </w:tcPr>
          <w:p w14:paraId="6D77880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Dzesēšanas</w:t>
            </w:r>
            <w:proofErr w:type="spellEnd"/>
            <w:r w:rsidRPr="002F46F0">
              <w:rPr>
                <w:rFonts w:ascii="Aptos Narrow" w:hAnsi="Aptos Narrow"/>
                <w:color w:val="000000"/>
              </w:rPr>
              <w:t xml:space="preserve"> </w:t>
            </w:r>
            <w:proofErr w:type="spellStart"/>
            <w:r w:rsidRPr="002F46F0">
              <w:rPr>
                <w:rFonts w:ascii="Aptos Narrow" w:hAnsi="Aptos Narrow"/>
                <w:color w:val="000000"/>
              </w:rPr>
              <w:t>radiatoru</w:t>
            </w:r>
            <w:proofErr w:type="spellEnd"/>
            <w:r w:rsidRPr="002F46F0">
              <w:rPr>
                <w:rFonts w:ascii="Aptos Narrow" w:hAnsi="Aptos Narrow"/>
                <w:color w:val="000000"/>
              </w:rPr>
              <w:t xml:space="preserve"> atbalsts </w:t>
            </w:r>
            <w:proofErr w:type="spellStart"/>
            <w:proofErr w:type="gramStart"/>
            <w:r w:rsidRPr="002F46F0">
              <w:rPr>
                <w:rFonts w:ascii="Aptos Narrow" w:hAnsi="Aptos Narrow"/>
                <w:color w:val="000000"/>
              </w:rPr>
              <w:t>augšpusē</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120/140/240/280mm</w:t>
            </w:r>
          </w:p>
        </w:tc>
      </w:tr>
      <w:tr w:rsidR="008D2BA4" w:rsidRPr="002F46F0" w14:paraId="777C0478" w14:textId="77777777" w:rsidTr="008D2BA4">
        <w:trPr>
          <w:trHeight w:val="571"/>
        </w:trPr>
        <w:tc>
          <w:tcPr>
            <w:tcW w:w="4962" w:type="dxa"/>
            <w:tcBorders>
              <w:top w:val="nil"/>
              <w:left w:val="nil"/>
              <w:bottom w:val="nil"/>
              <w:right w:val="nil"/>
            </w:tcBorders>
            <w:shd w:val="clear" w:color="auto" w:fill="auto"/>
            <w:vAlign w:val="bottom"/>
            <w:hideMark/>
          </w:tcPr>
          <w:p w14:paraId="3C933C4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Videokartes</w:t>
            </w:r>
            <w:proofErr w:type="spellEnd"/>
            <w:r w:rsidRPr="002F46F0">
              <w:rPr>
                <w:rFonts w:ascii="Aptos Narrow" w:hAnsi="Aptos Narrow"/>
                <w:color w:val="000000"/>
              </w:rPr>
              <w:t xml:space="preserve"> </w:t>
            </w:r>
            <w:proofErr w:type="spellStart"/>
            <w:r w:rsidRPr="002F46F0">
              <w:rPr>
                <w:rFonts w:ascii="Aptos Narrow" w:hAnsi="Aptos Narrow"/>
                <w:color w:val="000000"/>
              </w:rPr>
              <w:t>pieļaujamais</w:t>
            </w:r>
            <w:proofErr w:type="spellEnd"/>
            <w:r w:rsidRPr="002F46F0">
              <w:rPr>
                <w:rFonts w:ascii="Aptos Narrow" w:hAnsi="Aptos Narrow"/>
                <w:color w:val="000000"/>
              </w:rPr>
              <w:t xml:space="preserve"> </w:t>
            </w:r>
            <w:proofErr w:type="gramStart"/>
            <w:r w:rsidRPr="002F46F0">
              <w:rPr>
                <w:rFonts w:ascii="Aptos Narrow" w:hAnsi="Aptos Narrow"/>
                <w:color w:val="000000"/>
              </w:rPr>
              <w:t>garums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350mm (310mm, ja </w:t>
            </w:r>
            <w:proofErr w:type="spellStart"/>
            <w:r w:rsidRPr="002F46F0">
              <w:rPr>
                <w:rFonts w:ascii="Aptos Narrow" w:hAnsi="Aptos Narrow"/>
                <w:color w:val="000000"/>
              </w:rPr>
              <w:t>instalēts</w:t>
            </w:r>
            <w:proofErr w:type="spellEnd"/>
            <w:r w:rsidRPr="002F46F0">
              <w:rPr>
                <w:rFonts w:ascii="Aptos Narrow" w:hAnsi="Aptos Narrow"/>
                <w:color w:val="000000"/>
              </w:rPr>
              <w:t xml:space="preserve"> </w:t>
            </w:r>
            <w:proofErr w:type="spellStart"/>
            <w:r w:rsidRPr="002F46F0">
              <w:rPr>
                <w:rFonts w:ascii="Aptos Narrow" w:hAnsi="Aptos Narrow"/>
                <w:color w:val="000000"/>
              </w:rPr>
              <w:t>priekšējais</w:t>
            </w:r>
            <w:proofErr w:type="spellEnd"/>
            <w:r w:rsidRPr="002F46F0">
              <w:rPr>
                <w:rFonts w:ascii="Aptos Narrow" w:hAnsi="Aptos Narrow"/>
                <w:color w:val="000000"/>
              </w:rPr>
              <w:t xml:space="preserve"> radiators)</w:t>
            </w:r>
          </w:p>
        </w:tc>
      </w:tr>
      <w:tr w:rsidR="008D2BA4" w:rsidRPr="002F46F0" w14:paraId="6AC52E0F" w14:textId="77777777" w:rsidTr="008D2BA4">
        <w:trPr>
          <w:trHeight w:val="286"/>
        </w:trPr>
        <w:tc>
          <w:tcPr>
            <w:tcW w:w="4962" w:type="dxa"/>
            <w:tcBorders>
              <w:top w:val="nil"/>
              <w:left w:val="nil"/>
              <w:bottom w:val="nil"/>
              <w:right w:val="nil"/>
            </w:tcBorders>
            <w:shd w:val="clear" w:color="auto" w:fill="auto"/>
            <w:vAlign w:val="bottom"/>
            <w:hideMark/>
          </w:tcPr>
          <w:p w14:paraId="6BC474E4"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Procesora</w:t>
            </w:r>
            <w:proofErr w:type="spellEnd"/>
            <w:r w:rsidRPr="002F46F0">
              <w:rPr>
                <w:rFonts w:ascii="Aptos Narrow" w:hAnsi="Aptos Narrow"/>
                <w:color w:val="000000"/>
              </w:rPr>
              <w:t xml:space="preserve"> </w:t>
            </w:r>
            <w:proofErr w:type="spellStart"/>
            <w:r w:rsidRPr="002F46F0">
              <w:rPr>
                <w:rFonts w:ascii="Aptos Narrow" w:hAnsi="Aptos Narrow"/>
                <w:color w:val="000000"/>
              </w:rPr>
              <w:t>dzesētāja</w:t>
            </w:r>
            <w:proofErr w:type="spellEnd"/>
            <w:r w:rsidRPr="002F46F0">
              <w:rPr>
                <w:rFonts w:ascii="Aptos Narrow" w:hAnsi="Aptos Narrow"/>
                <w:color w:val="000000"/>
              </w:rPr>
              <w:t xml:space="preserve"> </w:t>
            </w:r>
            <w:proofErr w:type="spellStart"/>
            <w:r w:rsidRPr="002F46F0">
              <w:rPr>
                <w:rFonts w:ascii="Aptos Narrow" w:hAnsi="Aptos Narrow"/>
                <w:color w:val="000000"/>
              </w:rPr>
              <w:t>pieļaujamais</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augstums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170mm</w:t>
            </w:r>
          </w:p>
        </w:tc>
      </w:tr>
      <w:tr w:rsidR="008D2BA4" w:rsidRPr="002F46F0" w14:paraId="6C0D6235" w14:textId="77777777" w:rsidTr="008D2BA4">
        <w:trPr>
          <w:trHeight w:val="286"/>
        </w:trPr>
        <w:tc>
          <w:tcPr>
            <w:tcW w:w="4962" w:type="dxa"/>
            <w:tcBorders>
              <w:top w:val="nil"/>
              <w:left w:val="nil"/>
              <w:bottom w:val="nil"/>
              <w:right w:val="nil"/>
            </w:tcBorders>
            <w:shd w:val="clear" w:color="auto" w:fill="auto"/>
            <w:vAlign w:val="bottom"/>
            <w:hideMark/>
          </w:tcPr>
          <w:p w14:paraId="2984F08F"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bloka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novietojums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apakšdaļā</w:t>
            </w:r>
            <w:proofErr w:type="spellEnd"/>
          </w:p>
        </w:tc>
      </w:tr>
      <w:tr w:rsidR="008D2BA4" w:rsidRPr="002F46F0" w14:paraId="60569C1D" w14:textId="77777777" w:rsidTr="008D2BA4">
        <w:trPr>
          <w:trHeight w:val="286"/>
        </w:trPr>
        <w:tc>
          <w:tcPr>
            <w:tcW w:w="4962" w:type="dxa"/>
            <w:tcBorders>
              <w:top w:val="nil"/>
              <w:left w:val="nil"/>
              <w:bottom w:val="nil"/>
              <w:right w:val="nil"/>
            </w:tcBorders>
            <w:shd w:val="clear" w:color="auto" w:fill="auto"/>
            <w:vAlign w:val="bottom"/>
            <w:hideMark/>
          </w:tcPr>
          <w:p w14:paraId="587D774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Barošanas</w:t>
            </w:r>
            <w:proofErr w:type="spellEnd"/>
            <w:r w:rsidRPr="002F46F0">
              <w:rPr>
                <w:rFonts w:ascii="Aptos Narrow" w:hAnsi="Aptos Narrow"/>
                <w:color w:val="000000"/>
              </w:rPr>
              <w:t xml:space="preserve"> </w:t>
            </w:r>
            <w:proofErr w:type="spellStart"/>
            <w:r w:rsidRPr="002F46F0">
              <w:rPr>
                <w:rFonts w:ascii="Aptos Narrow" w:hAnsi="Aptos Narrow"/>
                <w:color w:val="000000"/>
              </w:rPr>
              <w:t>bloka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izmērs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180mm (200mm, ja HDD </w:t>
            </w:r>
            <w:proofErr w:type="spellStart"/>
            <w:r w:rsidRPr="002F46F0">
              <w:rPr>
                <w:rFonts w:ascii="Aptos Narrow" w:hAnsi="Aptos Narrow"/>
                <w:color w:val="000000"/>
              </w:rPr>
              <w:t>rāmis</w:t>
            </w:r>
            <w:proofErr w:type="spellEnd"/>
            <w:r w:rsidRPr="002F46F0">
              <w:rPr>
                <w:rFonts w:ascii="Aptos Narrow" w:hAnsi="Aptos Narrow"/>
                <w:color w:val="000000"/>
              </w:rPr>
              <w:t xml:space="preserve"> </w:t>
            </w:r>
            <w:proofErr w:type="spellStart"/>
            <w:r w:rsidRPr="002F46F0">
              <w:rPr>
                <w:rFonts w:ascii="Aptos Narrow" w:hAnsi="Aptos Narrow"/>
                <w:color w:val="000000"/>
              </w:rPr>
              <w:t>izņemts</w:t>
            </w:r>
            <w:proofErr w:type="spellEnd"/>
            <w:r w:rsidRPr="002F46F0">
              <w:rPr>
                <w:rFonts w:ascii="Aptos Narrow" w:hAnsi="Aptos Narrow"/>
                <w:color w:val="000000"/>
              </w:rPr>
              <w:t>)</w:t>
            </w:r>
          </w:p>
        </w:tc>
      </w:tr>
      <w:tr w:rsidR="008D2BA4" w:rsidRPr="002F46F0" w14:paraId="785FEA1F" w14:textId="77777777" w:rsidTr="008D2BA4">
        <w:trPr>
          <w:trHeight w:val="286"/>
        </w:trPr>
        <w:tc>
          <w:tcPr>
            <w:tcW w:w="4962" w:type="dxa"/>
            <w:tcBorders>
              <w:top w:val="nil"/>
              <w:left w:val="nil"/>
              <w:bottom w:val="nil"/>
              <w:right w:val="nil"/>
            </w:tcBorders>
            <w:shd w:val="clear" w:color="auto" w:fill="auto"/>
            <w:vAlign w:val="bottom"/>
            <w:hideMark/>
          </w:tcPr>
          <w:p w14:paraId="75AFE7E3"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Putekļu</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filtri</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Priekšpusē</w:t>
            </w:r>
            <w:proofErr w:type="spellEnd"/>
            <w:r w:rsidRPr="002F46F0">
              <w:rPr>
                <w:rFonts w:ascii="Aptos Narrow" w:hAnsi="Aptos Narrow"/>
                <w:color w:val="000000"/>
              </w:rPr>
              <w:t xml:space="preserve">, </w:t>
            </w:r>
            <w:proofErr w:type="spellStart"/>
            <w:r w:rsidRPr="002F46F0">
              <w:rPr>
                <w:rFonts w:ascii="Aptos Narrow" w:hAnsi="Aptos Narrow"/>
                <w:color w:val="000000"/>
              </w:rPr>
              <w:t>Apakšpusē</w:t>
            </w:r>
            <w:proofErr w:type="spellEnd"/>
          </w:p>
        </w:tc>
      </w:tr>
      <w:tr w:rsidR="008D2BA4" w:rsidRPr="002F46F0" w14:paraId="74563D2B" w14:textId="77777777" w:rsidTr="008D2BA4">
        <w:trPr>
          <w:trHeight w:val="286"/>
        </w:trPr>
        <w:tc>
          <w:tcPr>
            <w:tcW w:w="4962" w:type="dxa"/>
            <w:tcBorders>
              <w:top w:val="nil"/>
              <w:left w:val="nil"/>
              <w:bottom w:val="nil"/>
              <w:right w:val="nil"/>
            </w:tcBorders>
            <w:shd w:val="clear" w:color="auto" w:fill="auto"/>
            <w:vAlign w:val="bottom"/>
            <w:hideMark/>
          </w:tcPr>
          <w:p w14:paraId="12A58E7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Apgaismojums</w:t>
            </w:r>
            <w:proofErr w:type="spellEnd"/>
            <w:r w:rsidRPr="002F46F0">
              <w:rPr>
                <w:rFonts w:ascii="Aptos Narrow" w:hAnsi="Aptos Narrow"/>
                <w:color w:val="000000"/>
              </w:rPr>
              <w:t xml:space="preserve"> </w:t>
            </w:r>
            <w:proofErr w:type="spellStart"/>
            <w:r w:rsidRPr="002F46F0">
              <w:rPr>
                <w:rFonts w:ascii="Aptos Narrow" w:hAnsi="Aptos Narrow"/>
                <w:color w:val="000000"/>
              </w:rPr>
              <w:t>priekšpusē</w:t>
            </w:r>
            <w:proofErr w:type="spellEnd"/>
            <w:r w:rsidRPr="002F46F0">
              <w:rPr>
                <w:rFonts w:ascii="Aptos Narrow" w:hAnsi="Aptos Narrow"/>
                <w:color w:val="000000"/>
              </w:rPr>
              <w:t xml:space="preserve"> ARGB LED </w:t>
            </w:r>
            <w:proofErr w:type="spellStart"/>
            <w:proofErr w:type="gramStart"/>
            <w:r w:rsidRPr="002F46F0">
              <w:rPr>
                <w:rFonts w:ascii="Aptos Narrow" w:hAnsi="Aptos Narrow"/>
                <w:color w:val="000000"/>
              </w:rPr>
              <w:t>josla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1</w:t>
            </w:r>
          </w:p>
        </w:tc>
      </w:tr>
      <w:tr w:rsidR="008D2BA4" w:rsidRPr="002F46F0" w14:paraId="5A093F17" w14:textId="77777777" w:rsidTr="008D2BA4">
        <w:trPr>
          <w:trHeight w:val="286"/>
        </w:trPr>
        <w:tc>
          <w:tcPr>
            <w:tcW w:w="4962" w:type="dxa"/>
            <w:tcBorders>
              <w:top w:val="nil"/>
              <w:left w:val="nil"/>
              <w:bottom w:val="nil"/>
              <w:right w:val="nil"/>
            </w:tcBorders>
            <w:shd w:val="clear" w:color="auto" w:fill="auto"/>
            <w:vAlign w:val="bottom"/>
            <w:hideMark/>
          </w:tcPr>
          <w:p w14:paraId="2B759CB3" w14:textId="77777777" w:rsidR="008D2BA4" w:rsidRPr="002F46F0" w:rsidRDefault="008D2BA4" w:rsidP="00443EBD">
            <w:pPr>
              <w:rPr>
                <w:rFonts w:ascii="Aptos Narrow" w:hAnsi="Aptos Narrow"/>
                <w:color w:val="000000"/>
              </w:rPr>
            </w:pPr>
          </w:p>
        </w:tc>
      </w:tr>
      <w:tr w:rsidR="008D2BA4" w:rsidRPr="002F46F0" w14:paraId="62CAEECA" w14:textId="77777777" w:rsidTr="008D2BA4">
        <w:trPr>
          <w:trHeight w:val="286"/>
        </w:trPr>
        <w:tc>
          <w:tcPr>
            <w:tcW w:w="4962" w:type="dxa"/>
            <w:tcBorders>
              <w:top w:val="nil"/>
              <w:left w:val="nil"/>
              <w:bottom w:val="nil"/>
              <w:right w:val="nil"/>
            </w:tcBorders>
            <w:shd w:val="clear" w:color="000000" w:fill="C1F0C8"/>
            <w:vAlign w:val="bottom"/>
            <w:hideMark/>
          </w:tcPr>
          <w:p w14:paraId="2FC63ACF" w14:textId="77777777" w:rsidR="008D2BA4" w:rsidRPr="002F46F0" w:rsidRDefault="008D2BA4" w:rsidP="00443EBD">
            <w:pPr>
              <w:rPr>
                <w:rFonts w:ascii="Aptos Narrow" w:hAnsi="Aptos Narrow"/>
                <w:b/>
                <w:bCs/>
                <w:color w:val="000000"/>
              </w:rPr>
            </w:pPr>
            <w:proofErr w:type="spellStart"/>
            <w:r w:rsidRPr="002F46F0">
              <w:rPr>
                <w:rFonts w:ascii="Aptos Narrow" w:hAnsi="Aptos Narrow"/>
                <w:b/>
                <w:bCs/>
                <w:color w:val="000000"/>
              </w:rPr>
              <w:t>Klaviatūra</w:t>
            </w:r>
            <w:proofErr w:type="spellEnd"/>
            <w:r w:rsidRPr="002F46F0">
              <w:rPr>
                <w:rFonts w:ascii="Aptos Narrow" w:hAnsi="Aptos Narrow"/>
                <w:b/>
                <w:bCs/>
                <w:color w:val="000000"/>
              </w:rPr>
              <w:t>:</w:t>
            </w:r>
          </w:p>
        </w:tc>
      </w:tr>
      <w:tr w:rsidR="008D2BA4" w:rsidRPr="002F46F0" w14:paraId="5755C701" w14:textId="77777777" w:rsidTr="008D2BA4">
        <w:trPr>
          <w:trHeight w:val="286"/>
        </w:trPr>
        <w:tc>
          <w:tcPr>
            <w:tcW w:w="4962" w:type="dxa"/>
            <w:tcBorders>
              <w:top w:val="nil"/>
              <w:left w:val="nil"/>
              <w:bottom w:val="nil"/>
              <w:right w:val="nil"/>
            </w:tcBorders>
            <w:shd w:val="clear" w:color="auto" w:fill="auto"/>
            <w:vAlign w:val="bottom"/>
            <w:hideMark/>
          </w:tcPr>
          <w:p w14:paraId="1E37A230"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Klaviatūras</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izmērs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Full size, </w:t>
            </w:r>
            <w:proofErr w:type="spellStart"/>
            <w:r w:rsidRPr="002F46F0">
              <w:rPr>
                <w:rFonts w:ascii="Aptos Narrow" w:hAnsi="Aptos Narrow"/>
                <w:color w:val="000000"/>
              </w:rPr>
              <w:t>ar</w:t>
            </w:r>
            <w:proofErr w:type="spellEnd"/>
            <w:r w:rsidRPr="002F46F0">
              <w:rPr>
                <w:rFonts w:ascii="Aptos Narrow" w:hAnsi="Aptos Narrow"/>
                <w:color w:val="000000"/>
              </w:rPr>
              <w:t xml:space="preserve"> </w:t>
            </w:r>
            <w:proofErr w:type="spellStart"/>
            <w:r w:rsidRPr="002F46F0">
              <w:rPr>
                <w:rFonts w:ascii="Aptos Narrow" w:hAnsi="Aptos Narrow"/>
                <w:color w:val="000000"/>
              </w:rPr>
              <w:t>numuru</w:t>
            </w:r>
            <w:proofErr w:type="spellEnd"/>
            <w:r w:rsidRPr="002F46F0">
              <w:rPr>
                <w:rFonts w:ascii="Aptos Narrow" w:hAnsi="Aptos Narrow"/>
                <w:color w:val="000000"/>
              </w:rPr>
              <w:t xml:space="preserve"> </w:t>
            </w:r>
            <w:proofErr w:type="spellStart"/>
            <w:r w:rsidRPr="002F46F0">
              <w:rPr>
                <w:rFonts w:ascii="Aptos Narrow" w:hAnsi="Aptos Narrow"/>
                <w:color w:val="000000"/>
              </w:rPr>
              <w:t>bloku</w:t>
            </w:r>
            <w:proofErr w:type="spellEnd"/>
          </w:p>
        </w:tc>
      </w:tr>
      <w:tr w:rsidR="008D2BA4" w:rsidRPr="002F46F0" w14:paraId="3E64E0CB" w14:textId="77777777" w:rsidTr="008D2BA4">
        <w:trPr>
          <w:trHeight w:val="286"/>
        </w:trPr>
        <w:tc>
          <w:tcPr>
            <w:tcW w:w="4962" w:type="dxa"/>
            <w:tcBorders>
              <w:top w:val="nil"/>
              <w:left w:val="nil"/>
              <w:bottom w:val="nil"/>
              <w:right w:val="nil"/>
            </w:tcBorders>
            <w:shd w:val="clear" w:color="auto" w:fill="auto"/>
            <w:vAlign w:val="bottom"/>
            <w:hideMark/>
          </w:tcPr>
          <w:p w14:paraId="10C05AB7"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Klaviatūras</w:t>
            </w:r>
            <w:proofErr w:type="spellEnd"/>
            <w:r w:rsidRPr="002F46F0">
              <w:rPr>
                <w:rFonts w:ascii="Aptos Narrow" w:hAnsi="Aptos Narrow"/>
                <w:color w:val="000000"/>
              </w:rPr>
              <w:t xml:space="preserve"> </w:t>
            </w:r>
            <w:proofErr w:type="gramStart"/>
            <w:r w:rsidRPr="002F46F0">
              <w:rPr>
                <w:rFonts w:ascii="Aptos Narrow" w:hAnsi="Aptos Narrow"/>
                <w:color w:val="000000"/>
              </w:rPr>
              <w:t>tips :</w:t>
            </w:r>
            <w:proofErr w:type="gramEnd"/>
            <w:r w:rsidRPr="002F46F0">
              <w:rPr>
                <w:rFonts w:ascii="Aptos Narrow" w:hAnsi="Aptos Narrow"/>
                <w:color w:val="000000"/>
              </w:rPr>
              <w:t xml:space="preserve"> </w:t>
            </w:r>
            <w:proofErr w:type="spellStart"/>
            <w:r w:rsidRPr="002F46F0">
              <w:rPr>
                <w:rFonts w:ascii="Aptos Narrow" w:hAnsi="Aptos Narrow"/>
                <w:color w:val="000000"/>
              </w:rPr>
              <w:t>Mehāniskā</w:t>
            </w:r>
            <w:proofErr w:type="spellEnd"/>
            <w:r w:rsidRPr="002F46F0">
              <w:rPr>
                <w:rFonts w:ascii="Aptos Narrow" w:hAnsi="Aptos Narrow"/>
                <w:color w:val="000000"/>
              </w:rPr>
              <w:t xml:space="preserve"> </w:t>
            </w:r>
            <w:proofErr w:type="spellStart"/>
            <w:r w:rsidRPr="002F46F0">
              <w:rPr>
                <w:rFonts w:ascii="Aptos Narrow" w:hAnsi="Aptos Narrow"/>
                <w:color w:val="000000"/>
              </w:rPr>
              <w:t>tastatūra</w:t>
            </w:r>
            <w:proofErr w:type="spellEnd"/>
          </w:p>
        </w:tc>
      </w:tr>
      <w:tr w:rsidR="008D2BA4" w:rsidRPr="002F46F0" w14:paraId="7B402D96" w14:textId="77777777" w:rsidTr="008D2BA4">
        <w:trPr>
          <w:trHeight w:val="286"/>
        </w:trPr>
        <w:tc>
          <w:tcPr>
            <w:tcW w:w="4962" w:type="dxa"/>
            <w:tcBorders>
              <w:top w:val="nil"/>
              <w:left w:val="nil"/>
              <w:bottom w:val="nil"/>
              <w:right w:val="nil"/>
            </w:tcBorders>
            <w:shd w:val="clear" w:color="auto" w:fill="auto"/>
            <w:vAlign w:val="bottom"/>
            <w:hideMark/>
          </w:tcPr>
          <w:p w14:paraId="3F109C12"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Krāsa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Melna</w:t>
            </w:r>
          </w:p>
        </w:tc>
      </w:tr>
      <w:tr w:rsidR="008D2BA4" w:rsidRPr="002F46F0" w14:paraId="72A3DDED" w14:textId="77777777" w:rsidTr="008D2BA4">
        <w:trPr>
          <w:trHeight w:val="286"/>
        </w:trPr>
        <w:tc>
          <w:tcPr>
            <w:tcW w:w="4962" w:type="dxa"/>
            <w:tcBorders>
              <w:top w:val="nil"/>
              <w:left w:val="nil"/>
              <w:bottom w:val="nil"/>
              <w:right w:val="nil"/>
            </w:tcBorders>
            <w:shd w:val="clear" w:color="auto" w:fill="auto"/>
            <w:vAlign w:val="bottom"/>
            <w:hideMark/>
          </w:tcPr>
          <w:p w14:paraId="6821C588"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Makro </w:t>
            </w:r>
            <w:proofErr w:type="spellStart"/>
            <w:proofErr w:type="gramStart"/>
            <w:r w:rsidRPr="002F46F0">
              <w:rPr>
                <w:rFonts w:ascii="Aptos Narrow" w:hAnsi="Aptos Narrow"/>
                <w:color w:val="000000"/>
              </w:rPr>
              <w:t>taustiņi</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Ir</w:t>
            </w:r>
            <w:proofErr w:type="spellEnd"/>
          </w:p>
        </w:tc>
      </w:tr>
      <w:tr w:rsidR="008D2BA4" w:rsidRPr="002F46F0" w14:paraId="0D250BB0" w14:textId="77777777" w:rsidTr="008D2BA4">
        <w:trPr>
          <w:trHeight w:val="286"/>
        </w:trPr>
        <w:tc>
          <w:tcPr>
            <w:tcW w:w="4962" w:type="dxa"/>
            <w:tcBorders>
              <w:top w:val="nil"/>
              <w:left w:val="nil"/>
              <w:bottom w:val="nil"/>
              <w:right w:val="nil"/>
            </w:tcBorders>
            <w:shd w:val="clear" w:color="auto" w:fill="auto"/>
            <w:vAlign w:val="bottom"/>
            <w:hideMark/>
          </w:tcPr>
          <w:p w14:paraId="1385C00A"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Multimedia </w:t>
            </w:r>
            <w:proofErr w:type="spellStart"/>
            <w:proofErr w:type="gramStart"/>
            <w:r w:rsidRPr="002F46F0">
              <w:rPr>
                <w:rFonts w:ascii="Aptos Narrow" w:hAnsi="Aptos Narrow"/>
                <w:color w:val="000000"/>
              </w:rPr>
              <w:t>taustiņi</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Ir</w:t>
            </w:r>
            <w:proofErr w:type="spellEnd"/>
            <w:r w:rsidRPr="002F46F0">
              <w:rPr>
                <w:rFonts w:ascii="Aptos Narrow" w:hAnsi="Aptos Narrow"/>
                <w:color w:val="000000"/>
              </w:rPr>
              <w:t xml:space="preserve">, </w:t>
            </w:r>
            <w:proofErr w:type="spellStart"/>
            <w:r w:rsidRPr="002F46F0">
              <w:rPr>
                <w:rFonts w:ascii="Aptos Narrow" w:hAnsi="Aptos Narrow"/>
                <w:color w:val="000000"/>
              </w:rPr>
              <w:t>vismaz</w:t>
            </w:r>
            <w:proofErr w:type="spellEnd"/>
            <w:r w:rsidRPr="002F46F0">
              <w:rPr>
                <w:rFonts w:ascii="Aptos Narrow" w:hAnsi="Aptos Narrow"/>
                <w:color w:val="000000"/>
              </w:rPr>
              <w:t xml:space="preserve"> 11</w:t>
            </w:r>
          </w:p>
        </w:tc>
      </w:tr>
      <w:tr w:rsidR="008D2BA4" w:rsidRPr="002F46F0" w14:paraId="276EC5FF" w14:textId="77777777" w:rsidTr="008D2BA4">
        <w:trPr>
          <w:trHeight w:val="286"/>
        </w:trPr>
        <w:tc>
          <w:tcPr>
            <w:tcW w:w="4962" w:type="dxa"/>
            <w:tcBorders>
              <w:top w:val="nil"/>
              <w:left w:val="nil"/>
              <w:bottom w:val="nil"/>
              <w:right w:val="nil"/>
            </w:tcBorders>
            <w:shd w:val="clear" w:color="auto" w:fill="auto"/>
            <w:vAlign w:val="bottom"/>
            <w:hideMark/>
          </w:tcPr>
          <w:p w14:paraId="613E206C"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Pielietojums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Gaming</w:t>
            </w:r>
          </w:p>
        </w:tc>
      </w:tr>
      <w:tr w:rsidR="008D2BA4" w:rsidRPr="002F46F0" w14:paraId="48E2FD96" w14:textId="77777777" w:rsidTr="008D2BA4">
        <w:trPr>
          <w:trHeight w:val="286"/>
        </w:trPr>
        <w:tc>
          <w:tcPr>
            <w:tcW w:w="4962" w:type="dxa"/>
            <w:tcBorders>
              <w:top w:val="nil"/>
              <w:left w:val="nil"/>
              <w:bottom w:val="nil"/>
              <w:right w:val="nil"/>
            </w:tcBorders>
            <w:shd w:val="clear" w:color="auto" w:fill="auto"/>
            <w:vAlign w:val="bottom"/>
            <w:hideMark/>
          </w:tcPr>
          <w:p w14:paraId="5FAE9DA7"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Pieslēgums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USB </w:t>
            </w:r>
            <w:proofErr w:type="spellStart"/>
            <w:r w:rsidRPr="002F46F0">
              <w:rPr>
                <w:rFonts w:ascii="Aptos Narrow" w:hAnsi="Aptos Narrow"/>
                <w:color w:val="000000"/>
              </w:rPr>
              <w:t>vads</w:t>
            </w:r>
            <w:proofErr w:type="spellEnd"/>
          </w:p>
        </w:tc>
      </w:tr>
      <w:tr w:rsidR="008D2BA4" w:rsidRPr="002F46F0" w14:paraId="4A17B8A4" w14:textId="77777777" w:rsidTr="008D2BA4">
        <w:trPr>
          <w:trHeight w:val="286"/>
        </w:trPr>
        <w:tc>
          <w:tcPr>
            <w:tcW w:w="4962" w:type="dxa"/>
            <w:tcBorders>
              <w:top w:val="nil"/>
              <w:left w:val="nil"/>
              <w:bottom w:val="nil"/>
              <w:right w:val="nil"/>
            </w:tcBorders>
            <w:shd w:val="clear" w:color="auto" w:fill="auto"/>
            <w:vAlign w:val="bottom"/>
            <w:hideMark/>
          </w:tcPr>
          <w:p w14:paraId="47274F3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Savienojuma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veids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Ar</w:t>
            </w:r>
            <w:proofErr w:type="spellEnd"/>
            <w:r w:rsidRPr="002F46F0">
              <w:rPr>
                <w:rFonts w:ascii="Aptos Narrow" w:hAnsi="Aptos Narrow"/>
                <w:color w:val="000000"/>
              </w:rPr>
              <w:t xml:space="preserve"> </w:t>
            </w:r>
            <w:proofErr w:type="spellStart"/>
            <w:r w:rsidRPr="002F46F0">
              <w:rPr>
                <w:rFonts w:ascii="Aptos Narrow" w:hAnsi="Aptos Narrow"/>
                <w:color w:val="000000"/>
              </w:rPr>
              <w:t>vadu</w:t>
            </w:r>
            <w:proofErr w:type="spellEnd"/>
            <w:r w:rsidRPr="002F46F0">
              <w:rPr>
                <w:rFonts w:ascii="Aptos Narrow" w:hAnsi="Aptos Narrow"/>
                <w:color w:val="000000"/>
              </w:rPr>
              <w:t xml:space="preserve">, </w:t>
            </w:r>
            <w:proofErr w:type="spellStart"/>
            <w:r w:rsidRPr="002F46F0">
              <w:rPr>
                <w:rFonts w:ascii="Aptos Narrow" w:hAnsi="Aptos Narrow"/>
                <w:color w:val="000000"/>
              </w:rPr>
              <w:t>kabeļa</w:t>
            </w:r>
            <w:proofErr w:type="spellEnd"/>
            <w:r w:rsidRPr="002F46F0">
              <w:rPr>
                <w:rFonts w:ascii="Aptos Narrow" w:hAnsi="Aptos Narrow"/>
                <w:color w:val="000000"/>
              </w:rPr>
              <w:t xml:space="preserve"> garums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1.8 m</w:t>
            </w:r>
          </w:p>
        </w:tc>
      </w:tr>
      <w:tr w:rsidR="008D2BA4" w:rsidRPr="002F46F0" w14:paraId="7F29B6B8" w14:textId="77777777" w:rsidTr="008D2BA4">
        <w:trPr>
          <w:trHeight w:val="286"/>
        </w:trPr>
        <w:tc>
          <w:tcPr>
            <w:tcW w:w="4962" w:type="dxa"/>
            <w:tcBorders>
              <w:top w:val="nil"/>
              <w:left w:val="nil"/>
              <w:bottom w:val="nil"/>
              <w:right w:val="nil"/>
            </w:tcBorders>
            <w:shd w:val="clear" w:color="auto" w:fill="auto"/>
            <w:vAlign w:val="bottom"/>
            <w:hideMark/>
          </w:tcPr>
          <w:p w14:paraId="0B13517C"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Slēdžu</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modelis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Outemu</w:t>
            </w:r>
            <w:proofErr w:type="spellEnd"/>
            <w:r w:rsidRPr="002F46F0">
              <w:rPr>
                <w:rFonts w:ascii="Aptos Narrow" w:hAnsi="Aptos Narrow"/>
                <w:color w:val="000000"/>
              </w:rPr>
              <w:t xml:space="preserve"> Red</w:t>
            </w:r>
          </w:p>
        </w:tc>
      </w:tr>
      <w:tr w:rsidR="008D2BA4" w:rsidRPr="002F46F0" w14:paraId="69F89F7C" w14:textId="77777777" w:rsidTr="008D2BA4">
        <w:trPr>
          <w:trHeight w:val="286"/>
        </w:trPr>
        <w:tc>
          <w:tcPr>
            <w:tcW w:w="4962" w:type="dxa"/>
            <w:tcBorders>
              <w:top w:val="nil"/>
              <w:left w:val="nil"/>
              <w:bottom w:val="nil"/>
              <w:right w:val="nil"/>
            </w:tcBorders>
            <w:shd w:val="clear" w:color="auto" w:fill="auto"/>
            <w:vAlign w:val="bottom"/>
            <w:hideMark/>
          </w:tcPr>
          <w:p w14:paraId="7E53A547"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Slēdžu</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ražotājs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Outemu</w:t>
            </w:r>
            <w:proofErr w:type="spellEnd"/>
          </w:p>
        </w:tc>
      </w:tr>
      <w:tr w:rsidR="008D2BA4" w:rsidRPr="002F46F0" w14:paraId="03C794A8" w14:textId="77777777" w:rsidTr="008D2BA4">
        <w:trPr>
          <w:trHeight w:val="286"/>
        </w:trPr>
        <w:tc>
          <w:tcPr>
            <w:tcW w:w="4962" w:type="dxa"/>
            <w:tcBorders>
              <w:top w:val="nil"/>
              <w:left w:val="nil"/>
              <w:bottom w:val="nil"/>
              <w:right w:val="nil"/>
            </w:tcBorders>
            <w:shd w:val="clear" w:color="auto" w:fill="auto"/>
            <w:vAlign w:val="bottom"/>
            <w:hideMark/>
          </w:tcPr>
          <w:p w14:paraId="020B3A48"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Slēdžu</w:t>
            </w:r>
            <w:proofErr w:type="spellEnd"/>
            <w:r w:rsidRPr="002F46F0">
              <w:rPr>
                <w:rFonts w:ascii="Aptos Narrow" w:hAnsi="Aptos Narrow"/>
                <w:color w:val="000000"/>
              </w:rPr>
              <w:t xml:space="preserve"> </w:t>
            </w:r>
            <w:proofErr w:type="gramStart"/>
            <w:r w:rsidRPr="002F46F0">
              <w:rPr>
                <w:rFonts w:ascii="Aptos Narrow" w:hAnsi="Aptos Narrow"/>
                <w:color w:val="000000"/>
              </w:rPr>
              <w:t>tips :</w:t>
            </w:r>
            <w:proofErr w:type="gramEnd"/>
            <w:r w:rsidRPr="002F46F0">
              <w:rPr>
                <w:rFonts w:ascii="Aptos Narrow" w:hAnsi="Aptos Narrow"/>
                <w:color w:val="000000"/>
              </w:rPr>
              <w:t xml:space="preserve"> Linear</w:t>
            </w:r>
          </w:p>
        </w:tc>
      </w:tr>
      <w:tr w:rsidR="008D2BA4" w:rsidRPr="002F46F0" w14:paraId="52DABABD" w14:textId="77777777" w:rsidTr="008D2BA4">
        <w:trPr>
          <w:trHeight w:val="571"/>
        </w:trPr>
        <w:tc>
          <w:tcPr>
            <w:tcW w:w="4962" w:type="dxa"/>
            <w:tcBorders>
              <w:top w:val="nil"/>
              <w:left w:val="nil"/>
              <w:bottom w:val="nil"/>
              <w:right w:val="nil"/>
            </w:tcBorders>
            <w:shd w:val="clear" w:color="auto" w:fill="auto"/>
            <w:vAlign w:val="bottom"/>
            <w:hideMark/>
          </w:tcPr>
          <w:p w14:paraId="1A9EA2D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Taustiņu</w:t>
            </w:r>
            <w:proofErr w:type="spellEnd"/>
            <w:r w:rsidRPr="002F46F0">
              <w:rPr>
                <w:rFonts w:ascii="Aptos Narrow" w:hAnsi="Aptos Narrow"/>
                <w:color w:val="000000"/>
              </w:rPr>
              <w:t xml:space="preserve"> </w:t>
            </w:r>
            <w:proofErr w:type="spellStart"/>
            <w:r w:rsidRPr="002F46F0">
              <w:rPr>
                <w:rFonts w:ascii="Aptos Narrow" w:hAnsi="Aptos Narrow"/>
                <w:color w:val="000000"/>
              </w:rPr>
              <w:t>izgaismojuma</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krāsa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RGB, atbalsta </w:t>
            </w:r>
            <w:proofErr w:type="spellStart"/>
            <w:r w:rsidRPr="002F46F0">
              <w:rPr>
                <w:rFonts w:ascii="Aptos Narrow" w:hAnsi="Aptos Narrow"/>
                <w:color w:val="000000"/>
              </w:rPr>
              <w:t>arī</w:t>
            </w:r>
            <w:proofErr w:type="spellEnd"/>
            <w:r w:rsidRPr="002F46F0">
              <w:rPr>
                <w:rFonts w:ascii="Aptos Narrow" w:hAnsi="Aptos Narrow"/>
                <w:color w:val="000000"/>
              </w:rPr>
              <w:t xml:space="preserve"> </w:t>
            </w:r>
            <w:proofErr w:type="spellStart"/>
            <w:r w:rsidRPr="002F46F0">
              <w:rPr>
                <w:rFonts w:ascii="Aptos Narrow" w:hAnsi="Aptos Narrow"/>
                <w:color w:val="000000"/>
              </w:rPr>
              <w:t>vienkrāsainu</w:t>
            </w:r>
            <w:proofErr w:type="spellEnd"/>
            <w:r w:rsidRPr="002F46F0">
              <w:rPr>
                <w:rFonts w:ascii="Aptos Narrow" w:hAnsi="Aptos Narrow"/>
                <w:color w:val="000000"/>
              </w:rPr>
              <w:t xml:space="preserve"> </w:t>
            </w:r>
            <w:proofErr w:type="spellStart"/>
            <w:r w:rsidRPr="002F46F0">
              <w:rPr>
                <w:rFonts w:ascii="Aptos Narrow" w:hAnsi="Aptos Narrow"/>
                <w:color w:val="000000"/>
              </w:rPr>
              <w:t>baltu</w:t>
            </w:r>
            <w:proofErr w:type="spellEnd"/>
            <w:r w:rsidRPr="002F46F0">
              <w:rPr>
                <w:rFonts w:ascii="Aptos Narrow" w:hAnsi="Aptos Narrow"/>
                <w:color w:val="000000"/>
              </w:rPr>
              <w:t xml:space="preserve"> </w:t>
            </w:r>
            <w:proofErr w:type="spellStart"/>
            <w:r w:rsidRPr="002F46F0">
              <w:rPr>
                <w:rFonts w:ascii="Aptos Narrow" w:hAnsi="Aptos Narrow"/>
                <w:color w:val="000000"/>
              </w:rPr>
              <w:t>izgaismojumu</w:t>
            </w:r>
            <w:proofErr w:type="spellEnd"/>
          </w:p>
        </w:tc>
      </w:tr>
      <w:tr w:rsidR="008D2BA4" w:rsidRPr="002F46F0" w14:paraId="630BA8E5" w14:textId="77777777" w:rsidTr="008D2BA4">
        <w:trPr>
          <w:trHeight w:val="286"/>
        </w:trPr>
        <w:tc>
          <w:tcPr>
            <w:tcW w:w="4962" w:type="dxa"/>
            <w:tcBorders>
              <w:top w:val="nil"/>
              <w:left w:val="nil"/>
              <w:bottom w:val="nil"/>
              <w:right w:val="nil"/>
            </w:tcBorders>
            <w:shd w:val="clear" w:color="auto" w:fill="auto"/>
            <w:vAlign w:val="bottom"/>
            <w:hideMark/>
          </w:tcPr>
          <w:p w14:paraId="2C3AB3AC"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Taustiņu</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izgaismojums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Ir</w:t>
            </w:r>
            <w:proofErr w:type="spellEnd"/>
          </w:p>
        </w:tc>
      </w:tr>
      <w:tr w:rsidR="008D2BA4" w:rsidRPr="002F46F0" w14:paraId="3636E3BF" w14:textId="77777777" w:rsidTr="008D2BA4">
        <w:trPr>
          <w:trHeight w:val="286"/>
        </w:trPr>
        <w:tc>
          <w:tcPr>
            <w:tcW w:w="4962" w:type="dxa"/>
            <w:tcBorders>
              <w:top w:val="nil"/>
              <w:left w:val="nil"/>
              <w:bottom w:val="nil"/>
              <w:right w:val="nil"/>
            </w:tcBorders>
            <w:shd w:val="clear" w:color="auto" w:fill="auto"/>
            <w:vAlign w:val="bottom"/>
            <w:hideMark/>
          </w:tcPr>
          <w:p w14:paraId="515B4A1C"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Taustiņu</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valoda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tikai</w:t>
            </w:r>
            <w:proofErr w:type="spellEnd"/>
            <w:r w:rsidRPr="002F46F0">
              <w:rPr>
                <w:rFonts w:ascii="Aptos Narrow" w:hAnsi="Aptos Narrow"/>
                <w:color w:val="000000"/>
              </w:rPr>
              <w:t xml:space="preserve"> ENG</w:t>
            </w:r>
          </w:p>
        </w:tc>
      </w:tr>
      <w:tr w:rsidR="008D2BA4" w:rsidRPr="002F46F0" w14:paraId="143BF936" w14:textId="77777777" w:rsidTr="008D2BA4">
        <w:trPr>
          <w:trHeight w:val="286"/>
        </w:trPr>
        <w:tc>
          <w:tcPr>
            <w:tcW w:w="4962" w:type="dxa"/>
            <w:tcBorders>
              <w:top w:val="nil"/>
              <w:left w:val="nil"/>
              <w:bottom w:val="nil"/>
              <w:right w:val="nil"/>
            </w:tcBorders>
            <w:shd w:val="clear" w:color="auto" w:fill="auto"/>
            <w:vAlign w:val="bottom"/>
            <w:hideMark/>
          </w:tcPr>
          <w:p w14:paraId="72CBEC7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Tastatūras</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izkārtojums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US QWERTY</w:t>
            </w:r>
          </w:p>
        </w:tc>
      </w:tr>
      <w:tr w:rsidR="008D2BA4" w:rsidRPr="002F46F0" w14:paraId="7ABC9297" w14:textId="77777777" w:rsidTr="008D2BA4">
        <w:trPr>
          <w:trHeight w:val="286"/>
        </w:trPr>
        <w:tc>
          <w:tcPr>
            <w:tcW w:w="4962" w:type="dxa"/>
            <w:tcBorders>
              <w:top w:val="nil"/>
              <w:left w:val="nil"/>
              <w:bottom w:val="nil"/>
              <w:right w:val="nil"/>
            </w:tcBorders>
            <w:shd w:val="clear" w:color="auto" w:fill="auto"/>
            <w:vAlign w:val="bottom"/>
            <w:hideMark/>
          </w:tcPr>
          <w:p w14:paraId="5BD44DE1"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Tastatūras</w:t>
            </w:r>
            <w:proofErr w:type="spellEnd"/>
            <w:r w:rsidRPr="002F46F0">
              <w:rPr>
                <w:rFonts w:ascii="Aptos Narrow" w:hAnsi="Aptos Narrow"/>
                <w:color w:val="000000"/>
              </w:rPr>
              <w:t xml:space="preserve"> </w:t>
            </w:r>
            <w:proofErr w:type="spellStart"/>
            <w:r w:rsidRPr="002F46F0">
              <w:rPr>
                <w:rFonts w:ascii="Aptos Narrow" w:hAnsi="Aptos Narrow"/>
                <w:color w:val="000000"/>
              </w:rPr>
              <w:t>taustiņu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104</w:t>
            </w:r>
          </w:p>
        </w:tc>
      </w:tr>
      <w:tr w:rsidR="008D2BA4" w:rsidRPr="002F46F0" w14:paraId="4606E174" w14:textId="77777777" w:rsidTr="008D2BA4">
        <w:trPr>
          <w:trHeight w:val="286"/>
        </w:trPr>
        <w:tc>
          <w:tcPr>
            <w:tcW w:w="4962" w:type="dxa"/>
            <w:tcBorders>
              <w:top w:val="nil"/>
              <w:left w:val="nil"/>
              <w:bottom w:val="nil"/>
              <w:right w:val="nil"/>
            </w:tcBorders>
            <w:shd w:val="clear" w:color="auto" w:fill="auto"/>
            <w:vAlign w:val="bottom"/>
            <w:hideMark/>
          </w:tcPr>
          <w:p w14:paraId="2F50B39A"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Citas</w:t>
            </w:r>
            <w:proofErr w:type="spellEnd"/>
            <w:r w:rsidRPr="002F46F0">
              <w:rPr>
                <w:rFonts w:ascii="Aptos Narrow" w:hAnsi="Aptos Narrow"/>
                <w:color w:val="000000"/>
              </w:rPr>
              <w:t xml:space="preserve"> </w:t>
            </w:r>
            <w:proofErr w:type="spellStart"/>
            <w:proofErr w:type="gramStart"/>
            <w:r w:rsidRPr="002F46F0">
              <w:rPr>
                <w:rFonts w:ascii="Aptos Narrow" w:hAnsi="Aptos Narrow"/>
                <w:color w:val="000000"/>
              </w:rPr>
              <w:t>funkcijas</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Pieejami</w:t>
            </w:r>
            <w:proofErr w:type="spellEnd"/>
            <w:r w:rsidRPr="002F46F0">
              <w:rPr>
                <w:rFonts w:ascii="Aptos Narrow" w:hAnsi="Aptos Narrow"/>
                <w:color w:val="000000"/>
              </w:rPr>
              <w:t xml:space="preserve"> </w:t>
            </w:r>
            <w:proofErr w:type="spellStart"/>
            <w:r w:rsidRPr="002F46F0">
              <w:rPr>
                <w:rFonts w:ascii="Aptos Narrow" w:hAnsi="Aptos Narrow"/>
                <w:color w:val="000000"/>
              </w:rPr>
              <w:t>profili</w:t>
            </w:r>
            <w:proofErr w:type="spellEnd"/>
            <w:r w:rsidRPr="002F46F0">
              <w:rPr>
                <w:rFonts w:ascii="Aptos Narrow" w:hAnsi="Aptos Narrow"/>
                <w:color w:val="000000"/>
              </w:rPr>
              <w:t xml:space="preserve">, </w:t>
            </w:r>
            <w:proofErr w:type="spellStart"/>
            <w:r w:rsidRPr="002F46F0">
              <w:rPr>
                <w:rFonts w:ascii="Aptos Narrow" w:hAnsi="Aptos Narrow"/>
                <w:color w:val="000000"/>
              </w:rPr>
              <w:t>pieejami</w:t>
            </w:r>
            <w:proofErr w:type="spellEnd"/>
            <w:r w:rsidRPr="002F46F0">
              <w:rPr>
                <w:rFonts w:ascii="Aptos Narrow" w:hAnsi="Aptos Narrow"/>
                <w:color w:val="000000"/>
              </w:rPr>
              <w:t xml:space="preserve"> </w:t>
            </w:r>
            <w:proofErr w:type="spellStart"/>
            <w:r w:rsidRPr="002F46F0">
              <w:rPr>
                <w:rFonts w:ascii="Aptos Narrow" w:hAnsi="Aptos Narrow"/>
                <w:color w:val="000000"/>
              </w:rPr>
              <w:t>nomaināmi</w:t>
            </w:r>
            <w:proofErr w:type="spellEnd"/>
            <w:r w:rsidRPr="002F46F0">
              <w:rPr>
                <w:rFonts w:ascii="Aptos Narrow" w:hAnsi="Aptos Narrow"/>
                <w:color w:val="000000"/>
              </w:rPr>
              <w:t xml:space="preserve"> </w:t>
            </w:r>
            <w:proofErr w:type="spellStart"/>
            <w:r w:rsidRPr="002F46F0">
              <w:rPr>
                <w:rFonts w:ascii="Aptos Narrow" w:hAnsi="Aptos Narrow"/>
                <w:color w:val="000000"/>
              </w:rPr>
              <w:t>slēdži</w:t>
            </w:r>
            <w:proofErr w:type="spellEnd"/>
          </w:p>
        </w:tc>
      </w:tr>
      <w:tr w:rsidR="008D2BA4" w:rsidRPr="002F46F0" w14:paraId="60036BE6" w14:textId="77777777" w:rsidTr="008D2BA4">
        <w:trPr>
          <w:trHeight w:val="286"/>
        </w:trPr>
        <w:tc>
          <w:tcPr>
            <w:tcW w:w="4962" w:type="dxa"/>
            <w:tcBorders>
              <w:top w:val="nil"/>
              <w:left w:val="nil"/>
              <w:bottom w:val="nil"/>
              <w:right w:val="nil"/>
            </w:tcBorders>
            <w:shd w:val="clear" w:color="000000" w:fill="C1F0C8"/>
            <w:vAlign w:val="bottom"/>
            <w:hideMark/>
          </w:tcPr>
          <w:p w14:paraId="1103F610" w14:textId="77777777" w:rsidR="008D2BA4" w:rsidRPr="002F46F0" w:rsidRDefault="008D2BA4" w:rsidP="00443EBD">
            <w:pPr>
              <w:rPr>
                <w:rFonts w:ascii="Aptos Narrow" w:hAnsi="Aptos Narrow"/>
                <w:b/>
                <w:bCs/>
                <w:color w:val="000000"/>
              </w:rPr>
            </w:pPr>
            <w:proofErr w:type="spellStart"/>
            <w:r w:rsidRPr="002F46F0">
              <w:rPr>
                <w:rFonts w:ascii="Aptos Narrow" w:hAnsi="Aptos Narrow"/>
                <w:b/>
                <w:bCs/>
                <w:color w:val="000000"/>
              </w:rPr>
              <w:t>Datorpele</w:t>
            </w:r>
            <w:proofErr w:type="spellEnd"/>
            <w:r w:rsidRPr="002F46F0">
              <w:rPr>
                <w:rFonts w:ascii="Aptos Narrow" w:hAnsi="Aptos Narrow"/>
                <w:b/>
                <w:bCs/>
                <w:color w:val="000000"/>
              </w:rPr>
              <w:t>:</w:t>
            </w:r>
          </w:p>
        </w:tc>
      </w:tr>
      <w:tr w:rsidR="008D2BA4" w:rsidRPr="002F46F0" w14:paraId="4005F898" w14:textId="77777777" w:rsidTr="008D2BA4">
        <w:trPr>
          <w:trHeight w:val="286"/>
        </w:trPr>
        <w:tc>
          <w:tcPr>
            <w:tcW w:w="4962" w:type="dxa"/>
            <w:tcBorders>
              <w:top w:val="nil"/>
              <w:left w:val="nil"/>
              <w:bottom w:val="nil"/>
              <w:right w:val="nil"/>
            </w:tcBorders>
            <w:shd w:val="clear" w:color="auto" w:fill="auto"/>
            <w:vAlign w:val="bottom"/>
            <w:hideMark/>
          </w:tcPr>
          <w:p w14:paraId="7E4F373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Sistēmas</w:t>
            </w:r>
            <w:proofErr w:type="spellEnd"/>
            <w:r w:rsidRPr="002F46F0">
              <w:rPr>
                <w:rFonts w:ascii="Aptos Narrow" w:hAnsi="Aptos Narrow"/>
                <w:color w:val="000000"/>
              </w:rPr>
              <w:t xml:space="preserve"> </w:t>
            </w:r>
            <w:proofErr w:type="spellStart"/>
            <w:r w:rsidRPr="002F46F0">
              <w:rPr>
                <w:rFonts w:ascii="Aptos Narrow" w:hAnsi="Aptos Narrow"/>
                <w:color w:val="000000"/>
              </w:rPr>
              <w:t>prasības</w:t>
            </w:r>
            <w:proofErr w:type="spellEnd"/>
            <w:r w:rsidRPr="002F46F0">
              <w:rPr>
                <w:rFonts w:ascii="Aptos Narrow" w:hAnsi="Aptos Narrow"/>
                <w:color w:val="000000"/>
              </w:rPr>
              <w:t xml:space="preserve"> - </w:t>
            </w:r>
            <w:proofErr w:type="spellStart"/>
            <w:r w:rsidRPr="002F46F0">
              <w:rPr>
                <w:rFonts w:ascii="Aptos Narrow" w:hAnsi="Aptos Narrow"/>
                <w:color w:val="000000"/>
              </w:rPr>
              <w:t>Atbalstītās</w:t>
            </w:r>
            <w:proofErr w:type="spellEnd"/>
            <w:r w:rsidRPr="002F46F0">
              <w:rPr>
                <w:rFonts w:ascii="Aptos Narrow" w:hAnsi="Aptos Narrow"/>
                <w:color w:val="000000"/>
              </w:rPr>
              <w:t xml:space="preserve"> Linux </w:t>
            </w:r>
            <w:proofErr w:type="spellStart"/>
            <w:r w:rsidRPr="002F46F0">
              <w:rPr>
                <w:rFonts w:ascii="Aptos Narrow" w:hAnsi="Aptos Narrow"/>
                <w:color w:val="000000"/>
              </w:rPr>
              <w:t>operētājsistēmas</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76EA77E4" w14:textId="77777777" w:rsidTr="008D2BA4">
        <w:trPr>
          <w:trHeight w:val="571"/>
        </w:trPr>
        <w:tc>
          <w:tcPr>
            <w:tcW w:w="4962" w:type="dxa"/>
            <w:tcBorders>
              <w:top w:val="nil"/>
              <w:left w:val="nil"/>
              <w:bottom w:val="nil"/>
              <w:right w:val="nil"/>
            </w:tcBorders>
            <w:shd w:val="clear" w:color="auto" w:fill="auto"/>
            <w:vAlign w:val="bottom"/>
            <w:hideMark/>
          </w:tcPr>
          <w:p w14:paraId="401EC14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Sistēmas</w:t>
            </w:r>
            <w:proofErr w:type="spellEnd"/>
            <w:r w:rsidRPr="002F46F0">
              <w:rPr>
                <w:rFonts w:ascii="Aptos Narrow" w:hAnsi="Aptos Narrow"/>
                <w:color w:val="000000"/>
              </w:rPr>
              <w:t xml:space="preserve"> </w:t>
            </w:r>
            <w:proofErr w:type="spellStart"/>
            <w:r w:rsidRPr="002F46F0">
              <w:rPr>
                <w:rFonts w:ascii="Aptos Narrow" w:hAnsi="Aptos Narrow"/>
                <w:color w:val="000000"/>
              </w:rPr>
              <w:t>prasības</w:t>
            </w:r>
            <w:proofErr w:type="spellEnd"/>
            <w:r w:rsidRPr="002F46F0">
              <w:rPr>
                <w:rFonts w:ascii="Aptos Narrow" w:hAnsi="Aptos Narrow"/>
                <w:color w:val="000000"/>
              </w:rPr>
              <w:t xml:space="preserve"> - </w:t>
            </w:r>
            <w:proofErr w:type="spellStart"/>
            <w:r w:rsidRPr="002F46F0">
              <w:rPr>
                <w:rFonts w:ascii="Aptos Narrow" w:hAnsi="Aptos Narrow"/>
                <w:color w:val="000000"/>
              </w:rPr>
              <w:t>Atbalstītās</w:t>
            </w:r>
            <w:proofErr w:type="spellEnd"/>
            <w:r w:rsidRPr="002F46F0">
              <w:rPr>
                <w:rFonts w:ascii="Aptos Narrow" w:hAnsi="Aptos Narrow"/>
                <w:color w:val="000000"/>
              </w:rPr>
              <w:t xml:space="preserve"> Mac </w:t>
            </w:r>
            <w:proofErr w:type="spellStart"/>
            <w:r w:rsidRPr="002F46F0">
              <w:rPr>
                <w:rFonts w:ascii="Aptos Narrow" w:hAnsi="Aptos Narrow"/>
                <w:color w:val="000000"/>
              </w:rPr>
              <w:t>operētājsistēmas</w:t>
            </w:r>
            <w:proofErr w:type="spellEnd"/>
            <w:r w:rsidRPr="002F46F0">
              <w:rPr>
                <w:rFonts w:ascii="Aptos Narrow" w:hAnsi="Aptos Narrow"/>
                <w:color w:val="000000"/>
              </w:rPr>
              <w:t xml:space="preserve"> - Mac OS X 10.15 Catalina</w:t>
            </w:r>
          </w:p>
        </w:tc>
      </w:tr>
      <w:tr w:rsidR="008D2BA4" w:rsidRPr="002F46F0" w14:paraId="3D820746" w14:textId="77777777" w:rsidTr="008D2BA4">
        <w:trPr>
          <w:trHeight w:val="571"/>
        </w:trPr>
        <w:tc>
          <w:tcPr>
            <w:tcW w:w="4962" w:type="dxa"/>
            <w:tcBorders>
              <w:top w:val="nil"/>
              <w:left w:val="nil"/>
              <w:bottom w:val="nil"/>
              <w:right w:val="nil"/>
            </w:tcBorders>
            <w:shd w:val="clear" w:color="auto" w:fill="auto"/>
            <w:vAlign w:val="bottom"/>
            <w:hideMark/>
          </w:tcPr>
          <w:p w14:paraId="1C066CA0"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Sistēmas</w:t>
            </w:r>
            <w:proofErr w:type="spellEnd"/>
            <w:r w:rsidRPr="002F46F0">
              <w:rPr>
                <w:rFonts w:ascii="Aptos Narrow" w:hAnsi="Aptos Narrow"/>
                <w:color w:val="000000"/>
              </w:rPr>
              <w:t xml:space="preserve"> </w:t>
            </w:r>
            <w:proofErr w:type="spellStart"/>
            <w:r w:rsidRPr="002F46F0">
              <w:rPr>
                <w:rFonts w:ascii="Aptos Narrow" w:hAnsi="Aptos Narrow"/>
                <w:color w:val="000000"/>
              </w:rPr>
              <w:t>prasības</w:t>
            </w:r>
            <w:proofErr w:type="spellEnd"/>
            <w:r w:rsidRPr="002F46F0">
              <w:rPr>
                <w:rFonts w:ascii="Aptos Narrow" w:hAnsi="Aptos Narrow"/>
                <w:color w:val="000000"/>
              </w:rPr>
              <w:t xml:space="preserve"> - </w:t>
            </w:r>
            <w:proofErr w:type="spellStart"/>
            <w:r w:rsidRPr="002F46F0">
              <w:rPr>
                <w:rFonts w:ascii="Aptos Narrow" w:hAnsi="Aptos Narrow"/>
                <w:color w:val="000000"/>
              </w:rPr>
              <w:t>Atbalstītās</w:t>
            </w:r>
            <w:proofErr w:type="spellEnd"/>
            <w:r w:rsidRPr="002F46F0">
              <w:rPr>
                <w:rFonts w:ascii="Aptos Narrow" w:hAnsi="Aptos Narrow"/>
                <w:color w:val="000000"/>
              </w:rPr>
              <w:t xml:space="preserve"> </w:t>
            </w:r>
            <w:proofErr w:type="spellStart"/>
            <w:r w:rsidRPr="002F46F0">
              <w:rPr>
                <w:rFonts w:ascii="Aptos Narrow" w:hAnsi="Aptos Narrow"/>
                <w:color w:val="000000"/>
              </w:rPr>
              <w:t>mobilās</w:t>
            </w:r>
            <w:proofErr w:type="spellEnd"/>
            <w:r w:rsidRPr="002F46F0">
              <w:rPr>
                <w:rFonts w:ascii="Aptos Narrow" w:hAnsi="Aptos Narrow"/>
                <w:color w:val="000000"/>
              </w:rPr>
              <w:t xml:space="preserve"> </w:t>
            </w:r>
            <w:proofErr w:type="spellStart"/>
            <w:r w:rsidRPr="002F46F0">
              <w:rPr>
                <w:rFonts w:ascii="Aptos Narrow" w:hAnsi="Aptos Narrow"/>
                <w:color w:val="000000"/>
              </w:rPr>
              <w:t>operētājsistēmas</w:t>
            </w:r>
            <w:proofErr w:type="spellEnd"/>
            <w:r w:rsidRPr="002F46F0">
              <w:rPr>
                <w:rFonts w:ascii="Aptos Narrow" w:hAnsi="Aptos Narrow"/>
                <w:color w:val="000000"/>
              </w:rPr>
              <w:t xml:space="preserve"> - Android 8.0, </w:t>
            </w:r>
            <w:proofErr w:type="spellStart"/>
            <w:r w:rsidRPr="002F46F0">
              <w:rPr>
                <w:rFonts w:ascii="Aptos Narrow" w:hAnsi="Aptos Narrow"/>
                <w:color w:val="000000"/>
              </w:rPr>
              <w:t>iPadOS</w:t>
            </w:r>
            <w:proofErr w:type="spellEnd"/>
          </w:p>
        </w:tc>
      </w:tr>
      <w:tr w:rsidR="008D2BA4" w:rsidRPr="002F46F0" w14:paraId="6B1D757D" w14:textId="77777777" w:rsidTr="008D2BA4">
        <w:trPr>
          <w:trHeight w:val="571"/>
        </w:trPr>
        <w:tc>
          <w:tcPr>
            <w:tcW w:w="4962" w:type="dxa"/>
            <w:tcBorders>
              <w:top w:val="nil"/>
              <w:left w:val="nil"/>
              <w:bottom w:val="nil"/>
              <w:right w:val="nil"/>
            </w:tcBorders>
            <w:shd w:val="clear" w:color="auto" w:fill="auto"/>
            <w:vAlign w:val="bottom"/>
            <w:hideMark/>
          </w:tcPr>
          <w:p w14:paraId="405DD768"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Sistēmas</w:t>
            </w:r>
            <w:proofErr w:type="spellEnd"/>
            <w:r w:rsidRPr="002F46F0">
              <w:rPr>
                <w:rFonts w:ascii="Aptos Narrow" w:hAnsi="Aptos Narrow"/>
                <w:color w:val="000000"/>
              </w:rPr>
              <w:t xml:space="preserve"> </w:t>
            </w:r>
            <w:proofErr w:type="spellStart"/>
            <w:r w:rsidRPr="002F46F0">
              <w:rPr>
                <w:rFonts w:ascii="Aptos Narrow" w:hAnsi="Aptos Narrow"/>
                <w:color w:val="000000"/>
              </w:rPr>
              <w:t>prasības</w:t>
            </w:r>
            <w:proofErr w:type="spellEnd"/>
            <w:r w:rsidRPr="002F46F0">
              <w:rPr>
                <w:rFonts w:ascii="Aptos Narrow" w:hAnsi="Aptos Narrow"/>
                <w:color w:val="000000"/>
              </w:rPr>
              <w:t xml:space="preserve"> - </w:t>
            </w:r>
            <w:proofErr w:type="spellStart"/>
            <w:r w:rsidRPr="002F46F0">
              <w:rPr>
                <w:rFonts w:ascii="Aptos Narrow" w:hAnsi="Aptos Narrow"/>
                <w:color w:val="000000"/>
              </w:rPr>
              <w:t>Atbalstītās</w:t>
            </w:r>
            <w:proofErr w:type="spellEnd"/>
            <w:r w:rsidRPr="002F46F0">
              <w:rPr>
                <w:rFonts w:ascii="Aptos Narrow" w:hAnsi="Aptos Narrow"/>
                <w:color w:val="000000"/>
              </w:rPr>
              <w:t xml:space="preserve"> </w:t>
            </w:r>
            <w:proofErr w:type="spellStart"/>
            <w:r w:rsidRPr="002F46F0">
              <w:rPr>
                <w:rFonts w:ascii="Aptos Narrow" w:hAnsi="Aptos Narrow"/>
                <w:color w:val="000000"/>
              </w:rPr>
              <w:t>mobilās</w:t>
            </w:r>
            <w:proofErr w:type="spellEnd"/>
            <w:r w:rsidRPr="002F46F0">
              <w:rPr>
                <w:rFonts w:ascii="Aptos Narrow" w:hAnsi="Aptos Narrow"/>
                <w:color w:val="000000"/>
              </w:rPr>
              <w:t xml:space="preserve"> </w:t>
            </w:r>
            <w:proofErr w:type="spellStart"/>
            <w:r w:rsidRPr="002F46F0">
              <w:rPr>
                <w:rFonts w:ascii="Aptos Narrow" w:hAnsi="Aptos Narrow"/>
                <w:color w:val="000000"/>
              </w:rPr>
              <w:t>operētājsistēmas</w:t>
            </w:r>
            <w:proofErr w:type="spellEnd"/>
            <w:r w:rsidRPr="002F46F0">
              <w:rPr>
                <w:rFonts w:ascii="Aptos Narrow" w:hAnsi="Aptos Narrow"/>
                <w:color w:val="000000"/>
              </w:rPr>
              <w:t xml:space="preserve"> - </w:t>
            </w:r>
            <w:proofErr w:type="spellStart"/>
            <w:r w:rsidRPr="002F46F0">
              <w:rPr>
                <w:rFonts w:ascii="Aptos Narrow" w:hAnsi="Aptos Narrow"/>
                <w:color w:val="000000"/>
              </w:rPr>
              <w:t>iPadOS</w:t>
            </w:r>
            <w:proofErr w:type="spellEnd"/>
            <w:r w:rsidRPr="002F46F0">
              <w:rPr>
                <w:rFonts w:ascii="Aptos Narrow" w:hAnsi="Aptos Narrow"/>
                <w:color w:val="000000"/>
              </w:rPr>
              <w:t>, Android</w:t>
            </w:r>
          </w:p>
        </w:tc>
      </w:tr>
      <w:tr w:rsidR="008D2BA4" w:rsidRPr="002F46F0" w14:paraId="4D6E218C" w14:textId="77777777" w:rsidTr="008D2BA4">
        <w:trPr>
          <w:trHeight w:val="571"/>
        </w:trPr>
        <w:tc>
          <w:tcPr>
            <w:tcW w:w="4962" w:type="dxa"/>
            <w:tcBorders>
              <w:top w:val="nil"/>
              <w:left w:val="nil"/>
              <w:bottom w:val="nil"/>
              <w:right w:val="nil"/>
            </w:tcBorders>
            <w:shd w:val="clear" w:color="auto" w:fill="auto"/>
            <w:vAlign w:val="bottom"/>
            <w:hideMark/>
          </w:tcPr>
          <w:p w14:paraId="64312BE7"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Sistēmas</w:t>
            </w:r>
            <w:proofErr w:type="spellEnd"/>
            <w:r w:rsidRPr="002F46F0">
              <w:rPr>
                <w:rFonts w:ascii="Aptos Narrow" w:hAnsi="Aptos Narrow"/>
                <w:color w:val="000000"/>
              </w:rPr>
              <w:t xml:space="preserve"> </w:t>
            </w:r>
            <w:proofErr w:type="spellStart"/>
            <w:r w:rsidRPr="002F46F0">
              <w:rPr>
                <w:rFonts w:ascii="Aptos Narrow" w:hAnsi="Aptos Narrow"/>
                <w:color w:val="000000"/>
              </w:rPr>
              <w:t>prasības</w:t>
            </w:r>
            <w:proofErr w:type="spellEnd"/>
            <w:r w:rsidRPr="002F46F0">
              <w:rPr>
                <w:rFonts w:ascii="Aptos Narrow" w:hAnsi="Aptos Narrow"/>
                <w:color w:val="000000"/>
              </w:rPr>
              <w:t xml:space="preserve"> - </w:t>
            </w:r>
            <w:proofErr w:type="spellStart"/>
            <w:r w:rsidRPr="002F46F0">
              <w:rPr>
                <w:rFonts w:ascii="Aptos Narrow" w:hAnsi="Aptos Narrow"/>
                <w:color w:val="000000"/>
              </w:rPr>
              <w:t>Atbalstītās</w:t>
            </w:r>
            <w:proofErr w:type="spellEnd"/>
            <w:r w:rsidRPr="002F46F0">
              <w:rPr>
                <w:rFonts w:ascii="Aptos Narrow" w:hAnsi="Aptos Narrow"/>
                <w:color w:val="000000"/>
              </w:rPr>
              <w:t xml:space="preserve"> Windows </w:t>
            </w:r>
            <w:proofErr w:type="spellStart"/>
            <w:r w:rsidRPr="002F46F0">
              <w:rPr>
                <w:rFonts w:ascii="Aptos Narrow" w:hAnsi="Aptos Narrow"/>
                <w:color w:val="000000"/>
              </w:rPr>
              <w:t>operētājsistēmas</w:t>
            </w:r>
            <w:proofErr w:type="spellEnd"/>
            <w:r w:rsidRPr="002F46F0">
              <w:rPr>
                <w:rFonts w:ascii="Aptos Narrow" w:hAnsi="Aptos Narrow"/>
                <w:color w:val="000000"/>
              </w:rPr>
              <w:t xml:space="preserve"> - Windows 10, Windows 11</w:t>
            </w:r>
          </w:p>
        </w:tc>
      </w:tr>
      <w:tr w:rsidR="008D2BA4" w:rsidRPr="002F46F0" w14:paraId="346B3573" w14:textId="77777777" w:rsidTr="008D2BA4">
        <w:trPr>
          <w:trHeight w:val="286"/>
        </w:trPr>
        <w:tc>
          <w:tcPr>
            <w:tcW w:w="4962" w:type="dxa"/>
            <w:tcBorders>
              <w:top w:val="nil"/>
              <w:left w:val="nil"/>
              <w:bottom w:val="nil"/>
              <w:right w:val="nil"/>
            </w:tcBorders>
            <w:shd w:val="clear" w:color="auto" w:fill="auto"/>
            <w:vAlign w:val="bottom"/>
            <w:hideMark/>
          </w:tcPr>
          <w:p w14:paraId="1509CF87"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Sistēmas</w:t>
            </w:r>
            <w:proofErr w:type="spellEnd"/>
            <w:r w:rsidRPr="002F46F0">
              <w:rPr>
                <w:rFonts w:ascii="Aptos Narrow" w:hAnsi="Aptos Narrow"/>
                <w:color w:val="000000"/>
              </w:rPr>
              <w:t xml:space="preserve"> </w:t>
            </w:r>
            <w:proofErr w:type="spellStart"/>
            <w:r w:rsidRPr="002F46F0">
              <w:rPr>
                <w:rFonts w:ascii="Aptos Narrow" w:hAnsi="Aptos Narrow"/>
                <w:color w:val="000000"/>
              </w:rPr>
              <w:t>prasības</w:t>
            </w:r>
            <w:proofErr w:type="spellEnd"/>
            <w:r w:rsidRPr="002F46F0">
              <w:rPr>
                <w:rFonts w:ascii="Aptos Narrow" w:hAnsi="Aptos Narrow"/>
                <w:color w:val="000000"/>
              </w:rPr>
              <w:t xml:space="preserve"> - </w:t>
            </w:r>
            <w:proofErr w:type="spellStart"/>
            <w:r w:rsidRPr="002F46F0">
              <w:rPr>
                <w:rFonts w:ascii="Aptos Narrow" w:hAnsi="Aptos Narrow"/>
                <w:color w:val="000000"/>
              </w:rPr>
              <w:t>Citas</w:t>
            </w:r>
            <w:proofErr w:type="spellEnd"/>
            <w:r w:rsidRPr="002F46F0">
              <w:rPr>
                <w:rFonts w:ascii="Aptos Narrow" w:hAnsi="Aptos Narrow"/>
                <w:color w:val="000000"/>
              </w:rPr>
              <w:t xml:space="preserve"> </w:t>
            </w:r>
            <w:proofErr w:type="spellStart"/>
            <w:r w:rsidRPr="002F46F0">
              <w:rPr>
                <w:rFonts w:ascii="Aptos Narrow" w:hAnsi="Aptos Narrow"/>
                <w:color w:val="000000"/>
              </w:rPr>
              <w:t>atbalstītās</w:t>
            </w:r>
            <w:proofErr w:type="spellEnd"/>
            <w:r w:rsidRPr="002F46F0">
              <w:rPr>
                <w:rFonts w:ascii="Aptos Narrow" w:hAnsi="Aptos Narrow"/>
                <w:color w:val="000000"/>
              </w:rPr>
              <w:t xml:space="preserve"> </w:t>
            </w:r>
            <w:proofErr w:type="spellStart"/>
            <w:r w:rsidRPr="002F46F0">
              <w:rPr>
                <w:rFonts w:ascii="Aptos Narrow" w:hAnsi="Aptos Narrow"/>
                <w:color w:val="000000"/>
              </w:rPr>
              <w:t>operētājsistēmas</w:t>
            </w:r>
            <w:proofErr w:type="spellEnd"/>
            <w:r w:rsidRPr="002F46F0">
              <w:rPr>
                <w:rFonts w:ascii="Aptos Narrow" w:hAnsi="Aptos Narrow"/>
                <w:color w:val="000000"/>
              </w:rPr>
              <w:t xml:space="preserve"> - </w:t>
            </w:r>
            <w:proofErr w:type="spellStart"/>
            <w:r w:rsidRPr="002F46F0">
              <w:rPr>
                <w:rFonts w:ascii="Aptos Narrow" w:hAnsi="Aptos Narrow"/>
                <w:color w:val="000000"/>
              </w:rPr>
              <w:t>ChromeOS</w:t>
            </w:r>
            <w:proofErr w:type="spellEnd"/>
          </w:p>
        </w:tc>
      </w:tr>
      <w:tr w:rsidR="008D2BA4" w:rsidRPr="002F46F0" w14:paraId="46161637" w14:textId="77777777" w:rsidTr="008D2BA4">
        <w:trPr>
          <w:trHeight w:val="286"/>
        </w:trPr>
        <w:tc>
          <w:tcPr>
            <w:tcW w:w="4962" w:type="dxa"/>
            <w:tcBorders>
              <w:top w:val="nil"/>
              <w:left w:val="nil"/>
              <w:bottom w:val="nil"/>
              <w:right w:val="nil"/>
            </w:tcBorders>
            <w:shd w:val="clear" w:color="auto" w:fill="auto"/>
            <w:vAlign w:val="bottom"/>
            <w:hideMark/>
          </w:tcPr>
          <w:p w14:paraId="0FEE5A97"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Saskarne</w:t>
            </w:r>
            <w:proofErr w:type="spellEnd"/>
            <w:r w:rsidRPr="002F46F0">
              <w:rPr>
                <w:rFonts w:ascii="Aptos Narrow" w:hAnsi="Aptos Narrow"/>
                <w:color w:val="000000"/>
              </w:rPr>
              <w:t xml:space="preserve"> - atbalsta </w:t>
            </w:r>
            <w:proofErr w:type="spellStart"/>
            <w:r w:rsidRPr="002F46F0">
              <w:rPr>
                <w:rFonts w:ascii="Aptos Narrow" w:hAnsi="Aptos Narrow"/>
                <w:color w:val="000000"/>
              </w:rPr>
              <w:t>gan</w:t>
            </w:r>
            <w:proofErr w:type="spellEnd"/>
            <w:r w:rsidRPr="002F46F0">
              <w:rPr>
                <w:rFonts w:ascii="Aptos Narrow" w:hAnsi="Aptos Narrow"/>
                <w:color w:val="000000"/>
              </w:rPr>
              <w:t xml:space="preserve"> </w:t>
            </w:r>
            <w:proofErr w:type="spellStart"/>
            <w:r w:rsidRPr="002F46F0">
              <w:rPr>
                <w:rFonts w:ascii="Aptos Narrow" w:hAnsi="Aptos Narrow"/>
                <w:color w:val="000000"/>
              </w:rPr>
              <w:t>iebūvētu</w:t>
            </w:r>
            <w:proofErr w:type="spellEnd"/>
            <w:r w:rsidRPr="002F46F0">
              <w:rPr>
                <w:rFonts w:ascii="Aptos Narrow" w:hAnsi="Aptos Narrow"/>
                <w:color w:val="000000"/>
              </w:rPr>
              <w:t xml:space="preserve"> Bluetooth, </w:t>
            </w:r>
            <w:proofErr w:type="spellStart"/>
            <w:r w:rsidRPr="002F46F0">
              <w:rPr>
                <w:rFonts w:ascii="Aptos Narrow" w:hAnsi="Aptos Narrow"/>
                <w:color w:val="000000"/>
              </w:rPr>
              <w:t>gan</w:t>
            </w:r>
            <w:proofErr w:type="spellEnd"/>
            <w:r w:rsidRPr="002F46F0">
              <w:rPr>
                <w:rFonts w:ascii="Aptos Narrow" w:hAnsi="Aptos Narrow"/>
                <w:color w:val="000000"/>
              </w:rPr>
              <w:t xml:space="preserve"> USB </w:t>
            </w:r>
            <w:proofErr w:type="spellStart"/>
            <w:r w:rsidRPr="002F46F0">
              <w:rPr>
                <w:rFonts w:ascii="Aptos Narrow" w:hAnsi="Aptos Narrow"/>
                <w:color w:val="000000"/>
              </w:rPr>
              <w:t>uztvērēju</w:t>
            </w:r>
            <w:proofErr w:type="spellEnd"/>
          </w:p>
        </w:tc>
      </w:tr>
      <w:tr w:rsidR="008D2BA4" w:rsidRPr="002F46F0" w14:paraId="5486F76F" w14:textId="77777777" w:rsidTr="008D2BA4">
        <w:trPr>
          <w:trHeight w:val="286"/>
        </w:trPr>
        <w:tc>
          <w:tcPr>
            <w:tcW w:w="4962" w:type="dxa"/>
            <w:tcBorders>
              <w:top w:val="nil"/>
              <w:left w:val="nil"/>
              <w:bottom w:val="nil"/>
              <w:right w:val="nil"/>
            </w:tcBorders>
            <w:shd w:val="clear" w:color="auto" w:fill="auto"/>
            <w:vAlign w:val="bottom"/>
            <w:hideMark/>
          </w:tcPr>
          <w:p w14:paraId="585F212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Bezvadu</w:t>
            </w:r>
            <w:proofErr w:type="spellEnd"/>
            <w:r w:rsidRPr="002F46F0">
              <w:rPr>
                <w:rFonts w:ascii="Aptos Narrow" w:hAnsi="Aptos Narrow"/>
                <w:color w:val="000000"/>
              </w:rPr>
              <w:t xml:space="preserve"> </w:t>
            </w:r>
            <w:proofErr w:type="spellStart"/>
            <w:r w:rsidRPr="002F46F0">
              <w:rPr>
                <w:rFonts w:ascii="Aptos Narrow" w:hAnsi="Aptos Narrow"/>
                <w:color w:val="000000"/>
              </w:rPr>
              <w:t>savienojums</w:t>
            </w:r>
            <w:proofErr w:type="spellEnd"/>
            <w:r w:rsidRPr="002F46F0">
              <w:rPr>
                <w:rFonts w:ascii="Aptos Narrow" w:hAnsi="Aptos Narrow"/>
                <w:color w:val="000000"/>
              </w:rPr>
              <w:t xml:space="preserve">, </w:t>
            </w:r>
            <w:proofErr w:type="spellStart"/>
            <w:r w:rsidRPr="002F46F0">
              <w:rPr>
                <w:rFonts w:ascii="Aptos Narrow" w:hAnsi="Aptos Narrow"/>
                <w:color w:val="000000"/>
              </w:rPr>
              <w:t>izmantojot</w:t>
            </w:r>
            <w:proofErr w:type="spellEnd"/>
            <w:r w:rsidRPr="002F46F0">
              <w:rPr>
                <w:rFonts w:ascii="Aptos Narrow" w:hAnsi="Aptos Narrow"/>
                <w:color w:val="000000"/>
              </w:rPr>
              <w:t xml:space="preserve"> USB</w:t>
            </w:r>
          </w:p>
        </w:tc>
      </w:tr>
      <w:tr w:rsidR="008D2BA4" w:rsidRPr="002F46F0" w14:paraId="1F2E0752" w14:textId="77777777" w:rsidTr="008D2BA4">
        <w:trPr>
          <w:trHeight w:val="286"/>
        </w:trPr>
        <w:tc>
          <w:tcPr>
            <w:tcW w:w="4962" w:type="dxa"/>
            <w:tcBorders>
              <w:top w:val="nil"/>
              <w:left w:val="nil"/>
              <w:bottom w:val="nil"/>
              <w:right w:val="nil"/>
            </w:tcBorders>
            <w:shd w:val="clear" w:color="auto" w:fill="auto"/>
            <w:vAlign w:val="bottom"/>
            <w:hideMark/>
          </w:tcPr>
          <w:p w14:paraId="58CF2E3F"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Bluetooth Low Energy (BLE): </w:t>
            </w:r>
            <w:proofErr w:type="spellStart"/>
            <w:r w:rsidRPr="002F46F0">
              <w:rPr>
                <w:rFonts w:ascii="Aptos Narrow" w:hAnsi="Aptos Narrow"/>
                <w:color w:val="000000"/>
              </w:rPr>
              <w:t>Jā</w:t>
            </w:r>
            <w:proofErr w:type="spellEnd"/>
          </w:p>
        </w:tc>
      </w:tr>
      <w:tr w:rsidR="008D2BA4" w:rsidRPr="002F46F0" w14:paraId="5C76D74A" w14:textId="77777777" w:rsidTr="008D2BA4">
        <w:trPr>
          <w:trHeight w:val="571"/>
        </w:trPr>
        <w:tc>
          <w:tcPr>
            <w:tcW w:w="4962" w:type="dxa"/>
            <w:tcBorders>
              <w:top w:val="nil"/>
              <w:left w:val="nil"/>
              <w:bottom w:val="nil"/>
              <w:right w:val="nil"/>
            </w:tcBorders>
            <w:shd w:val="clear" w:color="auto" w:fill="auto"/>
            <w:vAlign w:val="bottom"/>
            <w:hideMark/>
          </w:tcPr>
          <w:p w14:paraId="43DBA5DD"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Saskarne</w:t>
            </w:r>
            <w:proofErr w:type="spellEnd"/>
            <w:r w:rsidRPr="002F46F0">
              <w:rPr>
                <w:rFonts w:ascii="Aptos Narrow" w:hAnsi="Aptos Narrow"/>
                <w:color w:val="000000"/>
              </w:rPr>
              <w:t xml:space="preserve"> - </w:t>
            </w:r>
            <w:proofErr w:type="spellStart"/>
            <w:r w:rsidRPr="002F46F0">
              <w:rPr>
                <w:rFonts w:ascii="Aptos Narrow" w:hAnsi="Aptos Narrow"/>
                <w:color w:val="000000"/>
              </w:rPr>
              <w:t>Bezvadu</w:t>
            </w:r>
            <w:proofErr w:type="spellEnd"/>
            <w:r w:rsidRPr="002F46F0">
              <w:rPr>
                <w:rFonts w:ascii="Aptos Narrow" w:hAnsi="Aptos Narrow"/>
                <w:color w:val="000000"/>
              </w:rPr>
              <w:t xml:space="preserve"> </w:t>
            </w:r>
            <w:proofErr w:type="spellStart"/>
            <w:r w:rsidRPr="002F46F0">
              <w:rPr>
                <w:rFonts w:ascii="Aptos Narrow" w:hAnsi="Aptos Narrow"/>
                <w:color w:val="000000"/>
              </w:rPr>
              <w:t>savienojums</w:t>
            </w:r>
            <w:proofErr w:type="spellEnd"/>
            <w:r w:rsidRPr="002F46F0">
              <w:rPr>
                <w:rFonts w:ascii="Aptos Narrow" w:hAnsi="Aptos Narrow"/>
                <w:color w:val="000000"/>
              </w:rPr>
              <w:t xml:space="preserve">, </w:t>
            </w:r>
            <w:proofErr w:type="spellStart"/>
            <w:r w:rsidRPr="002F46F0">
              <w:rPr>
                <w:rFonts w:ascii="Aptos Narrow" w:hAnsi="Aptos Narrow"/>
                <w:color w:val="000000"/>
              </w:rPr>
              <w:t>izmantojot</w:t>
            </w:r>
            <w:proofErr w:type="spellEnd"/>
            <w:r w:rsidRPr="002F46F0">
              <w:rPr>
                <w:rFonts w:ascii="Aptos Narrow" w:hAnsi="Aptos Narrow"/>
                <w:color w:val="000000"/>
              </w:rPr>
              <w:t xml:space="preserve"> USB </w:t>
            </w:r>
            <w:proofErr w:type="spellStart"/>
            <w:r w:rsidRPr="002F46F0">
              <w:rPr>
                <w:rFonts w:ascii="Aptos Narrow" w:hAnsi="Aptos Narrow"/>
                <w:color w:val="000000"/>
              </w:rPr>
              <w:t>uztvērēju</w:t>
            </w:r>
            <w:proofErr w:type="spellEnd"/>
            <w:r w:rsidRPr="002F46F0">
              <w:rPr>
                <w:rFonts w:ascii="Aptos Narrow" w:hAnsi="Aptos Narrow"/>
                <w:color w:val="000000"/>
              </w:rPr>
              <w:t xml:space="preserve">, atbalsta Logi Bolt USB </w:t>
            </w:r>
            <w:proofErr w:type="spellStart"/>
            <w:r w:rsidRPr="002F46F0">
              <w:rPr>
                <w:rFonts w:ascii="Aptos Narrow" w:hAnsi="Aptos Narrow"/>
                <w:color w:val="000000"/>
              </w:rPr>
              <w:t>uztvērēju</w:t>
            </w:r>
            <w:proofErr w:type="spellEnd"/>
          </w:p>
        </w:tc>
      </w:tr>
      <w:tr w:rsidR="008D2BA4" w:rsidRPr="002F46F0" w14:paraId="42B7C505" w14:textId="77777777" w:rsidTr="008D2BA4">
        <w:trPr>
          <w:trHeight w:val="286"/>
        </w:trPr>
        <w:tc>
          <w:tcPr>
            <w:tcW w:w="4962" w:type="dxa"/>
            <w:tcBorders>
              <w:top w:val="nil"/>
              <w:left w:val="nil"/>
              <w:bottom w:val="nil"/>
              <w:right w:val="nil"/>
            </w:tcBorders>
            <w:shd w:val="clear" w:color="auto" w:fill="auto"/>
            <w:vAlign w:val="bottom"/>
            <w:hideMark/>
          </w:tcPr>
          <w:p w14:paraId="562E2113"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Saskarne</w:t>
            </w:r>
            <w:proofErr w:type="spellEnd"/>
            <w:r w:rsidRPr="002F46F0">
              <w:rPr>
                <w:rFonts w:ascii="Aptos Narrow" w:hAnsi="Aptos Narrow"/>
                <w:color w:val="000000"/>
              </w:rPr>
              <w:t xml:space="preserve"> - USB 2.0</w:t>
            </w:r>
          </w:p>
        </w:tc>
      </w:tr>
      <w:tr w:rsidR="008D2BA4" w:rsidRPr="002F46F0" w14:paraId="7FAC4800" w14:textId="77777777" w:rsidTr="008D2BA4">
        <w:trPr>
          <w:trHeight w:val="286"/>
        </w:trPr>
        <w:tc>
          <w:tcPr>
            <w:tcW w:w="4962" w:type="dxa"/>
            <w:tcBorders>
              <w:top w:val="nil"/>
              <w:left w:val="nil"/>
              <w:bottom w:val="nil"/>
              <w:right w:val="nil"/>
            </w:tcBorders>
            <w:shd w:val="clear" w:color="auto" w:fill="auto"/>
            <w:vAlign w:val="bottom"/>
            <w:hideMark/>
          </w:tcPr>
          <w:p w14:paraId="1F0E38F8"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Savienojamības</w:t>
            </w:r>
            <w:proofErr w:type="spellEnd"/>
            <w:r w:rsidRPr="002F46F0">
              <w:rPr>
                <w:rFonts w:ascii="Aptos Narrow" w:hAnsi="Aptos Narrow"/>
                <w:color w:val="000000"/>
              </w:rPr>
              <w:t xml:space="preserve"> </w:t>
            </w:r>
            <w:proofErr w:type="spellStart"/>
            <w:r w:rsidRPr="002F46F0">
              <w:rPr>
                <w:rFonts w:ascii="Aptos Narrow" w:hAnsi="Aptos Narrow"/>
                <w:color w:val="000000"/>
              </w:rPr>
              <w:t>tehnoloģija</w:t>
            </w:r>
            <w:proofErr w:type="spellEnd"/>
            <w:r w:rsidRPr="002F46F0">
              <w:rPr>
                <w:rFonts w:ascii="Aptos Narrow" w:hAnsi="Aptos Narrow"/>
                <w:color w:val="000000"/>
              </w:rPr>
              <w:t xml:space="preserve"> - </w:t>
            </w:r>
            <w:proofErr w:type="spellStart"/>
            <w:r w:rsidRPr="002F46F0">
              <w:rPr>
                <w:rFonts w:ascii="Aptos Narrow" w:hAnsi="Aptos Narrow"/>
                <w:color w:val="000000"/>
              </w:rPr>
              <w:t>Bezvadu</w:t>
            </w:r>
            <w:proofErr w:type="spellEnd"/>
          </w:p>
        </w:tc>
      </w:tr>
      <w:tr w:rsidR="008D2BA4" w:rsidRPr="002F46F0" w14:paraId="012F279D" w14:textId="77777777" w:rsidTr="008D2BA4">
        <w:trPr>
          <w:trHeight w:val="286"/>
        </w:trPr>
        <w:tc>
          <w:tcPr>
            <w:tcW w:w="4962" w:type="dxa"/>
            <w:tcBorders>
              <w:top w:val="nil"/>
              <w:left w:val="nil"/>
              <w:bottom w:val="nil"/>
              <w:right w:val="nil"/>
            </w:tcBorders>
            <w:shd w:val="clear" w:color="auto" w:fill="auto"/>
            <w:vAlign w:val="bottom"/>
            <w:hideMark/>
          </w:tcPr>
          <w:p w14:paraId="0F5313E6"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Sensora</w:t>
            </w:r>
            <w:proofErr w:type="spellEnd"/>
            <w:r w:rsidRPr="002F46F0">
              <w:rPr>
                <w:rFonts w:ascii="Aptos Narrow" w:hAnsi="Aptos Narrow"/>
                <w:color w:val="000000"/>
              </w:rPr>
              <w:t xml:space="preserve"> </w:t>
            </w:r>
            <w:proofErr w:type="spellStart"/>
            <w:r w:rsidRPr="002F46F0">
              <w:rPr>
                <w:rFonts w:ascii="Aptos Narrow" w:hAnsi="Aptos Narrow"/>
                <w:color w:val="000000"/>
              </w:rPr>
              <w:t>izšķirtspēja</w:t>
            </w:r>
            <w:proofErr w:type="spellEnd"/>
            <w:r w:rsidRPr="002F46F0">
              <w:rPr>
                <w:rFonts w:ascii="Aptos Narrow" w:hAnsi="Aptos Narrow"/>
                <w:color w:val="000000"/>
              </w:rPr>
              <w:t xml:space="preserve"> - 4000 dpi</w:t>
            </w:r>
          </w:p>
        </w:tc>
      </w:tr>
      <w:tr w:rsidR="008D2BA4" w:rsidRPr="002F46F0" w14:paraId="2F48BDAB" w14:textId="77777777" w:rsidTr="008D2BA4">
        <w:trPr>
          <w:trHeight w:val="286"/>
        </w:trPr>
        <w:tc>
          <w:tcPr>
            <w:tcW w:w="4962" w:type="dxa"/>
            <w:tcBorders>
              <w:top w:val="nil"/>
              <w:left w:val="nil"/>
              <w:bottom w:val="nil"/>
              <w:right w:val="nil"/>
            </w:tcBorders>
            <w:shd w:val="clear" w:color="auto" w:fill="auto"/>
            <w:vAlign w:val="bottom"/>
            <w:hideMark/>
          </w:tcPr>
          <w:p w14:paraId="090F6956"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Peles tips - </w:t>
            </w:r>
            <w:proofErr w:type="spellStart"/>
            <w:r w:rsidRPr="002F46F0">
              <w:rPr>
                <w:rFonts w:ascii="Aptos Narrow" w:hAnsi="Aptos Narrow"/>
                <w:color w:val="000000"/>
              </w:rPr>
              <w:t>Optiskais</w:t>
            </w:r>
            <w:proofErr w:type="spellEnd"/>
          </w:p>
        </w:tc>
      </w:tr>
      <w:tr w:rsidR="008D2BA4" w:rsidRPr="002F46F0" w14:paraId="03AEC5A7" w14:textId="77777777" w:rsidTr="008D2BA4">
        <w:trPr>
          <w:trHeight w:val="286"/>
        </w:trPr>
        <w:tc>
          <w:tcPr>
            <w:tcW w:w="4962" w:type="dxa"/>
            <w:tcBorders>
              <w:top w:val="nil"/>
              <w:left w:val="nil"/>
              <w:bottom w:val="nil"/>
              <w:right w:val="nil"/>
            </w:tcBorders>
            <w:shd w:val="clear" w:color="auto" w:fill="auto"/>
            <w:vAlign w:val="bottom"/>
            <w:hideMark/>
          </w:tcPr>
          <w:p w14:paraId="14A11BA8"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Peles </w:t>
            </w:r>
            <w:proofErr w:type="spellStart"/>
            <w:r w:rsidRPr="002F46F0">
              <w:rPr>
                <w:rFonts w:ascii="Aptos Narrow" w:hAnsi="Aptos Narrow"/>
                <w:color w:val="000000"/>
              </w:rPr>
              <w:t>pielāgojama</w:t>
            </w:r>
            <w:proofErr w:type="spellEnd"/>
            <w:r w:rsidRPr="002F46F0">
              <w:rPr>
                <w:rFonts w:ascii="Aptos Narrow" w:hAnsi="Aptos Narrow"/>
                <w:color w:val="000000"/>
              </w:rPr>
              <w:t xml:space="preserve"> </w:t>
            </w:r>
            <w:proofErr w:type="spellStart"/>
            <w:r w:rsidRPr="002F46F0">
              <w:rPr>
                <w:rFonts w:ascii="Aptos Narrow" w:hAnsi="Aptos Narrow"/>
                <w:color w:val="000000"/>
              </w:rPr>
              <w:t>kustības</w:t>
            </w:r>
            <w:proofErr w:type="spellEnd"/>
            <w:r w:rsidRPr="002F46F0">
              <w:rPr>
                <w:rFonts w:ascii="Aptos Narrow" w:hAnsi="Aptos Narrow"/>
                <w:color w:val="000000"/>
              </w:rPr>
              <w:t xml:space="preserve"> </w:t>
            </w:r>
            <w:proofErr w:type="spellStart"/>
            <w:r w:rsidRPr="002F46F0">
              <w:rPr>
                <w:rFonts w:ascii="Aptos Narrow" w:hAnsi="Aptos Narrow"/>
                <w:color w:val="000000"/>
              </w:rPr>
              <w:t>izšķirtspēja</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77D48EA2" w14:textId="77777777" w:rsidTr="008D2BA4">
        <w:trPr>
          <w:trHeight w:val="286"/>
        </w:trPr>
        <w:tc>
          <w:tcPr>
            <w:tcW w:w="4962" w:type="dxa"/>
            <w:tcBorders>
              <w:top w:val="nil"/>
              <w:left w:val="nil"/>
              <w:bottom w:val="nil"/>
              <w:right w:val="nil"/>
            </w:tcBorders>
            <w:shd w:val="clear" w:color="auto" w:fill="auto"/>
            <w:vAlign w:val="bottom"/>
            <w:hideMark/>
          </w:tcPr>
          <w:p w14:paraId="62E149AE"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Peles </w:t>
            </w:r>
            <w:proofErr w:type="spellStart"/>
            <w:r w:rsidRPr="002F46F0">
              <w:rPr>
                <w:rFonts w:ascii="Aptos Narrow" w:hAnsi="Aptos Narrow"/>
                <w:color w:val="000000"/>
              </w:rPr>
              <w:t>pogu</w:t>
            </w:r>
            <w:proofErr w:type="spellEnd"/>
            <w:r w:rsidRPr="002F46F0">
              <w:rPr>
                <w:rFonts w:ascii="Aptos Narrow" w:hAnsi="Aptos Narrow"/>
                <w:color w:val="000000"/>
              </w:rPr>
              <w:t xml:space="preserve"> </w:t>
            </w:r>
            <w:proofErr w:type="spellStart"/>
            <w:r w:rsidRPr="002F46F0">
              <w:rPr>
                <w:rFonts w:ascii="Aptos Narrow" w:hAnsi="Aptos Narrow"/>
                <w:color w:val="000000"/>
              </w:rPr>
              <w:t>daudzums</w:t>
            </w:r>
            <w:proofErr w:type="spellEnd"/>
            <w:r w:rsidRPr="002F46F0">
              <w:rPr>
                <w:rFonts w:ascii="Aptos Narrow" w:hAnsi="Aptos Narrow"/>
                <w:color w:val="000000"/>
              </w:rPr>
              <w:t xml:space="preserve"> - 5</w:t>
            </w:r>
          </w:p>
        </w:tc>
      </w:tr>
      <w:tr w:rsidR="008D2BA4" w:rsidRPr="002F46F0" w14:paraId="7278EF74" w14:textId="77777777" w:rsidTr="008D2BA4">
        <w:trPr>
          <w:trHeight w:val="286"/>
        </w:trPr>
        <w:tc>
          <w:tcPr>
            <w:tcW w:w="4962" w:type="dxa"/>
            <w:tcBorders>
              <w:top w:val="nil"/>
              <w:left w:val="nil"/>
              <w:bottom w:val="nil"/>
              <w:right w:val="nil"/>
            </w:tcBorders>
            <w:shd w:val="clear" w:color="auto" w:fill="auto"/>
            <w:vAlign w:val="bottom"/>
            <w:hideMark/>
          </w:tcPr>
          <w:p w14:paraId="3070CD18"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Peles </w:t>
            </w:r>
            <w:proofErr w:type="spellStart"/>
            <w:r w:rsidRPr="002F46F0">
              <w:rPr>
                <w:rFonts w:ascii="Aptos Narrow" w:hAnsi="Aptos Narrow"/>
                <w:color w:val="000000"/>
              </w:rPr>
              <w:t>pogu</w:t>
            </w:r>
            <w:proofErr w:type="spellEnd"/>
            <w:r w:rsidRPr="002F46F0">
              <w:rPr>
                <w:rFonts w:ascii="Aptos Narrow" w:hAnsi="Aptos Narrow"/>
                <w:color w:val="000000"/>
              </w:rPr>
              <w:t xml:space="preserve"> </w:t>
            </w:r>
            <w:proofErr w:type="spellStart"/>
            <w:r w:rsidRPr="002F46F0">
              <w:rPr>
                <w:rFonts w:ascii="Aptos Narrow" w:hAnsi="Aptos Narrow"/>
                <w:color w:val="000000"/>
              </w:rPr>
              <w:t>izturība</w:t>
            </w:r>
            <w:proofErr w:type="spellEnd"/>
            <w:r w:rsidRPr="002F46F0">
              <w:rPr>
                <w:rFonts w:ascii="Aptos Narrow" w:hAnsi="Aptos Narrow"/>
                <w:color w:val="000000"/>
              </w:rPr>
              <w:t xml:space="preserve"> (</w:t>
            </w:r>
            <w:proofErr w:type="spellStart"/>
            <w:r w:rsidRPr="002F46F0">
              <w:rPr>
                <w:rFonts w:ascii="Aptos Narrow" w:hAnsi="Aptos Narrow"/>
                <w:color w:val="000000"/>
              </w:rPr>
              <w:t>miljons</w:t>
            </w:r>
            <w:proofErr w:type="spellEnd"/>
            <w:r w:rsidRPr="002F46F0">
              <w:rPr>
                <w:rFonts w:ascii="Aptos Narrow" w:hAnsi="Aptos Narrow"/>
                <w:color w:val="000000"/>
              </w:rPr>
              <w:t xml:space="preserve"> </w:t>
            </w:r>
            <w:proofErr w:type="spellStart"/>
            <w:r w:rsidRPr="002F46F0">
              <w:rPr>
                <w:rFonts w:ascii="Aptos Narrow" w:hAnsi="Aptos Narrow"/>
                <w:color w:val="000000"/>
              </w:rPr>
              <w:t>klikšķu</w:t>
            </w:r>
            <w:proofErr w:type="spellEnd"/>
            <w:r w:rsidRPr="002F46F0">
              <w:rPr>
                <w:rFonts w:ascii="Aptos Narrow" w:hAnsi="Aptos Narrow"/>
                <w:color w:val="000000"/>
              </w:rPr>
              <w:t>) - 10</w:t>
            </w:r>
          </w:p>
        </w:tc>
      </w:tr>
      <w:tr w:rsidR="008D2BA4" w:rsidRPr="002F46F0" w14:paraId="6DAC959D" w14:textId="77777777" w:rsidTr="008D2BA4">
        <w:trPr>
          <w:trHeight w:val="286"/>
        </w:trPr>
        <w:tc>
          <w:tcPr>
            <w:tcW w:w="4962" w:type="dxa"/>
            <w:tcBorders>
              <w:top w:val="nil"/>
              <w:left w:val="nil"/>
              <w:bottom w:val="nil"/>
              <w:right w:val="nil"/>
            </w:tcBorders>
            <w:shd w:val="clear" w:color="auto" w:fill="auto"/>
            <w:vAlign w:val="bottom"/>
            <w:hideMark/>
          </w:tcPr>
          <w:p w14:paraId="248717E6"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Peles </w:t>
            </w:r>
            <w:proofErr w:type="spellStart"/>
            <w:r w:rsidRPr="002F46F0">
              <w:rPr>
                <w:rFonts w:ascii="Aptos Narrow" w:hAnsi="Aptos Narrow"/>
                <w:color w:val="000000"/>
              </w:rPr>
              <w:t>pogu</w:t>
            </w:r>
            <w:proofErr w:type="spellEnd"/>
            <w:r w:rsidRPr="002F46F0">
              <w:rPr>
                <w:rFonts w:ascii="Aptos Narrow" w:hAnsi="Aptos Narrow"/>
                <w:color w:val="000000"/>
              </w:rPr>
              <w:t xml:space="preserve"> tips - </w:t>
            </w:r>
            <w:proofErr w:type="spellStart"/>
            <w:r w:rsidRPr="002F46F0">
              <w:rPr>
                <w:rFonts w:ascii="Aptos Narrow" w:hAnsi="Aptos Narrow"/>
                <w:color w:val="000000"/>
              </w:rPr>
              <w:t>Nospiestas</w:t>
            </w:r>
            <w:proofErr w:type="spellEnd"/>
            <w:r w:rsidRPr="002F46F0">
              <w:rPr>
                <w:rFonts w:ascii="Aptos Narrow" w:hAnsi="Aptos Narrow"/>
                <w:color w:val="000000"/>
              </w:rPr>
              <w:t xml:space="preserve"> </w:t>
            </w:r>
            <w:proofErr w:type="spellStart"/>
            <w:r w:rsidRPr="002F46F0">
              <w:rPr>
                <w:rFonts w:ascii="Aptos Narrow" w:hAnsi="Aptos Narrow"/>
                <w:color w:val="000000"/>
              </w:rPr>
              <w:t>pogas</w:t>
            </w:r>
            <w:proofErr w:type="spellEnd"/>
          </w:p>
        </w:tc>
      </w:tr>
      <w:tr w:rsidR="008D2BA4" w:rsidRPr="002F46F0" w14:paraId="126BBA91" w14:textId="77777777" w:rsidTr="008D2BA4">
        <w:trPr>
          <w:trHeight w:val="286"/>
        </w:trPr>
        <w:tc>
          <w:tcPr>
            <w:tcW w:w="4962" w:type="dxa"/>
            <w:tcBorders>
              <w:top w:val="nil"/>
              <w:left w:val="nil"/>
              <w:bottom w:val="nil"/>
              <w:right w:val="nil"/>
            </w:tcBorders>
            <w:shd w:val="clear" w:color="auto" w:fill="auto"/>
            <w:vAlign w:val="bottom"/>
            <w:hideMark/>
          </w:tcPr>
          <w:p w14:paraId="10F497AE"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Peles </w:t>
            </w:r>
            <w:proofErr w:type="spellStart"/>
            <w:r w:rsidRPr="002F46F0">
              <w:rPr>
                <w:rFonts w:ascii="Aptos Narrow" w:hAnsi="Aptos Narrow"/>
                <w:color w:val="000000"/>
              </w:rPr>
              <w:t>programmējamas</w:t>
            </w:r>
            <w:proofErr w:type="spellEnd"/>
            <w:r w:rsidRPr="002F46F0">
              <w:rPr>
                <w:rFonts w:ascii="Aptos Narrow" w:hAnsi="Aptos Narrow"/>
                <w:color w:val="000000"/>
              </w:rPr>
              <w:t xml:space="preserve"> </w:t>
            </w:r>
            <w:proofErr w:type="spellStart"/>
            <w:r w:rsidRPr="002F46F0">
              <w:rPr>
                <w:rFonts w:ascii="Aptos Narrow" w:hAnsi="Aptos Narrow"/>
                <w:color w:val="000000"/>
              </w:rPr>
              <w:t>pogas</w:t>
            </w:r>
            <w:proofErr w:type="spellEnd"/>
            <w:r w:rsidRPr="002F46F0">
              <w:rPr>
                <w:rFonts w:ascii="Aptos Narrow" w:hAnsi="Aptos Narrow"/>
                <w:color w:val="000000"/>
              </w:rPr>
              <w:t xml:space="preserve"> - </w:t>
            </w:r>
            <w:proofErr w:type="spellStart"/>
            <w:r w:rsidRPr="002F46F0">
              <w:rPr>
                <w:rFonts w:ascii="Aptos Narrow" w:hAnsi="Aptos Narrow"/>
                <w:color w:val="000000"/>
              </w:rPr>
              <w:t>Jā</w:t>
            </w:r>
            <w:proofErr w:type="spellEnd"/>
          </w:p>
        </w:tc>
      </w:tr>
      <w:tr w:rsidR="008D2BA4" w:rsidRPr="002F46F0" w14:paraId="5856C3C3" w14:textId="77777777" w:rsidTr="008D2BA4">
        <w:trPr>
          <w:trHeight w:val="286"/>
        </w:trPr>
        <w:tc>
          <w:tcPr>
            <w:tcW w:w="4962" w:type="dxa"/>
            <w:tcBorders>
              <w:top w:val="nil"/>
              <w:left w:val="nil"/>
              <w:bottom w:val="nil"/>
              <w:right w:val="nil"/>
            </w:tcBorders>
            <w:shd w:val="clear" w:color="auto" w:fill="auto"/>
            <w:vAlign w:val="bottom"/>
            <w:hideMark/>
          </w:tcPr>
          <w:p w14:paraId="49E103AC"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Peles </w:t>
            </w:r>
            <w:proofErr w:type="spellStart"/>
            <w:r w:rsidRPr="002F46F0">
              <w:rPr>
                <w:rFonts w:ascii="Aptos Narrow" w:hAnsi="Aptos Narrow"/>
                <w:color w:val="000000"/>
              </w:rPr>
              <w:t>programmējamo</w:t>
            </w:r>
            <w:proofErr w:type="spellEnd"/>
            <w:r w:rsidRPr="002F46F0">
              <w:rPr>
                <w:rFonts w:ascii="Aptos Narrow" w:hAnsi="Aptos Narrow"/>
                <w:color w:val="000000"/>
              </w:rPr>
              <w:t xml:space="preserve"> </w:t>
            </w:r>
            <w:proofErr w:type="spellStart"/>
            <w:r w:rsidRPr="002F46F0">
              <w:rPr>
                <w:rFonts w:ascii="Aptos Narrow" w:hAnsi="Aptos Narrow"/>
                <w:color w:val="000000"/>
              </w:rPr>
              <w:t>pogu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4</w:t>
            </w:r>
          </w:p>
        </w:tc>
      </w:tr>
      <w:tr w:rsidR="008D2BA4" w:rsidRPr="002F46F0" w14:paraId="1ED86DE5" w14:textId="77777777" w:rsidTr="008D2BA4">
        <w:trPr>
          <w:trHeight w:val="286"/>
        </w:trPr>
        <w:tc>
          <w:tcPr>
            <w:tcW w:w="4962" w:type="dxa"/>
            <w:tcBorders>
              <w:top w:val="nil"/>
              <w:left w:val="nil"/>
              <w:bottom w:val="nil"/>
              <w:right w:val="nil"/>
            </w:tcBorders>
            <w:shd w:val="clear" w:color="auto" w:fill="auto"/>
            <w:vAlign w:val="bottom"/>
            <w:hideMark/>
          </w:tcPr>
          <w:p w14:paraId="13A0E75C"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Ritināšana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Jā</w:t>
            </w:r>
            <w:proofErr w:type="spellEnd"/>
          </w:p>
        </w:tc>
      </w:tr>
      <w:tr w:rsidR="008D2BA4" w:rsidRPr="002F46F0" w14:paraId="4B0E05B6" w14:textId="77777777" w:rsidTr="008D2BA4">
        <w:trPr>
          <w:trHeight w:val="286"/>
        </w:trPr>
        <w:tc>
          <w:tcPr>
            <w:tcW w:w="4962" w:type="dxa"/>
            <w:tcBorders>
              <w:top w:val="nil"/>
              <w:left w:val="nil"/>
              <w:bottom w:val="nil"/>
              <w:right w:val="nil"/>
            </w:tcBorders>
            <w:shd w:val="clear" w:color="auto" w:fill="auto"/>
            <w:vAlign w:val="bottom"/>
            <w:hideMark/>
          </w:tcPr>
          <w:p w14:paraId="6FFCA9E1"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Peles </w:t>
            </w:r>
            <w:proofErr w:type="spellStart"/>
            <w:r w:rsidRPr="002F46F0">
              <w:rPr>
                <w:rFonts w:ascii="Aptos Narrow" w:hAnsi="Aptos Narrow"/>
                <w:color w:val="000000"/>
              </w:rPr>
              <w:t>ritināšanas</w:t>
            </w:r>
            <w:proofErr w:type="spellEnd"/>
            <w:r w:rsidRPr="002F46F0">
              <w:rPr>
                <w:rFonts w:ascii="Aptos Narrow" w:hAnsi="Aptos Narrow"/>
                <w:color w:val="000000"/>
              </w:rPr>
              <w:t xml:space="preserve"> </w:t>
            </w:r>
            <w:proofErr w:type="spellStart"/>
            <w:r w:rsidRPr="002F46F0">
              <w:rPr>
                <w:rFonts w:ascii="Aptos Narrow" w:hAnsi="Aptos Narrow"/>
                <w:color w:val="000000"/>
              </w:rPr>
              <w:t>riteņu</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- 1</w:t>
            </w:r>
          </w:p>
        </w:tc>
      </w:tr>
      <w:tr w:rsidR="008D2BA4" w:rsidRPr="002F46F0" w14:paraId="72D4D8DC" w14:textId="77777777" w:rsidTr="008D2BA4">
        <w:trPr>
          <w:trHeight w:val="286"/>
        </w:trPr>
        <w:tc>
          <w:tcPr>
            <w:tcW w:w="4962" w:type="dxa"/>
            <w:tcBorders>
              <w:top w:val="nil"/>
              <w:left w:val="nil"/>
              <w:bottom w:val="nil"/>
              <w:right w:val="nil"/>
            </w:tcBorders>
            <w:shd w:val="clear" w:color="auto" w:fill="auto"/>
            <w:vAlign w:val="bottom"/>
            <w:hideMark/>
          </w:tcPr>
          <w:p w14:paraId="73FE0363"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Peles </w:t>
            </w:r>
            <w:proofErr w:type="spellStart"/>
            <w:r w:rsidRPr="002F46F0">
              <w:rPr>
                <w:rFonts w:ascii="Aptos Narrow" w:hAnsi="Aptos Narrow"/>
                <w:color w:val="000000"/>
              </w:rPr>
              <w:t>ritināšanas</w:t>
            </w:r>
            <w:proofErr w:type="spellEnd"/>
            <w:r w:rsidRPr="002F46F0">
              <w:rPr>
                <w:rFonts w:ascii="Aptos Narrow" w:hAnsi="Aptos Narrow"/>
                <w:color w:val="000000"/>
              </w:rPr>
              <w:t xml:space="preserve"> </w:t>
            </w:r>
            <w:proofErr w:type="spellStart"/>
            <w:r w:rsidRPr="002F46F0">
              <w:rPr>
                <w:rFonts w:ascii="Aptos Narrow" w:hAnsi="Aptos Narrow"/>
                <w:color w:val="000000"/>
              </w:rPr>
              <w:t>veids</w:t>
            </w:r>
            <w:proofErr w:type="spellEnd"/>
            <w:r w:rsidRPr="002F46F0">
              <w:rPr>
                <w:rFonts w:ascii="Aptos Narrow" w:hAnsi="Aptos Narrow"/>
                <w:color w:val="000000"/>
              </w:rPr>
              <w:t xml:space="preserve"> - </w:t>
            </w:r>
            <w:proofErr w:type="spellStart"/>
            <w:r w:rsidRPr="002F46F0">
              <w:rPr>
                <w:rFonts w:ascii="Aptos Narrow" w:hAnsi="Aptos Narrow"/>
                <w:color w:val="000000"/>
              </w:rPr>
              <w:t>Ritenis</w:t>
            </w:r>
            <w:proofErr w:type="spellEnd"/>
            <w:r w:rsidRPr="002F46F0">
              <w:rPr>
                <w:rFonts w:ascii="Aptos Narrow" w:hAnsi="Aptos Narrow"/>
                <w:color w:val="000000"/>
              </w:rPr>
              <w:t xml:space="preserve">, atbalsta </w:t>
            </w:r>
            <w:proofErr w:type="spellStart"/>
            <w:r w:rsidRPr="002F46F0">
              <w:rPr>
                <w:rFonts w:ascii="Aptos Narrow" w:hAnsi="Aptos Narrow"/>
                <w:color w:val="000000"/>
              </w:rPr>
              <w:t>vidējā</w:t>
            </w:r>
            <w:proofErr w:type="spellEnd"/>
            <w:r w:rsidRPr="002F46F0">
              <w:rPr>
                <w:rFonts w:ascii="Aptos Narrow" w:hAnsi="Aptos Narrow"/>
                <w:color w:val="000000"/>
              </w:rPr>
              <w:t xml:space="preserve"> </w:t>
            </w:r>
            <w:proofErr w:type="spellStart"/>
            <w:r w:rsidRPr="002F46F0">
              <w:rPr>
                <w:rFonts w:ascii="Aptos Narrow" w:hAnsi="Aptos Narrow"/>
                <w:color w:val="000000"/>
              </w:rPr>
              <w:t>taustiņa</w:t>
            </w:r>
            <w:proofErr w:type="spellEnd"/>
            <w:r w:rsidRPr="002F46F0">
              <w:rPr>
                <w:rFonts w:ascii="Aptos Narrow" w:hAnsi="Aptos Narrow"/>
                <w:color w:val="000000"/>
              </w:rPr>
              <w:t xml:space="preserve"> </w:t>
            </w:r>
            <w:proofErr w:type="spellStart"/>
            <w:r w:rsidRPr="002F46F0">
              <w:rPr>
                <w:rFonts w:ascii="Aptos Narrow" w:hAnsi="Aptos Narrow"/>
                <w:color w:val="000000"/>
              </w:rPr>
              <w:t>klikšķi</w:t>
            </w:r>
            <w:proofErr w:type="spellEnd"/>
          </w:p>
        </w:tc>
      </w:tr>
      <w:tr w:rsidR="008D2BA4" w:rsidRPr="002F46F0" w14:paraId="3FA66A57" w14:textId="77777777" w:rsidTr="008D2BA4">
        <w:trPr>
          <w:trHeight w:val="286"/>
        </w:trPr>
        <w:tc>
          <w:tcPr>
            <w:tcW w:w="4962" w:type="dxa"/>
            <w:tcBorders>
              <w:top w:val="nil"/>
              <w:left w:val="nil"/>
              <w:bottom w:val="nil"/>
              <w:right w:val="nil"/>
            </w:tcBorders>
            <w:shd w:val="clear" w:color="auto" w:fill="auto"/>
            <w:vAlign w:val="bottom"/>
            <w:hideMark/>
          </w:tcPr>
          <w:p w14:paraId="6A905F57"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Peles </w:t>
            </w:r>
            <w:proofErr w:type="spellStart"/>
            <w:r w:rsidRPr="002F46F0">
              <w:rPr>
                <w:rFonts w:ascii="Aptos Narrow" w:hAnsi="Aptos Narrow"/>
                <w:color w:val="000000"/>
              </w:rPr>
              <w:t>ritināšanas</w:t>
            </w:r>
            <w:proofErr w:type="spellEnd"/>
            <w:r w:rsidRPr="002F46F0">
              <w:rPr>
                <w:rFonts w:ascii="Aptos Narrow" w:hAnsi="Aptos Narrow"/>
                <w:color w:val="000000"/>
              </w:rPr>
              <w:t xml:space="preserve"> </w:t>
            </w:r>
            <w:proofErr w:type="spellStart"/>
            <w:r w:rsidRPr="002F46F0">
              <w:rPr>
                <w:rFonts w:ascii="Aptos Narrow" w:hAnsi="Aptos Narrow"/>
                <w:color w:val="000000"/>
              </w:rPr>
              <w:t>virzieni</w:t>
            </w:r>
            <w:proofErr w:type="spellEnd"/>
            <w:r w:rsidRPr="002F46F0">
              <w:rPr>
                <w:rFonts w:ascii="Aptos Narrow" w:hAnsi="Aptos Narrow"/>
                <w:color w:val="000000"/>
              </w:rPr>
              <w:t xml:space="preserve"> - </w:t>
            </w:r>
            <w:proofErr w:type="spellStart"/>
            <w:r w:rsidRPr="002F46F0">
              <w:rPr>
                <w:rFonts w:ascii="Aptos Narrow" w:hAnsi="Aptos Narrow"/>
                <w:color w:val="000000"/>
              </w:rPr>
              <w:t>Vertikāli</w:t>
            </w:r>
            <w:proofErr w:type="spellEnd"/>
            <w:r w:rsidRPr="002F46F0">
              <w:rPr>
                <w:rFonts w:ascii="Aptos Narrow" w:hAnsi="Aptos Narrow"/>
                <w:color w:val="000000"/>
              </w:rPr>
              <w:t>/</w:t>
            </w:r>
            <w:proofErr w:type="spellStart"/>
            <w:r w:rsidRPr="002F46F0">
              <w:rPr>
                <w:rFonts w:ascii="Aptos Narrow" w:hAnsi="Aptos Narrow"/>
                <w:color w:val="000000"/>
              </w:rPr>
              <w:t>horizontāli</w:t>
            </w:r>
            <w:proofErr w:type="spellEnd"/>
          </w:p>
        </w:tc>
      </w:tr>
      <w:tr w:rsidR="008D2BA4" w:rsidRPr="002F46F0" w14:paraId="3878A8B2" w14:textId="77777777" w:rsidTr="008D2BA4">
        <w:trPr>
          <w:trHeight w:val="286"/>
        </w:trPr>
        <w:tc>
          <w:tcPr>
            <w:tcW w:w="4962" w:type="dxa"/>
            <w:tcBorders>
              <w:top w:val="nil"/>
              <w:left w:val="nil"/>
              <w:bottom w:val="nil"/>
              <w:right w:val="nil"/>
            </w:tcBorders>
            <w:shd w:val="clear" w:color="auto" w:fill="auto"/>
            <w:vAlign w:val="bottom"/>
            <w:hideMark/>
          </w:tcPr>
          <w:p w14:paraId="6E4A6E5C"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Peles </w:t>
            </w:r>
            <w:proofErr w:type="spellStart"/>
            <w:r w:rsidRPr="002F46F0">
              <w:rPr>
                <w:rFonts w:ascii="Aptos Narrow" w:hAnsi="Aptos Narrow"/>
                <w:color w:val="000000"/>
              </w:rPr>
              <w:t>vairāku</w:t>
            </w:r>
            <w:proofErr w:type="spellEnd"/>
            <w:r w:rsidRPr="002F46F0">
              <w:rPr>
                <w:rFonts w:ascii="Aptos Narrow" w:hAnsi="Aptos Narrow"/>
                <w:color w:val="000000"/>
              </w:rPr>
              <w:t xml:space="preserve"> </w:t>
            </w:r>
            <w:proofErr w:type="spellStart"/>
            <w:r w:rsidRPr="002F46F0">
              <w:rPr>
                <w:rFonts w:ascii="Aptos Narrow" w:hAnsi="Aptos Narrow"/>
                <w:color w:val="000000"/>
              </w:rPr>
              <w:t>ierīču</w:t>
            </w:r>
            <w:proofErr w:type="spellEnd"/>
            <w:r w:rsidRPr="002F46F0">
              <w:rPr>
                <w:rFonts w:ascii="Aptos Narrow" w:hAnsi="Aptos Narrow"/>
                <w:color w:val="000000"/>
              </w:rPr>
              <w:t xml:space="preserve"> atbalsts - </w:t>
            </w:r>
            <w:proofErr w:type="spellStart"/>
            <w:r w:rsidRPr="002F46F0">
              <w:rPr>
                <w:rFonts w:ascii="Aptos Narrow" w:hAnsi="Aptos Narrow"/>
                <w:color w:val="000000"/>
              </w:rPr>
              <w:t>Jā</w:t>
            </w:r>
            <w:proofErr w:type="spellEnd"/>
          </w:p>
        </w:tc>
      </w:tr>
      <w:tr w:rsidR="008D2BA4" w:rsidRPr="002F46F0" w14:paraId="1A546ED4" w14:textId="77777777" w:rsidTr="008D2BA4">
        <w:trPr>
          <w:trHeight w:val="286"/>
        </w:trPr>
        <w:tc>
          <w:tcPr>
            <w:tcW w:w="4962" w:type="dxa"/>
            <w:tcBorders>
              <w:top w:val="nil"/>
              <w:left w:val="nil"/>
              <w:bottom w:val="nil"/>
              <w:right w:val="nil"/>
            </w:tcBorders>
            <w:shd w:val="clear" w:color="auto" w:fill="auto"/>
            <w:vAlign w:val="bottom"/>
            <w:hideMark/>
          </w:tcPr>
          <w:p w14:paraId="07EC9673" w14:textId="77777777" w:rsidR="008D2BA4" w:rsidRPr="002F46F0" w:rsidRDefault="008D2BA4" w:rsidP="00443EBD">
            <w:pPr>
              <w:rPr>
                <w:rFonts w:ascii="Aptos Narrow" w:hAnsi="Aptos Narrow"/>
                <w:color w:val="000000"/>
              </w:rPr>
            </w:pPr>
            <w:r w:rsidRPr="002F46F0">
              <w:rPr>
                <w:rFonts w:ascii="Aptos Narrow" w:hAnsi="Aptos Narrow"/>
                <w:color w:val="000000"/>
              </w:rPr>
              <w:lastRenderedPageBreak/>
              <w:t xml:space="preserve">Peles </w:t>
            </w:r>
            <w:proofErr w:type="spellStart"/>
            <w:r w:rsidRPr="002F46F0">
              <w:rPr>
                <w:rFonts w:ascii="Aptos Narrow" w:hAnsi="Aptos Narrow"/>
                <w:color w:val="000000"/>
              </w:rPr>
              <w:t>pogas</w:t>
            </w:r>
            <w:proofErr w:type="spellEnd"/>
            <w:r w:rsidRPr="002F46F0">
              <w:rPr>
                <w:rFonts w:ascii="Aptos Narrow" w:hAnsi="Aptos Narrow"/>
                <w:color w:val="000000"/>
              </w:rPr>
              <w:t xml:space="preserve"> </w:t>
            </w:r>
            <w:proofErr w:type="spellStart"/>
            <w:r w:rsidRPr="002F46F0">
              <w:rPr>
                <w:rFonts w:ascii="Aptos Narrow" w:hAnsi="Aptos Narrow"/>
                <w:color w:val="000000"/>
              </w:rPr>
              <w:t>skaits</w:t>
            </w:r>
            <w:proofErr w:type="spellEnd"/>
            <w:r w:rsidRPr="002F46F0">
              <w:rPr>
                <w:rFonts w:ascii="Aptos Narrow" w:hAnsi="Aptos Narrow"/>
                <w:color w:val="000000"/>
              </w:rPr>
              <w:t xml:space="preserve"> - ne </w:t>
            </w:r>
            <w:proofErr w:type="spellStart"/>
            <w:r w:rsidRPr="002F46F0">
              <w:rPr>
                <w:rFonts w:ascii="Aptos Narrow" w:hAnsi="Aptos Narrow"/>
                <w:color w:val="000000"/>
              </w:rPr>
              <w:t>mazāk</w:t>
            </w:r>
            <w:proofErr w:type="spellEnd"/>
            <w:r w:rsidRPr="002F46F0">
              <w:rPr>
                <w:rFonts w:ascii="Aptos Narrow" w:hAnsi="Aptos Narrow"/>
                <w:color w:val="000000"/>
              </w:rPr>
              <w:t xml:space="preserve"> par 5</w:t>
            </w:r>
          </w:p>
        </w:tc>
      </w:tr>
      <w:tr w:rsidR="008D2BA4" w:rsidRPr="002F46F0" w14:paraId="2B0D019D" w14:textId="77777777" w:rsidTr="008D2BA4">
        <w:trPr>
          <w:trHeight w:val="286"/>
        </w:trPr>
        <w:tc>
          <w:tcPr>
            <w:tcW w:w="4962" w:type="dxa"/>
            <w:tcBorders>
              <w:top w:val="nil"/>
              <w:left w:val="nil"/>
              <w:bottom w:val="nil"/>
              <w:right w:val="nil"/>
            </w:tcBorders>
            <w:shd w:val="clear" w:color="auto" w:fill="auto"/>
            <w:vAlign w:val="bottom"/>
            <w:hideMark/>
          </w:tcPr>
          <w:p w14:paraId="342C8592"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Sensora</w:t>
            </w:r>
            <w:proofErr w:type="spellEnd"/>
            <w:r w:rsidRPr="002F46F0">
              <w:rPr>
                <w:rFonts w:ascii="Aptos Narrow" w:hAnsi="Aptos Narrow"/>
                <w:color w:val="000000"/>
              </w:rPr>
              <w:t xml:space="preserve"> </w:t>
            </w:r>
            <w:proofErr w:type="gramStart"/>
            <w:r w:rsidRPr="002F46F0">
              <w:rPr>
                <w:rFonts w:ascii="Aptos Narrow" w:hAnsi="Aptos Narrow"/>
                <w:color w:val="000000"/>
              </w:rPr>
              <w:t>tips :</w:t>
            </w:r>
            <w:proofErr w:type="gramEnd"/>
            <w:r w:rsidRPr="002F46F0">
              <w:rPr>
                <w:rFonts w:ascii="Aptos Narrow" w:hAnsi="Aptos Narrow"/>
                <w:color w:val="000000"/>
              </w:rPr>
              <w:t xml:space="preserve"> Logitech Advanced Optical Tracking</w:t>
            </w:r>
          </w:p>
        </w:tc>
      </w:tr>
      <w:tr w:rsidR="008D2BA4" w:rsidRPr="002F46F0" w14:paraId="03085284" w14:textId="77777777" w:rsidTr="008D2BA4">
        <w:trPr>
          <w:trHeight w:val="286"/>
        </w:trPr>
        <w:tc>
          <w:tcPr>
            <w:tcW w:w="4962" w:type="dxa"/>
            <w:tcBorders>
              <w:top w:val="nil"/>
              <w:left w:val="nil"/>
              <w:bottom w:val="nil"/>
              <w:right w:val="nil"/>
            </w:tcBorders>
            <w:shd w:val="clear" w:color="auto" w:fill="auto"/>
            <w:vAlign w:val="bottom"/>
            <w:hideMark/>
          </w:tcPr>
          <w:p w14:paraId="2D03BA21"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Peles </w:t>
            </w:r>
            <w:proofErr w:type="spellStart"/>
            <w:r w:rsidRPr="002F46F0">
              <w:rPr>
                <w:rFonts w:ascii="Aptos Narrow" w:hAnsi="Aptos Narrow"/>
                <w:color w:val="000000"/>
              </w:rPr>
              <w:t>izmērs</w:t>
            </w:r>
            <w:proofErr w:type="spellEnd"/>
            <w:r w:rsidRPr="002F46F0">
              <w:rPr>
                <w:rFonts w:ascii="Aptos Narrow" w:hAnsi="Aptos Narrow"/>
                <w:color w:val="000000"/>
              </w:rPr>
              <w:t xml:space="preserve"> 118.7x66.2x42mm</w:t>
            </w:r>
          </w:p>
        </w:tc>
      </w:tr>
      <w:tr w:rsidR="008D2BA4" w:rsidRPr="002F46F0" w14:paraId="7E4F46D6" w14:textId="77777777" w:rsidTr="008D2BA4">
        <w:trPr>
          <w:trHeight w:val="286"/>
        </w:trPr>
        <w:tc>
          <w:tcPr>
            <w:tcW w:w="4962" w:type="dxa"/>
            <w:tcBorders>
              <w:top w:val="nil"/>
              <w:left w:val="nil"/>
              <w:bottom w:val="nil"/>
              <w:right w:val="nil"/>
            </w:tcBorders>
            <w:shd w:val="clear" w:color="auto" w:fill="auto"/>
            <w:vAlign w:val="bottom"/>
            <w:hideMark/>
          </w:tcPr>
          <w:p w14:paraId="71525337"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Baterija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1 x AA, </w:t>
            </w:r>
            <w:proofErr w:type="spellStart"/>
            <w:r w:rsidRPr="002F46F0">
              <w:rPr>
                <w:rFonts w:ascii="Aptos Narrow" w:hAnsi="Aptos Narrow"/>
                <w:color w:val="000000"/>
              </w:rPr>
              <w:t>iekļauta</w:t>
            </w:r>
            <w:proofErr w:type="spellEnd"/>
            <w:r w:rsidRPr="002F46F0">
              <w:rPr>
                <w:rFonts w:ascii="Aptos Narrow" w:hAnsi="Aptos Narrow"/>
                <w:color w:val="000000"/>
              </w:rPr>
              <w:t xml:space="preserve"> </w:t>
            </w:r>
            <w:proofErr w:type="spellStart"/>
            <w:r w:rsidRPr="002F46F0">
              <w:rPr>
                <w:rFonts w:ascii="Aptos Narrow" w:hAnsi="Aptos Narrow"/>
                <w:color w:val="000000"/>
              </w:rPr>
              <w:t>komplektā</w:t>
            </w:r>
            <w:proofErr w:type="spellEnd"/>
          </w:p>
        </w:tc>
      </w:tr>
      <w:tr w:rsidR="008D2BA4" w:rsidRPr="002F46F0" w14:paraId="16FF844E" w14:textId="77777777" w:rsidTr="008D2BA4">
        <w:trPr>
          <w:trHeight w:val="571"/>
        </w:trPr>
        <w:tc>
          <w:tcPr>
            <w:tcW w:w="4962" w:type="dxa"/>
            <w:tcBorders>
              <w:top w:val="nil"/>
              <w:left w:val="nil"/>
              <w:bottom w:val="nil"/>
              <w:right w:val="nil"/>
            </w:tcBorders>
            <w:shd w:val="clear" w:color="auto" w:fill="auto"/>
            <w:vAlign w:val="bottom"/>
            <w:hideMark/>
          </w:tcPr>
          <w:p w14:paraId="425D7933"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Akumulatora</w:t>
            </w:r>
            <w:proofErr w:type="spellEnd"/>
            <w:r w:rsidRPr="002F46F0">
              <w:rPr>
                <w:rFonts w:ascii="Aptos Narrow" w:hAnsi="Aptos Narrow"/>
                <w:color w:val="000000"/>
              </w:rPr>
              <w:t xml:space="preserve"> </w:t>
            </w:r>
            <w:proofErr w:type="spellStart"/>
            <w:r w:rsidRPr="002F46F0">
              <w:rPr>
                <w:rFonts w:ascii="Aptos Narrow" w:hAnsi="Aptos Narrow"/>
                <w:color w:val="000000"/>
              </w:rPr>
              <w:t>vidējais</w:t>
            </w:r>
            <w:proofErr w:type="spellEnd"/>
            <w:r w:rsidRPr="002F46F0">
              <w:rPr>
                <w:rFonts w:ascii="Aptos Narrow" w:hAnsi="Aptos Narrow"/>
                <w:color w:val="000000"/>
              </w:rPr>
              <w:t xml:space="preserve"> </w:t>
            </w:r>
            <w:proofErr w:type="spellStart"/>
            <w:r w:rsidRPr="002F46F0">
              <w:rPr>
                <w:rFonts w:ascii="Aptos Narrow" w:hAnsi="Aptos Narrow"/>
                <w:color w:val="000000"/>
              </w:rPr>
              <w:t>darbības</w:t>
            </w:r>
            <w:proofErr w:type="spellEnd"/>
            <w:r w:rsidRPr="002F46F0">
              <w:rPr>
                <w:rFonts w:ascii="Aptos Narrow" w:hAnsi="Aptos Narrow"/>
                <w:color w:val="000000"/>
              </w:rPr>
              <w:t xml:space="preserve"> </w:t>
            </w:r>
            <w:proofErr w:type="spellStart"/>
            <w:r w:rsidRPr="002F46F0">
              <w:rPr>
                <w:rFonts w:ascii="Aptos Narrow" w:hAnsi="Aptos Narrow"/>
                <w:color w:val="000000"/>
              </w:rPr>
              <w:t>laiks</w:t>
            </w:r>
            <w:proofErr w:type="spellEnd"/>
            <w:r w:rsidRPr="002F46F0">
              <w:rPr>
                <w:rFonts w:ascii="Aptos Narrow" w:hAnsi="Aptos Narrow"/>
                <w:color w:val="000000"/>
              </w:rPr>
              <w:t xml:space="preserve"> </w:t>
            </w:r>
            <w:proofErr w:type="spellStart"/>
            <w:r w:rsidRPr="002F46F0">
              <w:rPr>
                <w:rFonts w:ascii="Aptos Narrow" w:hAnsi="Aptos Narrow"/>
                <w:color w:val="000000"/>
              </w:rPr>
              <w:t>ar</w:t>
            </w:r>
            <w:proofErr w:type="spellEnd"/>
            <w:r w:rsidRPr="002F46F0">
              <w:rPr>
                <w:rFonts w:ascii="Aptos Narrow" w:hAnsi="Aptos Narrow"/>
                <w:color w:val="000000"/>
              </w:rPr>
              <w:t xml:space="preserve"> USB </w:t>
            </w:r>
            <w:proofErr w:type="spellStart"/>
            <w:r w:rsidRPr="002F46F0">
              <w:rPr>
                <w:rFonts w:ascii="Aptos Narrow" w:hAnsi="Aptos Narrow"/>
                <w:color w:val="000000"/>
              </w:rPr>
              <w:t>uztrvērēju</w:t>
            </w:r>
            <w:proofErr w:type="spellEnd"/>
            <w:r w:rsidRPr="002F46F0">
              <w:rPr>
                <w:rFonts w:ascii="Aptos Narrow" w:hAnsi="Aptos Narrow"/>
                <w:color w:val="000000"/>
              </w:rPr>
              <w:t xml:space="preserve"> - </w:t>
            </w:r>
            <w:proofErr w:type="spellStart"/>
            <w:r w:rsidRPr="002F46F0">
              <w:rPr>
                <w:rFonts w:ascii="Aptos Narrow" w:hAnsi="Aptos Narrow"/>
                <w:color w:val="000000"/>
              </w:rPr>
              <w:t>līdz</w:t>
            </w:r>
            <w:proofErr w:type="spellEnd"/>
            <w:r w:rsidRPr="002F46F0">
              <w:rPr>
                <w:rFonts w:ascii="Aptos Narrow" w:hAnsi="Aptos Narrow"/>
                <w:color w:val="000000"/>
              </w:rPr>
              <w:t xml:space="preserve"> 24 </w:t>
            </w:r>
            <w:proofErr w:type="spellStart"/>
            <w:r w:rsidRPr="002F46F0">
              <w:rPr>
                <w:rFonts w:ascii="Aptos Narrow" w:hAnsi="Aptos Narrow"/>
                <w:color w:val="000000"/>
              </w:rPr>
              <w:t>mēnešiem</w:t>
            </w:r>
            <w:proofErr w:type="spellEnd"/>
          </w:p>
        </w:tc>
      </w:tr>
      <w:tr w:rsidR="008D2BA4" w:rsidRPr="002F46F0" w14:paraId="3FDE02F8" w14:textId="77777777" w:rsidTr="008D2BA4">
        <w:trPr>
          <w:trHeight w:val="571"/>
        </w:trPr>
        <w:tc>
          <w:tcPr>
            <w:tcW w:w="4962" w:type="dxa"/>
            <w:tcBorders>
              <w:top w:val="nil"/>
              <w:left w:val="nil"/>
              <w:bottom w:val="nil"/>
              <w:right w:val="nil"/>
            </w:tcBorders>
            <w:shd w:val="clear" w:color="auto" w:fill="auto"/>
            <w:vAlign w:val="bottom"/>
            <w:hideMark/>
          </w:tcPr>
          <w:p w14:paraId="63835197"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Akumulatora</w:t>
            </w:r>
            <w:proofErr w:type="spellEnd"/>
            <w:r w:rsidRPr="002F46F0">
              <w:rPr>
                <w:rFonts w:ascii="Aptos Narrow" w:hAnsi="Aptos Narrow"/>
                <w:color w:val="000000"/>
              </w:rPr>
              <w:t xml:space="preserve"> </w:t>
            </w:r>
            <w:proofErr w:type="spellStart"/>
            <w:r w:rsidRPr="002F46F0">
              <w:rPr>
                <w:rFonts w:ascii="Aptos Narrow" w:hAnsi="Aptos Narrow"/>
                <w:color w:val="000000"/>
              </w:rPr>
              <w:t>vidējais</w:t>
            </w:r>
            <w:proofErr w:type="spellEnd"/>
            <w:r w:rsidRPr="002F46F0">
              <w:rPr>
                <w:rFonts w:ascii="Aptos Narrow" w:hAnsi="Aptos Narrow"/>
                <w:color w:val="000000"/>
              </w:rPr>
              <w:t xml:space="preserve"> </w:t>
            </w:r>
            <w:proofErr w:type="spellStart"/>
            <w:r w:rsidRPr="002F46F0">
              <w:rPr>
                <w:rFonts w:ascii="Aptos Narrow" w:hAnsi="Aptos Narrow"/>
                <w:color w:val="000000"/>
              </w:rPr>
              <w:t>darbības</w:t>
            </w:r>
            <w:proofErr w:type="spellEnd"/>
            <w:r w:rsidRPr="002F46F0">
              <w:rPr>
                <w:rFonts w:ascii="Aptos Narrow" w:hAnsi="Aptos Narrow"/>
                <w:color w:val="000000"/>
              </w:rPr>
              <w:t xml:space="preserve"> </w:t>
            </w:r>
            <w:proofErr w:type="spellStart"/>
            <w:r w:rsidRPr="002F46F0">
              <w:rPr>
                <w:rFonts w:ascii="Aptos Narrow" w:hAnsi="Aptos Narrow"/>
                <w:color w:val="000000"/>
              </w:rPr>
              <w:t>laiks</w:t>
            </w:r>
            <w:proofErr w:type="spellEnd"/>
            <w:r w:rsidRPr="002F46F0">
              <w:rPr>
                <w:rFonts w:ascii="Aptos Narrow" w:hAnsi="Aptos Narrow"/>
                <w:color w:val="000000"/>
              </w:rPr>
              <w:t xml:space="preserve"> </w:t>
            </w:r>
            <w:proofErr w:type="spellStart"/>
            <w:r w:rsidRPr="002F46F0">
              <w:rPr>
                <w:rFonts w:ascii="Aptos Narrow" w:hAnsi="Aptos Narrow"/>
                <w:color w:val="000000"/>
              </w:rPr>
              <w:t>ar</w:t>
            </w:r>
            <w:proofErr w:type="spellEnd"/>
            <w:r w:rsidRPr="002F46F0">
              <w:rPr>
                <w:rFonts w:ascii="Aptos Narrow" w:hAnsi="Aptos Narrow"/>
                <w:color w:val="000000"/>
              </w:rPr>
              <w:t xml:space="preserve"> Bluetooth </w:t>
            </w:r>
            <w:proofErr w:type="spellStart"/>
            <w:proofErr w:type="gramStart"/>
            <w:r w:rsidRPr="002F46F0">
              <w:rPr>
                <w:rFonts w:ascii="Aptos Narrow" w:hAnsi="Aptos Narrow"/>
                <w:color w:val="000000"/>
              </w:rPr>
              <w:t>savienojumu</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līdz</w:t>
            </w:r>
            <w:proofErr w:type="spellEnd"/>
            <w:r w:rsidRPr="002F46F0">
              <w:rPr>
                <w:rFonts w:ascii="Aptos Narrow" w:hAnsi="Aptos Narrow"/>
                <w:color w:val="000000"/>
              </w:rPr>
              <w:t xml:space="preserve"> 20mēnešiem</w:t>
            </w:r>
          </w:p>
        </w:tc>
      </w:tr>
      <w:tr w:rsidR="008D2BA4" w:rsidRPr="002F46F0" w14:paraId="730A71D5" w14:textId="77777777" w:rsidTr="008D2BA4">
        <w:trPr>
          <w:trHeight w:val="286"/>
        </w:trPr>
        <w:tc>
          <w:tcPr>
            <w:tcW w:w="4962" w:type="dxa"/>
            <w:tcBorders>
              <w:top w:val="nil"/>
              <w:left w:val="nil"/>
              <w:bottom w:val="nil"/>
              <w:right w:val="nil"/>
            </w:tcBorders>
            <w:shd w:val="clear" w:color="auto" w:fill="auto"/>
            <w:vAlign w:val="bottom"/>
            <w:hideMark/>
          </w:tcPr>
          <w:p w14:paraId="4324BA43"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Dizains - </w:t>
            </w:r>
            <w:proofErr w:type="spellStart"/>
            <w:r w:rsidRPr="002F46F0">
              <w:rPr>
                <w:rFonts w:ascii="Aptos Narrow" w:hAnsi="Aptos Narrow"/>
                <w:color w:val="000000"/>
              </w:rPr>
              <w:t>Ergonomisks</w:t>
            </w:r>
            <w:proofErr w:type="spellEnd"/>
            <w:r w:rsidRPr="002F46F0">
              <w:rPr>
                <w:rFonts w:ascii="Aptos Narrow" w:hAnsi="Aptos Narrow"/>
                <w:color w:val="000000"/>
              </w:rPr>
              <w:t xml:space="preserve"> dizains - </w:t>
            </w:r>
            <w:proofErr w:type="spellStart"/>
            <w:r w:rsidRPr="002F46F0">
              <w:rPr>
                <w:rFonts w:ascii="Aptos Narrow" w:hAnsi="Aptos Narrow"/>
                <w:color w:val="000000"/>
              </w:rPr>
              <w:t>Jā</w:t>
            </w:r>
            <w:proofErr w:type="spellEnd"/>
          </w:p>
        </w:tc>
      </w:tr>
      <w:tr w:rsidR="008D2BA4" w:rsidRPr="002F46F0" w14:paraId="78A94F54" w14:textId="77777777" w:rsidTr="008D2BA4">
        <w:trPr>
          <w:trHeight w:val="286"/>
        </w:trPr>
        <w:tc>
          <w:tcPr>
            <w:tcW w:w="4962" w:type="dxa"/>
            <w:tcBorders>
              <w:top w:val="nil"/>
              <w:left w:val="nil"/>
              <w:bottom w:val="nil"/>
              <w:right w:val="nil"/>
            </w:tcBorders>
            <w:shd w:val="clear" w:color="auto" w:fill="auto"/>
            <w:vAlign w:val="bottom"/>
            <w:hideMark/>
          </w:tcPr>
          <w:p w14:paraId="72BDDBE2"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Dizains - </w:t>
            </w:r>
            <w:proofErr w:type="spellStart"/>
            <w:r w:rsidRPr="002F46F0">
              <w:rPr>
                <w:rFonts w:ascii="Aptos Narrow" w:hAnsi="Aptos Narrow"/>
                <w:color w:val="000000"/>
              </w:rPr>
              <w:t>formas</w:t>
            </w:r>
            <w:proofErr w:type="spellEnd"/>
            <w:r w:rsidRPr="002F46F0">
              <w:rPr>
                <w:rFonts w:ascii="Aptos Narrow" w:hAnsi="Aptos Narrow"/>
                <w:color w:val="000000"/>
              </w:rPr>
              <w:t xml:space="preserve"> </w:t>
            </w:r>
            <w:proofErr w:type="spellStart"/>
            <w:r w:rsidRPr="002F46F0">
              <w:rPr>
                <w:rFonts w:ascii="Aptos Narrow" w:hAnsi="Aptos Narrow"/>
                <w:color w:val="000000"/>
              </w:rPr>
              <w:t>faktors</w:t>
            </w:r>
            <w:proofErr w:type="spellEnd"/>
            <w:r w:rsidRPr="002F46F0">
              <w:rPr>
                <w:rFonts w:ascii="Aptos Narrow" w:hAnsi="Aptos Narrow"/>
                <w:color w:val="000000"/>
              </w:rPr>
              <w:t xml:space="preserve"> - </w:t>
            </w:r>
            <w:proofErr w:type="spellStart"/>
            <w:r w:rsidRPr="002F46F0">
              <w:rPr>
                <w:rFonts w:ascii="Aptos Narrow" w:hAnsi="Aptos Narrow"/>
                <w:color w:val="000000"/>
              </w:rPr>
              <w:t>Labajā</w:t>
            </w:r>
            <w:proofErr w:type="spellEnd"/>
            <w:r w:rsidRPr="002F46F0">
              <w:rPr>
                <w:rFonts w:ascii="Aptos Narrow" w:hAnsi="Aptos Narrow"/>
                <w:color w:val="000000"/>
              </w:rPr>
              <w:t xml:space="preserve"> </w:t>
            </w:r>
            <w:proofErr w:type="spellStart"/>
            <w:r w:rsidRPr="002F46F0">
              <w:rPr>
                <w:rFonts w:ascii="Aptos Narrow" w:hAnsi="Aptos Narrow"/>
                <w:color w:val="000000"/>
              </w:rPr>
              <w:t>pusē</w:t>
            </w:r>
            <w:proofErr w:type="spellEnd"/>
          </w:p>
        </w:tc>
      </w:tr>
      <w:tr w:rsidR="008D2BA4" w:rsidRPr="002F46F0" w14:paraId="6DBD60CB" w14:textId="77777777" w:rsidTr="008D2BA4">
        <w:trPr>
          <w:trHeight w:val="286"/>
        </w:trPr>
        <w:tc>
          <w:tcPr>
            <w:tcW w:w="4962" w:type="dxa"/>
            <w:tcBorders>
              <w:top w:val="nil"/>
              <w:left w:val="nil"/>
              <w:bottom w:val="nil"/>
              <w:right w:val="nil"/>
            </w:tcBorders>
            <w:shd w:val="clear" w:color="auto" w:fill="auto"/>
            <w:vAlign w:val="bottom"/>
            <w:hideMark/>
          </w:tcPr>
          <w:p w14:paraId="12554ED1"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Dizains - </w:t>
            </w:r>
            <w:proofErr w:type="spellStart"/>
            <w:r w:rsidRPr="002F46F0">
              <w:rPr>
                <w:rFonts w:ascii="Aptos Narrow" w:hAnsi="Aptos Narrow"/>
                <w:color w:val="000000"/>
              </w:rPr>
              <w:t>Produkta</w:t>
            </w:r>
            <w:proofErr w:type="spellEnd"/>
            <w:r w:rsidRPr="002F46F0">
              <w:rPr>
                <w:rFonts w:ascii="Aptos Narrow" w:hAnsi="Aptos Narrow"/>
                <w:color w:val="000000"/>
              </w:rPr>
              <w:t xml:space="preserve"> </w:t>
            </w:r>
            <w:proofErr w:type="spellStart"/>
            <w:r w:rsidRPr="002F46F0">
              <w:rPr>
                <w:rFonts w:ascii="Aptos Narrow" w:hAnsi="Aptos Narrow"/>
                <w:color w:val="000000"/>
              </w:rPr>
              <w:t>krāsa</w:t>
            </w:r>
            <w:proofErr w:type="spellEnd"/>
            <w:r w:rsidRPr="002F46F0">
              <w:rPr>
                <w:rFonts w:ascii="Aptos Narrow" w:hAnsi="Aptos Narrow"/>
                <w:color w:val="000000"/>
              </w:rPr>
              <w:t xml:space="preserve"> - </w:t>
            </w:r>
            <w:proofErr w:type="spellStart"/>
            <w:r w:rsidRPr="002F46F0">
              <w:rPr>
                <w:rFonts w:ascii="Aptos Narrow" w:hAnsi="Aptos Narrow"/>
                <w:color w:val="000000"/>
              </w:rPr>
              <w:t>Pelēks</w:t>
            </w:r>
            <w:proofErr w:type="spellEnd"/>
          </w:p>
        </w:tc>
      </w:tr>
      <w:tr w:rsidR="008D2BA4" w:rsidRPr="002F46F0" w14:paraId="04A32407" w14:textId="77777777" w:rsidTr="008D2BA4">
        <w:trPr>
          <w:trHeight w:val="286"/>
        </w:trPr>
        <w:tc>
          <w:tcPr>
            <w:tcW w:w="4962" w:type="dxa"/>
            <w:tcBorders>
              <w:top w:val="nil"/>
              <w:left w:val="nil"/>
              <w:bottom w:val="nil"/>
              <w:right w:val="nil"/>
            </w:tcBorders>
            <w:shd w:val="clear" w:color="auto" w:fill="auto"/>
            <w:vAlign w:val="bottom"/>
            <w:hideMark/>
          </w:tcPr>
          <w:p w14:paraId="153746C8" w14:textId="77777777" w:rsidR="008D2BA4" w:rsidRPr="002F46F0" w:rsidRDefault="008D2BA4" w:rsidP="00443EBD">
            <w:pPr>
              <w:rPr>
                <w:rFonts w:ascii="Aptos Narrow" w:hAnsi="Aptos Narrow"/>
                <w:color w:val="000000"/>
              </w:rPr>
            </w:pPr>
            <w:proofErr w:type="spellStart"/>
            <w:proofErr w:type="gramStart"/>
            <w:r w:rsidRPr="002F46F0">
              <w:rPr>
                <w:rFonts w:ascii="Aptos Narrow" w:hAnsi="Aptos Narrow"/>
                <w:color w:val="000000"/>
              </w:rPr>
              <w:t>Komplektācija</w:t>
            </w:r>
            <w:proofErr w:type="spellEnd"/>
            <w:r w:rsidRPr="002F46F0">
              <w:rPr>
                <w:rFonts w:ascii="Aptos Narrow" w:hAnsi="Aptos Narrow"/>
                <w:color w:val="000000"/>
              </w:rPr>
              <w:t xml:space="preserve"> :</w:t>
            </w:r>
            <w:proofErr w:type="gramEnd"/>
            <w:r w:rsidRPr="002F46F0">
              <w:rPr>
                <w:rFonts w:ascii="Aptos Narrow" w:hAnsi="Aptos Narrow"/>
                <w:color w:val="000000"/>
              </w:rPr>
              <w:t xml:space="preserve"> </w:t>
            </w:r>
            <w:proofErr w:type="spellStart"/>
            <w:r w:rsidRPr="002F46F0">
              <w:rPr>
                <w:rFonts w:ascii="Aptos Narrow" w:hAnsi="Aptos Narrow"/>
                <w:color w:val="000000"/>
              </w:rPr>
              <w:t>pele</w:t>
            </w:r>
            <w:proofErr w:type="spellEnd"/>
            <w:r w:rsidRPr="002F46F0">
              <w:rPr>
                <w:rFonts w:ascii="Aptos Narrow" w:hAnsi="Aptos Narrow"/>
                <w:color w:val="000000"/>
              </w:rPr>
              <w:t xml:space="preserve">, Logi Bolt USB </w:t>
            </w:r>
            <w:proofErr w:type="spellStart"/>
            <w:r w:rsidRPr="002F46F0">
              <w:rPr>
                <w:rFonts w:ascii="Aptos Narrow" w:hAnsi="Aptos Narrow"/>
                <w:color w:val="000000"/>
              </w:rPr>
              <w:t>uztvērējs</w:t>
            </w:r>
            <w:proofErr w:type="spellEnd"/>
            <w:r w:rsidRPr="002F46F0">
              <w:rPr>
                <w:rFonts w:ascii="Aptos Narrow" w:hAnsi="Aptos Narrow"/>
                <w:color w:val="000000"/>
              </w:rPr>
              <w:t xml:space="preserve">, </w:t>
            </w:r>
            <w:proofErr w:type="spellStart"/>
            <w:r w:rsidRPr="002F46F0">
              <w:rPr>
                <w:rFonts w:ascii="Aptos Narrow" w:hAnsi="Aptos Narrow"/>
                <w:color w:val="000000"/>
              </w:rPr>
              <w:t>lietotāja</w:t>
            </w:r>
            <w:proofErr w:type="spellEnd"/>
            <w:r w:rsidRPr="002F46F0">
              <w:rPr>
                <w:rFonts w:ascii="Aptos Narrow" w:hAnsi="Aptos Narrow"/>
                <w:color w:val="000000"/>
              </w:rPr>
              <w:t xml:space="preserve"> </w:t>
            </w:r>
            <w:proofErr w:type="spellStart"/>
            <w:r w:rsidRPr="002F46F0">
              <w:rPr>
                <w:rFonts w:ascii="Aptos Narrow" w:hAnsi="Aptos Narrow"/>
                <w:color w:val="000000"/>
              </w:rPr>
              <w:t>instrukcija</w:t>
            </w:r>
            <w:proofErr w:type="spellEnd"/>
          </w:p>
        </w:tc>
      </w:tr>
      <w:tr w:rsidR="008D2BA4" w:rsidRPr="002F46F0" w14:paraId="69DBC522" w14:textId="77777777" w:rsidTr="008D2BA4">
        <w:trPr>
          <w:trHeight w:val="286"/>
        </w:trPr>
        <w:tc>
          <w:tcPr>
            <w:tcW w:w="4962" w:type="dxa"/>
            <w:tcBorders>
              <w:top w:val="nil"/>
              <w:left w:val="nil"/>
              <w:bottom w:val="nil"/>
              <w:right w:val="nil"/>
            </w:tcBorders>
            <w:shd w:val="clear" w:color="auto" w:fill="auto"/>
            <w:vAlign w:val="bottom"/>
            <w:hideMark/>
          </w:tcPr>
          <w:p w14:paraId="01A9CAF5" w14:textId="77777777" w:rsidR="008D2BA4" w:rsidRPr="002F46F0" w:rsidRDefault="008D2BA4" w:rsidP="00443EBD">
            <w:pPr>
              <w:rPr>
                <w:rFonts w:ascii="Aptos Narrow" w:hAnsi="Aptos Narrow"/>
                <w:color w:val="000000"/>
              </w:rPr>
            </w:pPr>
            <w:proofErr w:type="spellStart"/>
            <w:r w:rsidRPr="002F46F0">
              <w:rPr>
                <w:rFonts w:ascii="Aptos Narrow" w:hAnsi="Aptos Narrow"/>
                <w:color w:val="000000"/>
              </w:rPr>
              <w:t>Ražotāja</w:t>
            </w:r>
            <w:proofErr w:type="spellEnd"/>
            <w:r w:rsidRPr="002F46F0">
              <w:rPr>
                <w:rFonts w:ascii="Aptos Narrow" w:hAnsi="Aptos Narrow"/>
                <w:color w:val="000000"/>
              </w:rPr>
              <w:t xml:space="preserve"> </w:t>
            </w:r>
            <w:proofErr w:type="spellStart"/>
            <w:r w:rsidRPr="002F46F0">
              <w:rPr>
                <w:rFonts w:ascii="Aptos Narrow" w:hAnsi="Aptos Narrow"/>
                <w:color w:val="000000"/>
              </w:rPr>
              <w:t>garantija</w:t>
            </w:r>
            <w:proofErr w:type="spellEnd"/>
            <w:r w:rsidRPr="002F46F0">
              <w:rPr>
                <w:rFonts w:ascii="Aptos Narrow" w:hAnsi="Aptos Narrow"/>
                <w:color w:val="000000"/>
              </w:rPr>
              <w:t xml:space="preserve"> - 24 </w:t>
            </w:r>
            <w:proofErr w:type="spellStart"/>
            <w:r w:rsidRPr="002F46F0">
              <w:rPr>
                <w:rFonts w:ascii="Aptos Narrow" w:hAnsi="Aptos Narrow"/>
                <w:color w:val="000000"/>
              </w:rPr>
              <w:t>mēneši</w:t>
            </w:r>
            <w:proofErr w:type="spellEnd"/>
          </w:p>
        </w:tc>
      </w:tr>
      <w:tr w:rsidR="008D2BA4" w:rsidRPr="002F46F0" w14:paraId="792F6AA0" w14:textId="77777777" w:rsidTr="008D2BA4">
        <w:trPr>
          <w:trHeight w:val="286"/>
        </w:trPr>
        <w:tc>
          <w:tcPr>
            <w:tcW w:w="4962" w:type="dxa"/>
            <w:tcBorders>
              <w:top w:val="nil"/>
              <w:left w:val="nil"/>
              <w:bottom w:val="nil"/>
              <w:right w:val="nil"/>
            </w:tcBorders>
            <w:shd w:val="clear" w:color="000000" w:fill="C1F0C8"/>
            <w:vAlign w:val="bottom"/>
            <w:hideMark/>
          </w:tcPr>
          <w:p w14:paraId="2F26A908" w14:textId="77777777" w:rsidR="008D2BA4" w:rsidRPr="002F46F0" w:rsidRDefault="008D2BA4" w:rsidP="00443EBD">
            <w:pPr>
              <w:rPr>
                <w:rFonts w:ascii="Aptos Narrow" w:hAnsi="Aptos Narrow"/>
                <w:b/>
                <w:bCs/>
                <w:color w:val="000000"/>
              </w:rPr>
            </w:pPr>
            <w:proofErr w:type="spellStart"/>
            <w:r w:rsidRPr="002F46F0">
              <w:rPr>
                <w:rFonts w:ascii="Aptos Narrow" w:hAnsi="Aptos Narrow"/>
                <w:b/>
                <w:bCs/>
                <w:color w:val="000000"/>
              </w:rPr>
              <w:t>Operētājsistēma</w:t>
            </w:r>
            <w:proofErr w:type="spellEnd"/>
          </w:p>
        </w:tc>
      </w:tr>
      <w:tr w:rsidR="008D2BA4" w:rsidRPr="002F46F0" w14:paraId="2F6E934D" w14:textId="77777777" w:rsidTr="008D2BA4">
        <w:trPr>
          <w:trHeight w:val="286"/>
        </w:trPr>
        <w:tc>
          <w:tcPr>
            <w:tcW w:w="4962" w:type="dxa"/>
            <w:tcBorders>
              <w:top w:val="nil"/>
              <w:left w:val="nil"/>
              <w:bottom w:val="nil"/>
              <w:right w:val="nil"/>
            </w:tcBorders>
            <w:shd w:val="clear" w:color="auto" w:fill="auto"/>
            <w:vAlign w:val="bottom"/>
            <w:hideMark/>
          </w:tcPr>
          <w:p w14:paraId="2B1A6A59" w14:textId="77777777" w:rsidR="008D2BA4" w:rsidRPr="002F46F0" w:rsidRDefault="008D2BA4" w:rsidP="00443EBD">
            <w:pPr>
              <w:rPr>
                <w:rFonts w:ascii="Aptos Narrow" w:hAnsi="Aptos Narrow"/>
                <w:color w:val="000000"/>
              </w:rPr>
            </w:pPr>
            <w:r w:rsidRPr="002F46F0">
              <w:rPr>
                <w:rFonts w:ascii="Aptos Narrow" w:hAnsi="Aptos Narrow"/>
                <w:color w:val="000000"/>
              </w:rPr>
              <w:t xml:space="preserve">Windows 11 Pro ENG x64 OEM </w:t>
            </w:r>
            <w:proofErr w:type="spellStart"/>
            <w:r w:rsidRPr="002F46F0">
              <w:rPr>
                <w:rFonts w:ascii="Aptos Narrow" w:hAnsi="Aptos Narrow"/>
                <w:color w:val="000000"/>
              </w:rPr>
              <w:t>vai</w:t>
            </w:r>
            <w:proofErr w:type="spellEnd"/>
            <w:r w:rsidRPr="002F46F0">
              <w:rPr>
                <w:rFonts w:ascii="Aptos Narrow" w:hAnsi="Aptos Narrow"/>
                <w:color w:val="000000"/>
              </w:rPr>
              <w:t xml:space="preserve"> RETAIL </w:t>
            </w:r>
            <w:proofErr w:type="spellStart"/>
            <w:r w:rsidRPr="002F46F0">
              <w:rPr>
                <w:rFonts w:ascii="Aptos Narrow" w:hAnsi="Aptos Narrow"/>
                <w:color w:val="000000"/>
              </w:rPr>
              <w:t>versijas</w:t>
            </w:r>
            <w:proofErr w:type="spellEnd"/>
          </w:p>
        </w:tc>
      </w:tr>
    </w:tbl>
    <w:p w14:paraId="0F7CEA23" w14:textId="77777777" w:rsidR="008D2BA4" w:rsidRDefault="008D2BA4" w:rsidP="002D2FB7">
      <w:pPr>
        <w:widowControl w:val="0"/>
        <w:rPr>
          <w:b/>
          <w:bCs/>
          <w:lang w:val="lv-LV"/>
        </w:rPr>
        <w:sectPr w:rsidR="008D2BA4" w:rsidSect="008D2BA4">
          <w:type w:val="continuous"/>
          <w:pgSz w:w="11907" w:h="16840" w:code="9"/>
          <w:pgMar w:top="1134" w:right="992" w:bottom="993" w:left="1134" w:header="624" w:footer="709" w:gutter="0"/>
          <w:cols w:num="2" w:space="708"/>
          <w:titlePg/>
          <w:docGrid w:linePitch="381"/>
        </w:sectPr>
      </w:pPr>
    </w:p>
    <w:p w14:paraId="3F6A63FF" w14:textId="4EC8FC1E" w:rsidR="008D2BA4" w:rsidRPr="002D2FB7" w:rsidRDefault="008D2BA4" w:rsidP="002D2FB7">
      <w:pPr>
        <w:widowControl w:val="0"/>
        <w:rPr>
          <w:b/>
          <w:bCs/>
          <w:lang w:val="lv-LV"/>
        </w:rPr>
      </w:pPr>
    </w:p>
    <w:sectPr w:rsidR="008D2BA4" w:rsidRPr="002D2FB7" w:rsidSect="008D2BA4">
      <w:type w:val="continuous"/>
      <w:pgSz w:w="11907" w:h="16840" w:code="9"/>
      <w:pgMar w:top="1134" w:right="992" w:bottom="993" w:left="1134" w:header="624"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C214C" w14:textId="77777777" w:rsidR="00121772" w:rsidRDefault="00121772">
      <w:r>
        <w:separator/>
      </w:r>
    </w:p>
  </w:endnote>
  <w:endnote w:type="continuationSeparator" w:id="0">
    <w:p w14:paraId="047744C1" w14:textId="77777777" w:rsidR="00121772" w:rsidRDefault="0012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Zurich Win95BT">
    <w:altName w:val="Trebuchet MS"/>
    <w:charset w:val="00"/>
    <w:family w:val="swiss"/>
    <w:pitch w:val="variable"/>
    <w:sig w:usb0="00000287" w:usb1="00000000" w:usb2="00000000" w:usb3="00000000" w:csb0="0000009F" w:csb1="00000000"/>
  </w:font>
  <w:font w:name="Aptos Narrow">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D0F5" w14:textId="77777777" w:rsidR="00716B56" w:rsidRDefault="00716B56" w:rsidP="006735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9F43AF" w14:textId="77777777" w:rsidR="00716B56" w:rsidRDefault="00716B56" w:rsidP="006735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25A0" w14:textId="77777777" w:rsidR="00716B56" w:rsidRDefault="00716B56">
    <w:pPr>
      <w:pStyle w:val="Footer"/>
    </w:pPr>
    <w:r>
      <w:fldChar w:fldCharType="begin"/>
    </w:r>
    <w:r>
      <w:instrText xml:space="preserve"> PAGE   \* MERGEFORMAT </w:instrText>
    </w:r>
    <w:r>
      <w:fldChar w:fldCharType="separate"/>
    </w:r>
    <w:r>
      <w:rPr>
        <w:noProof/>
      </w:rPr>
      <w:t>2</w:t>
    </w:r>
    <w:r>
      <w:rPr>
        <w:noProof/>
      </w:rPr>
      <w:fldChar w:fldCharType="end"/>
    </w:r>
  </w:p>
  <w:p w14:paraId="17974E1C" w14:textId="77777777" w:rsidR="00716B56" w:rsidRDefault="00716B56" w:rsidP="0067355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01EB" w14:textId="77777777" w:rsidR="00411B2C" w:rsidRDefault="00411B2C" w:rsidP="00FF7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235FE6" w14:textId="77777777" w:rsidR="00411B2C" w:rsidRPr="0096633F" w:rsidRDefault="00411B2C" w:rsidP="00FF7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F227" w14:textId="77777777" w:rsidR="00411B2C" w:rsidRDefault="00411B2C" w:rsidP="00FF7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5A71F" w14:textId="77777777" w:rsidR="00121772" w:rsidRDefault="00121772">
      <w:r>
        <w:separator/>
      </w:r>
    </w:p>
  </w:footnote>
  <w:footnote w:type="continuationSeparator" w:id="0">
    <w:p w14:paraId="4375B5B3" w14:textId="77777777" w:rsidR="00121772" w:rsidRDefault="00121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8478" w14:textId="77777777" w:rsidR="00716B56" w:rsidRPr="001B7892" w:rsidRDefault="00716B56" w:rsidP="00244302">
    <w:pPr>
      <w:pStyle w:val="Header"/>
      <w:jc w:val="right"/>
      <w:rPr>
        <w:lang w:val="en-US"/>
      </w:rPr>
    </w:pP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4903"/>
    <w:multiLevelType w:val="multilevel"/>
    <w:tmpl w:val="86B8CFC6"/>
    <w:styleLink w:val="WWNum15"/>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 w15:restartNumberingAfterBreak="0">
    <w:nsid w:val="0FA90842"/>
    <w:multiLevelType w:val="multilevel"/>
    <w:tmpl w:val="6E5A167A"/>
    <w:lvl w:ilvl="0">
      <w:start w:val="7"/>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 w15:restartNumberingAfterBreak="0">
    <w:nsid w:val="1AE612F2"/>
    <w:multiLevelType w:val="multilevel"/>
    <w:tmpl w:val="81D2C08E"/>
    <w:lvl w:ilvl="0">
      <w:start w:val="8"/>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1BDC09D2"/>
    <w:multiLevelType w:val="multilevel"/>
    <w:tmpl w:val="341A4D34"/>
    <w:lvl w:ilvl="0">
      <w:start w:val="1"/>
      <w:numFmt w:val="decimal"/>
      <w:lvlText w:val="%1."/>
      <w:lvlJc w:val="left"/>
      <w:pPr>
        <w:ind w:left="568" w:hanging="360"/>
      </w:pPr>
      <w:rPr>
        <w:b/>
        <w:color w:val="auto"/>
        <w:sz w:val="22"/>
        <w:szCs w:val="22"/>
      </w:rPr>
    </w:lvl>
    <w:lvl w:ilvl="1">
      <w:start w:val="1"/>
      <w:numFmt w:val="decimal"/>
      <w:lvlText w:val="%1.%2."/>
      <w:lvlJc w:val="left"/>
      <w:pPr>
        <w:ind w:left="640" w:hanging="432"/>
      </w:pPr>
      <w:rPr>
        <w:b/>
        <w:i w:val="0"/>
        <w:color w:val="auto"/>
        <w:sz w:val="22"/>
        <w:szCs w:val="22"/>
      </w:rPr>
    </w:lvl>
    <w:lvl w:ilvl="2">
      <w:start w:val="1"/>
      <w:numFmt w:val="decimal"/>
      <w:lvlText w:val="%1.%2.%3."/>
      <w:lvlJc w:val="left"/>
      <w:pPr>
        <w:ind w:left="1280" w:hanging="504"/>
      </w:pPr>
      <w:rPr>
        <w:b/>
        <w:bCs/>
        <w:i w:val="0"/>
        <w:color w:val="auto"/>
        <w:sz w:val="22"/>
        <w:szCs w:val="22"/>
      </w:rPr>
    </w:lvl>
    <w:lvl w:ilvl="3">
      <w:start w:val="1"/>
      <w:numFmt w:val="decimal"/>
      <w:lvlText w:val="%1.%2.%3.%4."/>
      <w:lvlJc w:val="left"/>
      <w:pPr>
        <w:ind w:left="1282" w:hanging="648"/>
      </w:pPr>
      <w:rPr>
        <w:b/>
        <w:bCs/>
      </w:rPr>
    </w:lvl>
    <w:lvl w:ilvl="4">
      <w:start w:val="1"/>
      <w:numFmt w:val="decimal"/>
      <w:lvlText w:val="%1.%2.%3.%4.%5."/>
      <w:lvlJc w:val="left"/>
      <w:pPr>
        <w:ind w:left="2440" w:hanging="792"/>
      </w:pPr>
    </w:lvl>
    <w:lvl w:ilvl="5">
      <w:start w:val="1"/>
      <w:numFmt w:val="decimal"/>
      <w:lvlText w:val="%1.%2.%3.%4.%5.%6."/>
      <w:lvlJc w:val="left"/>
      <w:pPr>
        <w:ind w:left="2944" w:hanging="936"/>
      </w:pPr>
    </w:lvl>
    <w:lvl w:ilvl="6">
      <w:start w:val="1"/>
      <w:numFmt w:val="decimal"/>
      <w:lvlText w:val="%1.%2.%3.%4.%5.%6.%7."/>
      <w:lvlJc w:val="left"/>
      <w:pPr>
        <w:ind w:left="3448" w:hanging="1080"/>
      </w:pPr>
    </w:lvl>
    <w:lvl w:ilvl="7">
      <w:start w:val="1"/>
      <w:numFmt w:val="decimal"/>
      <w:lvlText w:val="%1.%2.%3.%4.%5.%6.%7.%8."/>
      <w:lvlJc w:val="left"/>
      <w:pPr>
        <w:ind w:left="3952" w:hanging="1224"/>
      </w:pPr>
    </w:lvl>
    <w:lvl w:ilvl="8">
      <w:start w:val="1"/>
      <w:numFmt w:val="decimal"/>
      <w:lvlText w:val="%1.%2.%3.%4.%5.%6.%7.%8.%9."/>
      <w:lvlJc w:val="left"/>
      <w:pPr>
        <w:ind w:left="4528" w:hanging="1440"/>
      </w:pPr>
    </w:lvl>
  </w:abstractNum>
  <w:abstractNum w:abstractNumId="4"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122E8F"/>
    <w:multiLevelType w:val="multilevel"/>
    <w:tmpl w:val="9B4C181A"/>
    <w:lvl w:ilvl="0">
      <w:start w:val="2"/>
      <w:numFmt w:val="decimal"/>
      <w:lvlText w:val="%1."/>
      <w:lvlJc w:val="left"/>
      <w:pPr>
        <w:ind w:left="540" w:hanging="540"/>
      </w:pPr>
      <w:rPr>
        <w:rFonts w:ascii="Calibri" w:hAnsi="Calibri" w:cs="Arial" w:hint="default"/>
        <w:color w:val="333333"/>
      </w:rPr>
    </w:lvl>
    <w:lvl w:ilvl="1">
      <w:start w:val="2"/>
      <w:numFmt w:val="decimal"/>
      <w:lvlText w:val="%1.%2."/>
      <w:lvlJc w:val="left"/>
      <w:pPr>
        <w:ind w:left="900" w:hanging="540"/>
      </w:pPr>
      <w:rPr>
        <w:rFonts w:ascii="Calibri" w:hAnsi="Calibri" w:cs="Arial" w:hint="default"/>
        <w:color w:val="333333"/>
      </w:rPr>
    </w:lvl>
    <w:lvl w:ilvl="2">
      <w:start w:val="3"/>
      <w:numFmt w:val="decimal"/>
      <w:lvlText w:val="%1.%2.%3."/>
      <w:lvlJc w:val="left"/>
      <w:pPr>
        <w:ind w:left="1440" w:hanging="720"/>
      </w:pPr>
      <w:rPr>
        <w:rFonts w:ascii="Calibri" w:hAnsi="Calibri" w:cs="Arial" w:hint="default"/>
        <w:color w:val="333333"/>
      </w:rPr>
    </w:lvl>
    <w:lvl w:ilvl="3">
      <w:start w:val="1"/>
      <w:numFmt w:val="decimal"/>
      <w:lvlText w:val="%1.%2.%3.%4."/>
      <w:lvlJc w:val="left"/>
      <w:pPr>
        <w:ind w:left="1800" w:hanging="720"/>
      </w:pPr>
      <w:rPr>
        <w:rFonts w:ascii="Calibri" w:hAnsi="Calibri" w:cs="Arial" w:hint="default"/>
        <w:color w:val="333333"/>
      </w:rPr>
    </w:lvl>
    <w:lvl w:ilvl="4">
      <w:start w:val="1"/>
      <w:numFmt w:val="decimal"/>
      <w:lvlText w:val="%1.%2.%3.%4.%5."/>
      <w:lvlJc w:val="left"/>
      <w:pPr>
        <w:ind w:left="2520" w:hanging="1080"/>
      </w:pPr>
      <w:rPr>
        <w:rFonts w:ascii="Calibri" w:hAnsi="Calibri" w:cs="Arial" w:hint="default"/>
        <w:color w:val="333333"/>
      </w:rPr>
    </w:lvl>
    <w:lvl w:ilvl="5">
      <w:start w:val="1"/>
      <w:numFmt w:val="decimal"/>
      <w:lvlText w:val="%1.%2.%3.%4.%5.%6."/>
      <w:lvlJc w:val="left"/>
      <w:pPr>
        <w:ind w:left="2880" w:hanging="1080"/>
      </w:pPr>
      <w:rPr>
        <w:rFonts w:ascii="Calibri" w:hAnsi="Calibri" w:cs="Arial" w:hint="default"/>
        <w:color w:val="333333"/>
      </w:rPr>
    </w:lvl>
    <w:lvl w:ilvl="6">
      <w:start w:val="1"/>
      <w:numFmt w:val="decimal"/>
      <w:lvlText w:val="%1.%2.%3.%4.%5.%6.%7."/>
      <w:lvlJc w:val="left"/>
      <w:pPr>
        <w:ind w:left="3600" w:hanging="1440"/>
      </w:pPr>
      <w:rPr>
        <w:rFonts w:ascii="Calibri" w:hAnsi="Calibri" w:cs="Arial" w:hint="default"/>
        <w:color w:val="333333"/>
      </w:rPr>
    </w:lvl>
    <w:lvl w:ilvl="7">
      <w:start w:val="1"/>
      <w:numFmt w:val="decimal"/>
      <w:lvlText w:val="%1.%2.%3.%4.%5.%6.%7.%8."/>
      <w:lvlJc w:val="left"/>
      <w:pPr>
        <w:ind w:left="3960" w:hanging="1440"/>
      </w:pPr>
      <w:rPr>
        <w:rFonts w:ascii="Calibri" w:hAnsi="Calibri" w:cs="Arial" w:hint="default"/>
        <w:color w:val="333333"/>
      </w:rPr>
    </w:lvl>
    <w:lvl w:ilvl="8">
      <w:start w:val="1"/>
      <w:numFmt w:val="decimal"/>
      <w:lvlText w:val="%1.%2.%3.%4.%5.%6.%7.%8.%9."/>
      <w:lvlJc w:val="left"/>
      <w:pPr>
        <w:ind w:left="4680" w:hanging="1800"/>
      </w:pPr>
      <w:rPr>
        <w:rFonts w:ascii="Calibri" w:hAnsi="Calibri" w:cs="Arial" w:hint="default"/>
        <w:color w:val="333333"/>
      </w:rPr>
    </w:lvl>
  </w:abstractNum>
  <w:abstractNum w:abstractNumId="6" w15:restartNumberingAfterBreak="0">
    <w:nsid w:val="1F1A66F9"/>
    <w:multiLevelType w:val="multilevel"/>
    <w:tmpl w:val="B9BA88C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96" w:hanging="720"/>
      </w:pPr>
      <w:rPr>
        <w:rFonts w:hint="default"/>
        <w:color w:val="auto"/>
      </w:rPr>
    </w:lvl>
    <w:lvl w:ilvl="3">
      <w:start w:val="1"/>
      <w:numFmt w:val="decimal"/>
      <w:isLgl/>
      <w:lvlText w:val="%1.%2.%3.%4."/>
      <w:lvlJc w:val="left"/>
      <w:pPr>
        <w:ind w:left="872" w:hanging="720"/>
      </w:pPr>
      <w:rPr>
        <w:rFonts w:hint="default"/>
        <w:color w:val="auto"/>
      </w:rPr>
    </w:lvl>
    <w:lvl w:ilvl="4">
      <w:start w:val="1"/>
      <w:numFmt w:val="decimal"/>
      <w:isLgl/>
      <w:lvlText w:val="%1.%2.%3.%4.%5."/>
      <w:lvlJc w:val="left"/>
      <w:pPr>
        <w:ind w:left="1308" w:hanging="1080"/>
      </w:pPr>
      <w:rPr>
        <w:rFonts w:hint="default"/>
        <w:color w:val="auto"/>
      </w:rPr>
    </w:lvl>
    <w:lvl w:ilvl="5">
      <w:start w:val="1"/>
      <w:numFmt w:val="decimal"/>
      <w:isLgl/>
      <w:lvlText w:val="%1.%2.%3.%4.%5.%6."/>
      <w:lvlJc w:val="left"/>
      <w:pPr>
        <w:ind w:left="1384" w:hanging="1080"/>
      </w:pPr>
      <w:rPr>
        <w:rFonts w:hint="default"/>
        <w:color w:val="auto"/>
      </w:rPr>
    </w:lvl>
    <w:lvl w:ilvl="6">
      <w:start w:val="1"/>
      <w:numFmt w:val="decimal"/>
      <w:isLgl/>
      <w:lvlText w:val="%1.%2.%3.%4.%5.%6.%7."/>
      <w:lvlJc w:val="left"/>
      <w:pPr>
        <w:ind w:left="1820" w:hanging="1440"/>
      </w:pPr>
      <w:rPr>
        <w:rFonts w:hint="default"/>
        <w:color w:val="auto"/>
      </w:rPr>
    </w:lvl>
    <w:lvl w:ilvl="7">
      <w:start w:val="1"/>
      <w:numFmt w:val="decimal"/>
      <w:isLgl/>
      <w:lvlText w:val="%1.%2.%3.%4.%5.%6.%7.%8."/>
      <w:lvlJc w:val="left"/>
      <w:pPr>
        <w:ind w:left="1896" w:hanging="1440"/>
      </w:pPr>
      <w:rPr>
        <w:rFonts w:hint="default"/>
        <w:color w:val="auto"/>
      </w:rPr>
    </w:lvl>
    <w:lvl w:ilvl="8">
      <w:start w:val="1"/>
      <w:numFmt w:val="decimal"/>
      <w:isLgl/>
      <w:lvlText w:val="%1.%2.%3.%4.%5.%6.%7.%8.%9."/>
      <w:lvlJc w:val="left"/>
      <w:pPr>
        <w:ind w:left="2332" w:hanging="1800"/>
      </w:pPr>
      <w:rPr>
        <w:rFonts w:hint="default"/>
        <w:color w:val="auto"/>
      </w:rPr>
    </w:lvl>
  </w:abstractNum>
  <w:abstractNum w:abstractNumId="7" w15:restartNumberingAfterBreak="0">
    <w:nsid w:val="26F37D04"/>
    <w:multiLevelType w:val="multilevel"/>
    <w:tmpl w:val="B83696D0"/>
    <w:styleLink w:val="WWNum3"/>
    <w:lvl w:ilvl="0">
      <w:start w:val="1"/>
      <w:numFmt w:val="decimal"/>
      <w:lvlText w:val="%1."/>
      <w:lvlJc w:val="left"/>
      <w:pPr>
        <w:ind w:left="360" w:hanging="360"/>
      </w:pPr>
      <w:rPr>
        <w:b/>
      </w:rPr>
    </w:lvl>
    <w:lvl w:ilvl="1">
      <w:start w:val="1"/>
      <w:numFmt w:val="decimal"/>
      <w:lvlText w:val="%1.%2."/>
      <w:lvlJc w:val="left"/>
      <w:pPr>
        <w:ind w:left="432" w:hanging="432"/>
      </w:pPr>
      <w:rPr>
        <w:b/>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921E2F"/>
    <w:multiLevelType w:val="multilevel"/>
    <w:tmpl w:val="39FE1C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2C43B09"/>
    <w:multiLevelType w:val="multilevel"/>
    <w:tmpl w:val="F4063A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5F0C45"/>
    <w:multiLevelType w:val="multilevel"/>
    <w:tmpl w:val="CF4658D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ascii="Times New Roman" w:hAnsi="Times New Roman" w:cs="Times New Roman" w:hint="default"/>
        <w:b w:val="0"/>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6017CF3"/>
    <w:multiLevelType w:val="multilevel"/>
    <w:tmpl w:val="C2026240"/>
    <w:lvl w:ilvl="0">
      <w:start w:val="6"/>
      <w:numFmt w:val="decimal"/>
      <w:lvlText w:val="%1."/>
      <w:lvlJc w:val="left"/>
      <w:pPr>
        <w:ind w:left="360" w:hanging="360"/>
      </w:pPr>
      <w:rPr>
        <w:rFonts w:hint="default"/>
        <w:b/>
      </w:rPr>
    </w:lvl>
    <w:lvl w:ilvl="1">
      <w:start w:val="1"/>
      <w:numFmt w:val="decimal"/>
      <w:lvlText w:val="%1.%2."/>
      <w:lvlJc w:val="left"/>
      <w:pPr>
        <w:ind w:left="1070" w:hanging="36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2" w15:restartNumberingAfterBreak="0">
    <w:nsid w:val="3EDB27C3"/>
    <w:multiLevelType w:val="multilevel"/>
    <w:tmpl w:val="1486B99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43D199D"/>
    <w:multiLevelType w:val="multilevel"/>
    <w:tmpl w:val="88F241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603A1A"/>
    <w:multiLevelType w:val="multilevel"/>
    <w:tmpl w:val="1E0AAE4A"/>
    <w:lvl w:ilvl="0">
      <w:start w:val="1"/>
      <w:numFmt w:val="decimal"/>
      <w:lvlText w:val="%1."/>
      <w:lvlJc w:val="left"/>
      <w:pPr>
        <w:ind w:left="974" w:hanging="255"/>
      </w:pPr>
      <w:rPr>
        <w:rFonts w:ascii="Bookman Old Style" w:eastAsia="Bookman Old Style" w:hAnsi="Bookman Old Style" w:cs="Bookman Old Style" w:hint="default"/>
        <w:spacing w:val="-1"/>
        <w:w w:val="101"/>
        <w:sz w:val="20"/>
        <w:szCs w:val="20"/>
      </w:rPr>
    </w:lvl>
    <w:lvl w:ilvl="1">
      <w:start w:val="1"/>
      <w:numFmt w:val="decimal"/>
      <w:lvlText w:val="%1.%2."/>
      <w:lvlJc w:val="left"/>
      <w:pPr>
        <w:ind w:left="1564" w:hanging="445"/>
      </w:pPr>
      <w:rPr>
        <w:rFonts w:ascii="Bookman Old Style" w:eastAsia="Bookman Old Style" w:hAnsi="Bookman Old Style" w:cs="Bookman Old Style" w:hint="default"/>
        <w:spacing w:val="-1"/>
        <w:w w:val="101"/>
        <w:sz w:val="20"/>
        <w:szCs w:val="20"/>
      </w:rPr>
    </w:lvl>
    <w:lvl w:ilvl="2">
      <w:numFmt w:val="bullet"/>
      <w:lvlText w:val="•"/>
      <w:lvlJc w:val="left"/>
      <w:pPr>
        <w:ind w:left="2468" w:hanging="445"/>
      </w:pPr>
      <w:rPr>
        <w:rFonts w:hint="default"/>
      </w:rPr>
    </w:lvl>
    <w:lvl w:ilvl="3">
      <w:numFmt w:val="bullet"/>
      <w:lvlText w:val="•"/>
      <w:lvlJc w:val="left"/>
      <w:pPr>
        <w:ind w:left="3377" w:hanging="445"/>
      </w:pPr>
      <w:rPr>
        <w:rFonts w:hint="default"/>
      </w:rPr>
    </w:lvl>
    <w:lvl w:ilvl="4">
      <w:numFmt w:val="bullet"/>
      <w:lvlText w:val="•"/>
      <w:lvlJc w:val="left"/>
      <w:pPr>
        <w:ind w:left="4286" w:hanging="445"/>
      </w:pPr>
      <w:rPr>
        <w:rFonts w:hint="default"/>
      </w:rPr>
    </w:lvl>
    <w:lvl w:ilvl="5">
      <w:numFmt w:val="bullet"/>
      <w:lvlText w:val="•"/>
      <w:lvlJc w:val="left"/>
      <w:pPr>
        <w:ind w:left="5195" w:hanging="445"/>
      </w:pPr>
      <w:rPr>
        <w:rFonts w:hint="default"/>
      </w:rPr>
    </w:lvl>
    <w:lvl w:ilvl="6">
      <w:numFmt w:val="bullet"/>
      <w:lvlText w:val="•"/>
      <w:lvlJc w:val="left"/>
      <w:pPr>
        <w:ind w:left="6104" w:hanging="445"/>
      </w:pPr>
      <w:rPr>
        <w:rFonts w:hint="default"/>
      </w:rPr>
    </w:lvl>
    <w:lvl w:ilvl="7">
      <w:numFmt w:val="bullet"/>
      <w:lvlText w:val="•"/>
      <w:lvlJc w:val="left"/>
      <w:pPr>
        <w:ind w:left="7013" w:hanging="445"/>
      </w:pPr>
      <w:rPr>
        <w:rFonts w:hint="default"/>
      </w:rPr>
    </w:lvl>
    <w:lvl w:ilvl="8">
      <w:numFmt w:val="bullet"/>
      <w:lvlText w:val="•"/>
      <w:lvlJc w:val="left"/>
      <w:pPr>
        <w:ind w:left="7922" w:hanging="445"/>
      </w:pPr>
      <w:rPr>
        <w:rFonts w:hint="default"/>
      </w:rPr>
    </w:lvl>
  </w:abstractNum>
  <w:abstractNum w:abstractNumId="15" w15:restartNumberingAfterBreak="0">
    <w:nsid w:val="45E53820"/>
    <w:multiLevelType w:val="hybridMultilevel"/>
    <w:tmpl w:val="CF86FB44"/>
    <w:lvl w:ilvl="0" w:tplc="35E02424">
      <w:start w:val="10"/>
      <w:numFmt w:val="bullet"/>
      <w:lvlText w:val=""/>
      <w:lvlJc w:val="left"/>
      <w:pPr>
        <w:ind w:left="720" w:hanging="360"/>
      </w:pPr>
      <w:rPr>
        <w:rFonts w:ascii="Symbol" w:eastAsia="Times New Roman" w:hAnsi="Symbol"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D9A62AE"/>
    <w:multiLevelType w:val="hybridMultilevel"/>
    <w:tmpl w:val="5010DF96"/>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9205FDA"/>
    <w:multiLevelType w:val="hybridMultilevel"/>
    <w:tmpl w:val="D69254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DD467AA"/>
    <w:multiLevelType w:val="multilevel"/>
    <w:tmpl w:val="6A827716"/>
    <w:lvl w:ilvl="0">
      <w:start w:val="4"/>
      <w:numFmt w:val="decimal"/>
      <w:lvlText w:val="%1."/>
      <w:lvlJc w:val="left"/>
      <w:pPr>
        <w:ind w:left="360" w:hanging="360"/>
      </w:pPr>
      <w:rPr>
        <w:rFonts w:ascii="Calibri" w:hAnsi="Calibri" w:cs="Arial" w:hint="default"/>
        <w:color w:val="333333"/>
      </w:rPr>
    </w:lvl>
    <w:lvl w:ilvl="1">
      <w:start w:val="2"/>
      <w:numFmt w:val="decimal"/>
      <w:lvlText w:val="%1.%2."/>
      <w:lvlJc w:val="left"/>
      <w:pPr>
        <w:ind w:left="1080" w:hanging="360"/>
      </w:pPr>
      <w:rPr>
        <w:rFonts w:ascii="Calibri" w:hAnsi="Calibri" w:cs="Arial" w:hint="default"/>
        <w:color w:val="333333"/>
      </w:rPr>
    </w:lvl>
    <w:lvl w:ilvl="2">
      <w:start w:val="1"/>
      <w:numFmt w:val="decimal"/>
      <w:lvlText w:val="%1.%2.%3."/>
      <w:lvlJc w:val="left"/>
      <w:pPr>
        <w:ind w:left="2160" w:hanging="720"/>
      </w:pPr>
      <w:rPr>
        <w:rFonts w:ascii="Calibri" w:hAnsi="Calibri" w:cs="Arial" w:hint="default"/>
        <w:color w:val="333333"/>
      </w:rPr>
    </w:lvl>
    <w:lvl w:ilvl="3">
      <w:start w:val="1"/>
      <w:numFmt w:val="decimal"/>
      <w:lvlText w:val="%1.%2.%3.%4."/>
      <w:lvlJc w:val="left"/>
      <w:pPr>
        <w:ind w:left="2880" w:hanging="720"/>
      </w:pPr>
      <w:rPr>
        <w:rFonts w:ascii="Calibri" w:hAnsi="Calibri" w:cs="Arial" w:hint="default"/>
        <w:color w:val="333333"/>
      </w:rPr>
    </w:lvl>
    <w:lvl w:ilvl="4">
      <w:start w:val="1"/>
      <w:numFmt w:val="decimal"/>
      <w:lvlText w:val="%1.%2.%3.%4.%5."/>
      <w:lvlJc w:val="left"/>
      <w:pPr>
        <w:ind w:left="3960" w:hanging="1080"/>
      </w:pPr>
      <w:rPr>
        <w:rFonts w:ascii="Calibri" w:hAnsi="Calibri" w:cs="Arial" w:hint="default"/>
        <w:color w:val="333333"/>
      </w:rPr>
    </w:lvl>
    <w:lvl w:ilvl="5">
      <w:start w:val="1"/>
      <w:numFmt w:val="decimal"/>
      <w:lvlText w:val="%1.%2.%3.%4.%5.%6."/>
      <w:lvlJc w:val="left"/>
      <w:pPr>
        <w:ind w:left="4680" w:hanging="1080"/>
      </w:pPr>
      <w:rPr>
        <w:rFonts w:ascii="Calibri" w:hAnsi="Calibri" w:cs="Arial" w:hint="default"/>
        <w:color w:val="333333"/>
      </w:rPr>
    </w:lvl>
    <w:lvl w:ilvl="6">
      <w:start w:val="1"/>
      <w:numFmt w:val="decimal"/>
      <w:lvlText w:val="%1.%2.%3.%4.%5.%6.%7."/>
      <w:lvlJc w:val="left"/>
      <w:pPr>
        <w:ind w:left="5760" w:hanging="1440"/>
      </w:pPr>
      <w:rPr>
        <w:rFonts w:ascii="Calibri" w:hAnsi="Calibri" w:cs="Arial" w:hint="default"/>
        <w:color w:val="333333"/>
      </w:rPr>
    </w:lvl>
    <w:lvl w:ilvl="7">
      <w:start w:val="1"/>
      <w:numFmt w:val="decimal"/>
      <w:lvlText w:val="%1.%2.%3.%4.%5.%6.%7.%8."/>
      <w:lvlJc w:val="left"/>
      <w:pPr>
        <w:ind w:left="6480" w:hanging="1440"/>
      </w:pPr>
      <w:rPr>
        <w:rFonts w:ascii="Calibri" w:hAnsi="Calibri" w:cs="Arial" w:hint="default"/>
        <w:color w:val="333333"/>
      </w:rPr>
    </w:lvl>
    <w:lvl w:ilvl="8">
      <w:start w:val="1"/>
      <w:numFmt w:val="decimal"/>
      <w:lvlText w:val="%1.%2.%3.%4.%5.%6.%7.%8.%9."/>
      <w:lvlJc w:val="left"/>
      <w:pPr>
        <w:ind w:left="7560" w:hanging="1800"/>
      </w:pPr>
      <w:rPr>
        <w:rFonts w:ascii="Calibri" w:hAnsi="Calibri" w:cs="Arial" w:hint="default"/>
        <w:color w:val="333333"/>
      </w:rPr>
    </w:lvl>
  </w:abstractNum>
  <w:abstractNum w:abstractNumId="19" w15:restartNumberingAfterBreak="0">
    <w:nsid w:val="6FB373C0"/>
    <w:multiLevelType w:val="multilevel"/>
    <w:tmpl w:val="A1ACD23C"/>
    <w:lvl w:ilvl="0">
      <w:start w:val="6"/>
      <w:numFmt w:val="decimal"/>
      <w:lvlText w:val="%1."/>
      <w:lvlJc w:val="left"/>
      <w:pPr>
        <w:ind w:left="360" w:hanging="360"/>
      </w:pPr>
      <w:rPr>
        <w:rFonts w:hint="default"/>
      </w:rPr>
    </w:lvl>
    <w:lvl w:ilvl="1">
      <w:start w:val="1"/>
      <w:numFmt w:val="decimal"/>
      <w:lvlText w:val="%1.%2."/>
      <w:lvlJc w:val="left"/>
      <w:pPr>
        <w:ind w:left="1136" w:hanging="360"/>
      </w:pPr>
      <w:rPr>
        <w:rFonts w:hint="default"/>
      </w:rPr>
    </w:lvl>
    <w:lvl w:ilvl="2">
      <w:start w:val="1"/>
      <w:numFmt w:val="decimal"/>
      <w:lvlText w:val="%1.%2.%3."/>
      <w:lvlJc w:val="left"/>
      <w:pPr>
        <w:ind w:left="2272" w:hanging="720"/>
      </w:pPr>
      <w:rPr>
        <w:rFonts w:hint="default"/>
      </w:rPr>
    </w:lvl>
    <w:lvl w:ilvl="3">
      <w:start w:val="1"/>
      <w:numFmt w:val="decimal"/>
      <w:lvlText w:val="%1.%2.%3.%4."/>
      <w:lvlJc w:val="left"/>
      <w:pPr>
        <w:ind w:left="3048" w:hanging="720"/>
      </w:pPr>
      <w:rPr>
        <w:rFonts w:hint="default"/>
      </w:rPr>
    </w:lvl>
    <w:lvl w:ilvl="4">
      <w:start w:val="1"/>
      <w:numFmt w:val="decimal"/>
      <w:lvlText w:val="%1.%2.%3.%4.%5."/>
      <w:lvlJc w:val="left"/>
      <w:pPr>
        <w:ind w:left="4184" w:hanging="1080"/>
      </w:pPr>
      <w:rPr>
        <w:rFonts w:hint="default"/>
      </w:rPr>
    </w:lvl>
    <w:lvl w:ilvl="5">
      <w:start w:val="1"/>
      <w:numFmt w:val="decimal"/>
      <w:lvlText w:val="%1.%2.%3.%4.%5.%6."/>
      <w:lvlJc w:val="left"/>
      <w:pPr>
        <w:ind w:left="4960" w:hanging="1080"/>
      </w:pPr>
      <w:rPr>
        <w:rFonts w:hint="default"/>
      </w:rPr>
    </w:lvl>
    <w:lvl w:ilvl="6">
      <w:start w:val="1"/>
      <w:numFmt w:val="decimal"/>
      <w:lvlText w:val="%1.%2.%3.%4.%5.%6.%7."/>
      <w:lvlJc w:val="left"/>
      <w:pPr>
        <w:ind w:left="6096" w:hanging="1440"/>
      </w:pPr>
      <w:rPr>
        <w:rFonts w:hint="default"/>
      </w:rPr>
    </w:lvl>
    <w:lvl w:ilvl="7">
      <w:start w:val="1"/>
      <w:numFmt w:val="decimal"/>
      <w:lvlText w:val="%1.%2.%3.%4.%5.%6.%7.%8."/>
      <w:lvlJc w:val="left"/>
      <w:pPr>
        <w:ind w:left="6872" w:hanging="1440"/>
      </w:pPr>
      <w:rPr>
        <w:rFonts w:hint="default"/>
      </w:rPr>
    </w:lvl>
    <w:lvl w:ilvl="8">
      <w:start w:val="1"/>
      <w:numFmt w:val="decimal"/>
      <w:lvlText w:val="%1.%2.%3.%4.%5.%6.%7.%8.%9."/>
      <w:lvlJc w:val="left"/>
      <w:pPr>
        <w:ind w:left="8008" w:hanging="1800"/>
      </w:pPr>
      <w:rPr>
        <w:rFonts w:hint="default"/>
      </w:rPr>
    </w:lvl>
  </w:abstractNum>
  <w:abstractNum w:abstractNumId="20" w15:restartNumberingAfterBreak="0">
    <w:nsid w:val="78342ADB"/>
    <w:multiLevelType w:val="hybridMultilevel"/>
    <w:tmpl w:val="EC34108C"/>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C8C62D4"/>
    <w:multiLevelType w:val="hybridMultilevel"/>
    <w:tmpl w:val="3C225034"/>
    <w:lvl w:ilvl="0" w:tplc="0CD232E0">
      <w:start w:val="10"/>
      <w:numFmt w:val="bullet"/>
      <w:lvlText w:val=""/>
      <w:lvlJc w:val="left"/>
      <w:pPr>
        <w:ind w:left="720" w:hanging="360"/>
      </w:pPr>
      <w:rPr>
        <w:rFonts w:ascii="Symbol" w:eastAsia="Times New Roman" w:hAnsi="Symbol"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28221136">
    <w:abstractNumId w:val="4"/>
  </w:num>
  <w:num w:numId="2" w16cid:durableId="1584875343">
    <w:abstractNumId w:val="8"/>
  </w:num>
  <w:num w:numId="3" w16cid:durableId="189337241">
    <w:abstractNumId w:val="1"/>
  </w:num>
  <w:num w:numId="4" w16cid:durableId="1216311777">
    <w:abstractNumId w:val="10"/>
  </w:num>
  <w:num w:numId="5" w16cid:durableId="715737343">
    <w:abstractNumId w:val="2"/>
  </w:num>
  <w:num w:numId="6" w16cid:durableId="1540971784">
    <w:abstractNumId w:val="7"/>
  </w:num>
  <w:num w:numId="7" w16cid:durableId="1667047489">
    <w:abstractNumId w:val="0"/>
  </w:num>
  <w:num w:numId="8" w16cid:durableId="1681156216">
    <w:abstractNumId w:val="7"/>
    <w:lvlOverride w:ilvl="0">
      <w:startOverride w:val="1"/>
    </w:lvlOverride>
  </w:num>
  <w:num w:numId="9" w16cid:durableId="1878884254">
    <w:abstractNumId w:val="12"/>
  </w:num>
  <w:num w:numId="10" w16cid:durableId="1270312321">
    <w:abstractNumId w:val="5"/>
  </w:num>
  <w:num w:numId="11" w16cid:durableId="1490443248">
    <w:abstractNumId w:val="18"/>
  </w:num>
  <w:num w:numId="12" w16cid:durableId="1461919204">
    <w:abstractNumId w:val="20"/>
  </w:num>
  <w:num w:numId="13" w16cid:durableId="1380396005">
    <w:abstractNumId w:val="15"/>
  </w:num>
  <w:num w:numId="14" w16cid:durableId="306668109">
    <w:abstractNumId w:val="21"/>
  </w:num>
  <w:num w:numId="15" w16cid:durableId="339937851">
    <w:abstractNumId w:val="3"/>
  </w:num>
  <w:num w:numId="16" w16cid:durableId="1380325980">
    <w:abstractNumId w:val="19"/>
  </w:num>
  <w:num w:numId="17" w16cid:durableId="20231629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7847421">
    <w:abstractNumId w:val="11"/>
  </w:num>
  <w:num w:numId="19" w16cid:durableId="477576321">
    <w:abstractNumId w:val="6"/>
  </w:num>
  <w:num w:numId="20" w16cid:durableId="1317683108">
    <w:abstractNumId w:val="14"/>
  </w:num>
  <w:num w:numId="21" w16cid:durableId="2062172908">
    <w:abstractNumId w:val="17"/>
  </w:num>
  <w:num w:numId="22" w16cid:durableId="203445526">
    <w:abstractNumId w:val="16"/>
  </w:num>
  <w:num w:numId="23" w16cid:durableId="441271544">
    <w:abstractNumId w:val="13"/>
  </w:num>
  <w:num w:numId="24" w16cid:durableId="157320106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65"/>
    <w:rsid w:val="00003D34"/>
    <w:rsid w:val="00004115"/>
    <w:rsid w:val="0001211E"/>
    <w:rsid w:val="000122DE"/>
    <w:rsid w:val="000313B0"/>
    <w:rsid w:val="00033047"/>
    <w:rsid w:val="00036FB8"/>
    <w:rsid w:val="00037CC0"/>
    <w:rsid w:val="000455CF"/>
    <w:rsid w:val="00046EB0"/>
    <w:rsid w:val="00071008"/>
    <w:rsid w:val="00073463"/>
    <w:rsid w:val="00074934"/>
    <w:rsid w:val="0008706B"/>
    <w:rsid w:val="00087AF1"/>
    <w:rsid w:val="000905FD"/>
    <w:rsid w:val="00090628"/>
    <w:rsid w:val="000921AB"/>
    <w:rsid w:val="000921BC"/>
    <w:rsid w:val="00096614"/>
    <w:rsid w:val="000A2835"/>
    <w:rsid w:val="000A3037"/>
    <w:rsid w:val="000B1F46"/>
    <w:rsid w:val="000B5134"/>
    <w:rsid w:val="000B5FDC"/>
    <w:rsid w:val="000B6594"/>
    <w:rsid w:val="000C1707"/>
    <w:rsid w:val="000C19B7"/>
    <w:rsid w:val="000C3336"/>
    <w:rsid w:val="000C6ADD"/>
    <w:rsid w:val="000C7E02"/>
    <w:rsid w:val="000D1E9E"/>
    <w:rsid w:val="000D4866"/>
    <w:rsid w:val="000D4B27"/>
    <w:rsid w:val="000D768C"/>
    <w:rsid w:val="000E0B12"/>
    <w:rsid w:val="000E1EAE"/>
    <w:rsid w:val="000F2088"/>
    <w:rsid w:val="000F4A45"/>
    <w:rsid w:val="000F6918"/>
    <w:rsid w:val="000F7BB7"/>
    <w:rsid w:val="00102142"/>
    <w:rsid w:val="00103C0B"/>
    <w:rsid w:val="00105D44"/>
    <w:rsid w:val="00107171"/>
    <w:rsid w:val="0011041D"/>
    <w:rsid w:val="00114E83"/>
    <w:rsid w:val="00116635"/>
    <w:rsid w:val="00116B7D"/>
    <w:rsid w:val="001202F3"/>
    <w:rsid w:val="00121772"/>
    <w:rsid w:val="001245A9"/>
    <w:rsid w:val="00124F7F"/>
    <w:rsid w:val="00135C53"/>
    <w:rsid w:val="00135F5D"/>
    <w:rsid w:val="00144682"/>
    <w:rsid w:val="00144D45"/>
    <w:rsid w:val="00144E80"/>
    <w:rsid w:val="00147850"/>
    <w:rsid w:val="00152959"/>
    <w:rsid w:val="00153FED"/>
    <w:rsid w:val="00154C0B"/>
    <w:rsid w:val="00157085"/>
    <w:rsid w:val="0015760D"/>
    <w:rsid w:val="00163105"/>
    <w:rsid w:val="00163682"/>
    <w:rsid w:val="00164654"/>
    <w:rsid w:val="001709E4"/>
    <w:rsid w:val="001723E8"/>
    <w:rsid w:val="00174906"/>
    <w:rsid w:val="001764A3"/>
    <w:rsid w:val="001818EC"/>
    <w:rsid w:val="00182ECA"/>
    <w:rsid w:val="00190E9D"/>
    <w:rsid w:val="001925D0"/>
    <w:rsid w:val="00194FCD"/>
    <w:rsid w:val="00195142"/>
    <w:rsid w:val="00197A7F"/>
    <w:rsid w:val="001A072B"/>
    <w:rsid w:val="001A09B3"/>
    <w:rsid w:val="001A43FB"/>
    <w:rsid w:val="001A5E76"/>
    <w:rsid w:val="001A6782"/>
    <w:rsid w:val="001B22EE"/>
    <w:rsid w:val="001B42B5"/>
    <w:rsid w:val="001B4371"/>
    <w:rsid w:val="001B7B98"/>
    <w:rsid w:val="001C1A36"/>
    <w:rsid w:val="001C3AF8"/>
    <w:rsid w:val="001D2B36"/>
    <w:rsid w:val="001D3868"/>
    <w:rsid w:val="001D5149"/>
    <w:rsid w:val="001D76AA"/>
    <w:rsid w:val="001E6E62"/>
    <w:rsid w:val="001F0061"/>
    <w:rsid w:val="001F43F6"/>
    <w:rsid w:val="001F6870"/>
    <w:rsid w:val="001F7CDD"/>
    <w:rsid w:val="00201CF2"/>
    <w:rsid w:val="00202E13"/>
    <w:rsid w:val="0020650B"/>
    <w:rsid w:val="00211D5E"/>
    <w:rsid w:val="00215F42"/>
    <w:rsid w:val="00216549"/>
    <w:rsid w:val="002238CD"/>
    <w:rsid w:val="00230F26"/>
    <w:rsid w:val="00232A6E"/>
    <w:rsid w:val="00233075"/>
    <w:rsid w:val="002347DB"/>
    <w:rsid w:val="002358D6"/>
    <w:rsid w:val="002439C2"/>
    <w:rsid w:val="00244302"/>
    <w:rsid w:val="00246CD4"/>
    <w:rsid w:val="0025031F"/>
    <w:rsid w:val="00250431"/>
    <w:rsid w:val="00254769"/>
    <w:rsid w:val="00262A6E"/>
    <w:rsid w:val="002671E1"/>
    <w:rsid w:val="002700FC"/>
    <w:rsid w:val="00270A99"/>
    <w:rsid w:val="0027310D"/>
    <w:rsid w:val="00277234"/>
    <w:rsid w:val="00277627"/>
    <w:rsid w:val="00277B8D"/>
    <w:rsid w:val="00277D89"/>
    <w:rsid w:val="00280567"/>
    <w:rsid w:val="00283E6D"/>
    <w:rsid w:val="00285A61"/>
    <w:rsid w:val="00291372"/>
    <w:rsid w:val="00291EB4"/>
    <w:rsid w:val="00295DDD"/>
    <w:rsid w:val="002A2BB5"/>
    <w:rsid w:val="002A4C10"/>
    <w:rsid w:val="002C2043"/>
    <w:rsid w:val="002C2713"/>
    <w:rsid w:val="002C3715"/>
    <w:rsid w:val="002C566E"/>
    <w:rsid w:val="002C6850"/>
    <w:rsid w:val="002C6CF3"/>
    <w:rsid w:val="002D2FB7"/>
    <w:rsid w:val="002D3766"/>
    <w:rsid w:val="002D38B1"/>
    <w:rsid w:val="002D4E5F"/>
    <w:rsid w:val="002D7C18"/>
    <w:rsid w:val="002D7D60"/>
    <w:rsid w:val="002E1504"/>
    <w:rsid w:val="002E3596"/>
    <w:rsid w:val="002E6395"/>
    <w:rsid w:val="002E66F7"/>
    <w:rsid w:val="002E7495"/>
    <w:rsid w:val="002F0420"/>
    <w:rsid w:val="002F27EA"/>
    <w:rsid w:val="002F44D6"/>
    <w:rsid w:val="002F53BD"/>
    <w:rsid w:val="002F56C6"/>
    <w:rsid w:val="003018EE"/>
    <w:rsid w:val="003026F1"/>
    <w:rsid w:val="00302962"/>
    <w:rsid w:val="00303A3E"/>
    <w:rsid w:val="00310ECD"/>
    <w:rsid w:val="00312CAD"/>
    <w:rsid w:val="003144AC"/>
    <w:rsid w:val="00315D9A"/>
    <w:rsid w:val="003173AA"/>
    <w:rsid w:val="00317CE6"/>
    <w:rsid w:val="00317DED"/>
    <w:rsid w:val="003219E9"/>
    <w:rsid w:val="00323089"/>
    <w:rsid w:val="00325B4F"/>
    <w:rsid w:val="003324D0"/>
    <w:rsid w:val="00333F2A"/>
    <w:rsid w:val="0033422D"/>
    <w:rsid w:val="00334C67"/>
    <w:rsid w:val="0033537A"/>
    <w:rsid w:val="00337375"/>
    <w:rsid w:val="00340CF8"/>
    <w:rsid w:val="00341970"/>
    <w:rsid w:val="00341FF1"/>
    <w:rsid w:val="00342304"/>
    <w:rsid w:val="0034539A"/>
    <w:rsid w:val="0034677B"/>
    <w:rsid w:val="00347E19"/>
    <w:rsid w:val="00351A05"/>
    <w:rsid w:val="003546AC"/>
    <w:rsid w:val="00355CE2"/>
    <w:rsid w:val="003652F4"/>
    <w:rsid w:val="0037246C"/>
    <w:rsid w:val="00383E52"/>
    <w:rsid w:val="003856D1"/>
    <w:rsid w:val="00387E44"/>
    <w:rsid w:val="00390DDD"/>
    <w:rsid w:val="00391D97"/>
    <w:rsid w:val="00392FB6"/>
    <w:rsid w:val="003A0627"/>
    <w:rsid w:val="003A45CF"/>
    <w:rsid w:val="003A5A4E"/>
    <w:rsid w:val="003A7511"/>
    <w:rsid w:val="003B5E29"/>
    <w:rsid w:val="003B622F"/>
    <w:rsid w:val="003C0067"/>
    <w:rsid w:val="003C4566"/>
    <w:rsid w:val="003D0236"/>
    <w:rsid w:val="003D2A91"/>
    <w:rsid w:val="003D3403"/>
    <w:rsid w:val="003D70A1"/>
    <w:rsid w:val="003D7D88"/>
    <w:rsid w:val="003D7FFD"/>
    <w:rsid w:val="003E449D"/>
    <w:rsid w:val="003E4CED"/>
    <w:rsid w:val="003F0DBE"/>
    <w:rsid w:val="003F0DD6"/>
    <w:rsid w:val="003F19E3"/>
    <w:rsid w:val="003F28CA"/>
    <w:rsid w:val="003F3A38"/>
    <w:rsid w:val="004015A6"/>
    <w:rsid w:val="0040706E"/>
    <w:rsid w:val="00407278"/>
    <w:rsid w:val="00407520"/>
    <w:rsid w:val="00407E2D"/>
    <w:rsid w:val="00407F65"/>
    <w:rsid w:val="00411B2C"/>
    <w:rsid w:val="00412499"/>
    <w:rsid w:val="00414CDA"/>
    <w:rsid w:val="00415D0F"/>
    <w:rsid w:val="00421392"/>
    <w:rsid w:val="00423469"/>
    <w:rsid w:val="004262FD"/>
    <w:rsid w:val="00426804"/>
    <w:rsid w:val="004269C0"/>
    <w:rsid w:val="00426F14"/>
    <w:rsid w:val="00435653"/>
    <w:rsid w:val="00455611"/>
    <w:rsid w:val="00457644"/>
    <w:rsid w:val="0046029F"/>
    <w:rsid w:val="00460A50"/>
    <w:rsid w:val="00464B09"/>
    <w:rsid w:val="00465648"/>
    <w:rsid w:val="00467236"/>
    <w:rsid w:val="004764C5"/>
    <w:rsid w:val="00477ACA"/>
    <w:rsid w:val="00481EDF"/>
    <w:rsid w:val="004824B3"/>
    <w:rsid w:val="00491952"/>
    <w:rsid w:val="00492448"/>
    <w:rsid w:val="00494DB0"/>
    <w:rsid w:val="00495265"/>
    <w:rsid w:val="00495EC8"/>
    <w:rsid w:val="00496DE3"/>
    <w:rsid w:val="004A2D83"/>
    <w:rsid w:val="004A41D2"/>
    <w:rsid w:val="004A60C9"/>
    <w:rsid w:val="004A798C"/>
    <w:rsid w:val="004B3A89"/>
    <w:rsid w:val="004B4B4C"/>
    <w:rsid w:val="004B4FB1"/>
    <w:rsid w:val="004B66EE"/>
    <w:rsid w:val="004B6C38"/>
    <w:rsid w:val="004C14EB"/>
    <w:rsid w:val="004C3DD7"/>
    <w:rsid w:val="004D103D"/>
    <w:rsid w:val="004D2FBD"/>
    <w:rsid w:val="004D3366"/>
    <w:rsid w:val="004E186E"/>
    <w:rsid w:val="004E2457"/>
    <w:rsid w:val="004E33B3"/>
    <w:rsid w:val="004E4E2A"/>
    <w:rsid w:val="004E5ABE"/>
    <w:rsid w:val="004E6E69"/>
    <w:rsid w:val="004E6E6C"/>
    <w:rsid w:val="004F5831"/>
    <w:rsid w:val="004F62B8"/>
    <w:rsid w:val="00501949"/>
    <w:rsid w:val="00516051"/>
    <w:rsid w:val="00522766"/>
    <w:rsid w:val="005303C3"/>
    <w:rsid w:val="00531C40"/>
    <w:rsid w:val="005332C7"/>
    <w:rsid w:val="00542E42"/>
    <w:rsid w:val="00542FB5"/>
    <w:rsid w:val="00544E58"/>
    <w:rsid w:val="00552B4A"/>
    <w:rsid w:val="005562F5"/>
    <w:rsid w:val="00560EC7"/>
    <w:rsid w:val="00562B0A"/>
    <w:rsid w:val="00562DCD"/>
    <w:rsid w:val="00564741"/>
    <w:rsid w:val="00564C2B"/>
    <w:rsid w:val="00567DB5"/>
    <w:rsid w:val="00570791"/>
    <w:rsid w:val="00570926"/>
    <w:rsid w:val="005830AD"/>
    <w:rsid w:val="005844A2"/>
    <w:rsid w:val="005849DB"/>
    <w:rsid w:val="005866FF"/>
    <w:rsid w:val="005874AB"/>
    <w:rsid w:val="00587EEA"/>
    <w:rsid w:val="00593CBB"/>
    <w:rsid w:val="005A2FEB"/>
    <w:rsid w:val="005A31BA"/>
    <w:rsid w:val="005B0DC2"/>
    <w:rsid w:val="005B1BAB"/>
    <w:rsid w:val="005B5FD5"/>
    <w:rsid w:val="005C297F"/>
    <w:rsid w:val="005C5DBA"/>
    <w:rsid w:val="005C63C4"/>
    <w:rsid w:val="005D0CB1"/>
    <w:rsid w:val="005D4816"/>
    <w:rsid w:val="005D65B8"/>
    <w:rsid w:val="005D7C3B"/>
    <w:rsid w:val="005E764F"/>
    <w:rsid w:val="005F2FF7"/>
    <w:rsid w:val="005F621A"/>
    <w:rsid w:val="005F67CA"/>
    <w:rsid w:val="00600B4E"/>
    <w:rsid w:val="006023B2"/>
    <w:rsid w:val="00607BBE"/>
    <w:rsid w:val="006124A4"/>
    <w:rsid w:val="00614141"/>
    <w:rsid w:val="00614A99"/>
    <w:rsid w:val="006151AE"/>
    <w:rsid w:val="00615246"/>
    <w:rsid w:val="00617DC7"/>
    <w:rsid w:val="00620ED7"/>
    <w:rsid w:val="006218CE"/>
    <w:rsid w:val="00621CC5"/>
    <w:rsid w:val="0062225B"/>
    <w:rsid w:val="00623F90"/>
    <w:rsid w:val="006241CF"/>
    <w:rsid w:val="006275B5"/>
    <w:rsid w:val="006332EA"/>
    <w:rsid w:val="0064324F"/>
    <w:rsid w:val="00645B7F"/>
    <w:rsid w:val="00652CBB"/>
    <w:rsid w:val="00652F6B"/>
    <w:rsid w:val="006569F5"/>
    <w:rsid w:val="00657C43"/>
    <w:rsid w:val="006615F8"/>
    <w:rsid w:val="00665DDC"/>
    <w:rsid w:val="00667EE2"/>
    <w:rsid w:val="00670A3D"/>
    <w:rsid w:val="006711A9"/>
    <w:rsid w:val="00671D86"/>
    <w:rsid w:val="00671F97"/>
    <w:rsid w:val="00672391"/>
    <w:rsid w:val="0067355E"/>
    <w:rsid w:val="00673DDB"/>
    <w:rsid w:val="00674B0C"/>
    <w:rsid w:val="00680DDF"/>
    <w:rsid w:val="00682E7A"/>
    <w:rsid w:val="00684BC3"/>
    <w:rsid w:val="006855CA"/>
    <w:rsid w:val="00686855"/>
    <w:rsid w:val="006870B4"/>
    <w:rsid w:val="00687810"/>
    <w:rsid w:val="00690F69"/>
    <w:rsid w:val="006914CF"/>
    <w:rsid w:val="006918FA"/>
    <w:rsid w:val="0069455E"/>
    <w:rsid w:val="00696032"/>
    <w:rsid w:val="006974AA"/>
    <w:rsid w:val="006A52F2"/>
    <w:rsid w:val="006A55B5"/>
    <w:rsid w:val="006A71A0"/>
    <w:rsid w:val="006B0CCA"/>
    <w:rsid w:val="006B17D3"/>
    <w:rsid w:val="006B2508"/>
    <w:rsid w:val="006B31E3"/>
    <w:rsid w:val="006B3456"/>
    <w:rsid w:val="006B57BA"/>
    <w:rsid w:val="006C076B"/>
    <w:rsid w:val="006C3742"/>
    <w:rsid w:val="006C6E58"/>
    <w:rsid w:val="006D0608"/>
    <w:rsid w:val="006E7D21"/>
    <w:rsid w:val="006F2CE2"/>
    <w:rsid w:val="006F5E35"/>
    <w:rsid w:val="006F6BD1"/>
    <w:rsid w:val="00701587"/>
    <w:rsid w:val="00703628"/>
    <w:rsid w:val="00704AF3"/>
    <w:rsid w:val="00707EB1"/>
    <w:rsid w:val="00713C7A"/>
    <w:rsid w:val="00714865"/>
    <w:rsid w:val="00716B56"/>
    <w:rsid w:val="00717431"/>
    <w:rsid w:val="00726473"/>
    <w:rsid w:val="00732B16"/>
    <w:rsid w:val="00733CDF"/>
    <w:rsid w:val="007342A1"/>
    <w:rsid w:val="00737654"/>
    <w:rsid w:val="00737FF9"/>
    <w:rsid w:val="0074121E"/>
    <w:rsid w:val="00746DDE"/>
    <w:rsid w:val="00750394"/>
    <w:rsid w:val="007524BC"/>
    <w:rsid w:val="0075481C"/>
    <w:rsid w:val="00754F26"/>
    <w:rsid w:val="00755C50"/>
    <w:rsid w:val="00761E5E"/>
    <w:rsid w:val="007623B4"/>
    <w:rsid w:val="00763C03"/>
    <w:rsid w:val="00764FF0"/>
    <w:rsid w:val="0076621B"/>
    <w:rsid w:val="00771753"/>
    <w:rsid w:val="00772CEA"/>
    <w:rsid w:val="0077321E"/>
    <w:rsid w:val="007825BD"/>
    <w:rsid w:val="00783A88"/>
    <w:rsid w:val="00784B60"/>
    <w:rsid w:val="00787072"/>
    <w:rsid w:val="007879B6"/>
    <w:rsid w:val="007910D0"/>
    <w:rsid w:val="007937D1"/>
    <w:rsid w:val="00793B7D"/>
    <w:rsid w:val="007940AA"/>
    <w:rsid w:val="0079786A"/>
    <w:rsid w:val="007A167C"/>
    <w:rsid w:val="007A233D"/>
    <w:rsid w:val="007B2525"/>
    <w:rsid w:val="007B4CDF"/>
    <w:rsid w:val="007C549F"/>
    <w:rsid w:val="007C5D86"/>
    <w:rsid w:val="007C6371"/>
    <w:rsid w:val="007C6D6A"/>
    <w:rsid w:val="007C7506"/>
    <w:rsid w:val="007C7F85"/>
    <w:rsid w:val="007D0A39"/>
    <w:rsid w:val="007D2DA4"/>
    <w:rsid w:val="007D35E1"/>
    <w:rsid w:val="007D6BAD"/>
    <w:rsid w:val="007E1389"/>
    <w:rsid w:val="007E4F05"/>
    <w:rsid w:val="007E7C02"/>
    <w:rsid w:val="007F03AC"/>
    <w:rsid w:val="007F1007"/>
    <w:rsid w:val="007F337A"/>
    <w:rsid w:val="007F4BEE"/>
    <w:rsid w:val="007F7C4B"/>
    <w:rsid w:val="008041A4"/>
    <w:rsid w:val="00805451"/>
    <w:rsid w:val="00805826"/>
    <w:rsid w:val="0080728A"/>
    <w:rsid w:val="00810036"/>
    <w:rsid w:val="008118F1"/>
    <w:rsid w:val="00816C0D"/>
    <w:rsid w:val="008201B3"/>
    <w:rsid w:val="0082175E"/>
    <w:rsid w:val="00823322"/>
    <w:rsid w:val="00823D0E"/>
    <w:rsid w:val="00824FC3"/>
    <w:rsid w:val="00836CE4"/>
    <w:rsid w:val="00837E7B"/>
    <w:rsid w:val="0084253C"/>
    <w:rsid w:val="00842B41"/>
    <w:rsid w:val="00842EF3"/>
    <w:rsid w:val="008441F3"/>
    <w:rsid w:val="008451FC"/>
    <w:rsid w:val="008457A6"/>
    <w:rsid w:val="008567B9"/>
    <w:rsid w:val="00860837"/>
    <w:rsid w:val="0086408A"/>
    <w:rsid w:val="00867D72"/>
    <w:rsid w:val="00875FFE"/>
    <w:rsid w:val="00885576"/>
    <w:rsid w:val="00890403"/>
    <w:rsid w:val="008919C1"/>
    <w:rsid w:val="00892E36"/>
    <w:rsid w:val="0089713F"/>
    <w:rsid w:val="008A0D37"/>
    <w:rsid w:val="008A0EA7"/>
    <w:rsid w:val="008A36BA"/>
    <w:rsid w:val="008A5A6A"/>
    <w:rsid w:val="008B35C0"/>
    <w:rsid w:val="008B3D88"/>
    <w:rsid w:val="008B5780"/>
    <w:rsid w:val="008C7C70"/>
    <w:rsid w:val="008D2BA4"/>
    <w:rsid w:val="008D34DF"/>
    <w:rsid w:val="008D4F0A"/>
    <w:rsid w:val="008D6D5A"/>
    <w:rsid w:val="008D6EBD"/>
    <w:rsid w:val="008E29F7"/>
    <w:rsid w:val="008E738C"/>
    <w:rsid w:val="008E7715"/>
    <w:rsid w:val="008E796B"/>
    <w:rsid w:val="008E7EB2"/>
    <w:rsid w:val="008F158C"/>
    <w:rsid w:val="008F253F"/>
    <w:rsid w:val="00900C05"/>
    <w:rsid w:val="00900F22"/>
    <w:rsid w:val="0091437B"/>
    <w:rsid w:val="0091589D"/>
    <w:rsid w:val="00923326"/>
    <w:rsid w:val="00926981"/>
    <w:rsid w:val="00932847"/>
    <w:rsid w:val="00933C6F"/>
    <w:rsid w:val="00934276"/>
    <w:rsid w:val="0093749C"/>
    <w:rsid w:val="00940973"/>
    <w:rsid w:val="00940F95"/>
    <w:rsid w:val="0095171B"/>
    <w:rsid w:val="00956CD4"/>
    <w:rsid w:val="009570BC"/>
    <w:rsid w:val="00962A84"/>
    <w:rsid w:val="00963E8F"/>
    <w:rsid w:val="00964754"/>
    <w:rsid w:val="00964BAC"/>
    <w:rsid w:val="00965BFC"/>
    <w:rsid w:val="00965D65"/>
    <w:rsid w:val="0096628A"/>
    <w:rsid w:val="00970ACC"/>
    <w:rsid w:val="00970FDF"/>
    <w:rsid w:val="0097356B"/>
    <w:rsid w:val="0098039A"/>
    <w:rsid w:val="00981C4D"/>
    <w:rsid w:val="00986E81"/>
    <w:rsid w:val="009A02A0"/>
    <w:rsid w:val="009A0E20"/>
    <w:rsid w:val="009A2686"/>
    <w:rsid w:val="009A294D"/>
    <w:rsid w:val="009A2C90"/>
    <w:rsid w:val="009A386A"/>
    <w:rsid w:val="009A4CB6"/>
    <w:rsid w:val="009B39DE"/>
    <w:rsid w:val="009B75DC"/>
    <w:rsid w:val="009C0B89"/>
    <w:rsid w:val="009C22FF"/>
    <w:rsid w:val="009C27A0"/>
    <w:rsid w:val="009C2DF3"/>
    <w:rsid w:val="009C31E7"/>
    <w:rsid w:val="009C5B37"/>
    <w:rsid w:val="009C7612"/>
    <w:rsid w:val="009C7859"/>
    <w:rsid w:val="009D104B"/>
    <w:rsid w:val="009D1BAE"/>
    <w:rsid w:val="009D4A33"/>
    <w:rsid w:val="009D5676"/>
    <w:rsid w:val="009D70A7"/>
    <w:rsid w:val="009F0FB4"/>
    <w:rsid w:val="009F19D4"/>
    <w:rsid w:val="009F3E12"/>
    <w:rsid w:val="00A03D82"/>
    <w:rsid w:val="00A05CF9"/>
    <w:rsid w:val="00A07F58"/>
    <w:rsid w:val="00A14AEA"/>
    <w:rsid w:val="00A166C4"/>
    <w:rsid w:val="00A20055"/>
    <w:rsid w:val="00A210D1"/>
    <w:rsid w:val="00A213EB"/>
    <w:rsid w:val="00A2443F"/>
    <w:rsid w:val="00A26E20"/>
    <w:rsid w:val="00A35687"/>
    <w:rsid w:val="00A419ED"/>
    <w:rsid w:val="00A435B8"/>
    <w:rsid w:val="00A459B5"/>
    <w:rsid w:val="00A47AB8"/>
    <w:rsid w:val="00A519A3"/>
    <w:rsid w:val="00A52098"/>
    <w:rsid w:val="00A5504C"/>
    <w:rsid w:val="00A57C14"/>
    <w:rsid w:val="00A609DE"/>
    <w:rsid w:val="00A61A69"/>
    <w:rsid w:val="00A65B6A"/>
    <w:rsid w:val="00A65DBF"/>
    <w:rsid w:val="00A662C6"/>
    <w:rsid w:val="00A66852"/>
    <w:rsid w:val="00A72970"/>
    <w:rsid w:val="00A76D77"/>
    <w:rsid w:val="00A77254"/>
    <w:rsid w:val="00A80670"/>
    <w:rsid w:val="00A81330"/>
    <w:rsid w:val="00A81F1E"/>
    <w:rsid w:val="00A8331A"/>
    <w:rsid w:val="00A87929"/>
    <w:rsid w:val="00A9019B"/>
    <w:rsid w:val="00A90F79"/>
    <w:rsid w:val="00A96840"/>
    <w:rsid w:val="00AA0515"/>
    <w:rsid w:val="00AA17C1"/>
    <w:rsid w:val="00AA31D7"/>
    <w:rsid w:val="00AA3D4D"/>
    <w:rsid w:val="00AA6D87"/>
    <w:rsid w:val="00AB0CA9"/>
    <w:rsid w:val="00AB6667"/>
    <w:rsid w:val="00AC3B0C"/>
    <w:rsid w:val="00AC4FF1"/>
    <w:rsid w:val="00AC5700"/>
    <w:rsid w:val="00AC5837"/>
    <w:rsid w:val="00AC6DBA"/>
    <w:rsid w:val="00AC76BC"/>
    <w:rsid w:val="00AD0453"/>
    <w:rsid w:val="00AD0530"/>
    <w:rsid w:val="00AD1B7E"/>
    <w:rsid w:val="00AD358B"/>
    <w:rsid w:val="00AD7539"/>
    <w:rsid w:val="00AE270C"/>
    <w:rsid w:val="00AE37A5"/>
    <w:rsid w:val="00AE4B68"/>
    <w:rsid w:val="00AF48A9"/>
    <w:rsid w:val="00B034CC"/>
    <w:rsid w:val="00B05223"/>
    <w:rsid w:val="00B1062A"/>
    <w:rsid w:val="00B122C7"/>
    <w:rsid w:val="00B16787"/>
    <w:rsid w:val="00B17FCB"/>
    <w:rsid w:val="00B20370"/>
    <w:rsid w:val="00B20580"/>
    <w:rsid w:val="00B20A35"/>
    <w:rsid w:val="00B20B44"/>
    <w:rsid w:val="00B22892"/>
    <w:rsid w:val="00B24389"/>
    <w:rsid w:val="00B26847"/>
    <w:rsid w:val="00B26AA1"/>
    <w:rsid w:val="00B32815"/>
    <w:rsid w:val="00B332B9"/>
    <w:rsid w:val="00B365DD"/>
    <w:rsid w:val="00B45021"/>
    <w:rsid w:val="00B4654D"/>
    <w:rsid w:val="00B47A74"/>
    <w:rsid w:val="00B50592"/>
    <w:rsid w:val="00B51833"/>
    <w:rsid w:val="00B5195E"/>
    <w:rsid w:val="00B54243"/>
    <w:rsid w:val="00B550F5"/>
    <w:rsid w:val="00B56BDB"/>
    <w:rsid w:val="00B57700"/>
    <w:rsid w:val="00B63B91"/>
    <w:rsid w:val="00B648DD"/>
    <w:rsid w:val="00B65598"/>
    <w:rsid w:val="00B668C7"/>
    <w:rsid w:val="00B706C4"/>
    <w:rsid w:val="00B756EA"/>
    <w:rsid w:val="00B75D28"/>
    <w:rsid w:val="00B80802"/>
    <w:rsid w:val="00B91DDE"/>
    <w:rsid w:val="00B9406A"/>
    <w:rsid w:val="00B96629"/>
    <w:rsid w:val="00BA0BC8"/>
    <w:rsid w:val="00BA1880"/>
    <w:rsid w:val="00BA1CDF"/>
    <w:rsid w:val="00BA31CC"/>
    <w:rsid w:val="00BA3501"/>
    <w:rsid w:val="00BA7C31"/>
    <w:rsid w:val="00BB01E4"/>
    <w:rsid w:val="00BB0B28"/>
    <w:rsid w:val="00BB1E5C"/>
    <w:rsid w:val="00BB335B"/>
    <w:rsid w:val="00BB365D"/>
    <w:rsid w:val="00BC75E5"/>
    <w:rsid w:val="00BC7A7F"/>
    <w:rsid w:val="00BD2230"/>
    <w:rsid w:val="00BD230A"/>
    <w:rsid w:val="00BD5218"/>
    <w:rsid w:val="00BD63A8"/>
    <w:rsid w:val="00BE07D4"/>
    <w:rsid w:val="00BE0FC3"/>
    <w:rsid w:val="00BE178A"/>
    <w:rsid w:val="00BE24E0"/>
    <w:rsid w:val="00BE773E"/>
    <w:rsid w:val="00BE7F55"/>
    <w:rsid w:val="00BF203D"/>
    <w:rsid w:val="00BF34CD"/>
    <w:rsid w:val="00BF3D1F"/>
    <w:rsid w:val="00C01FFC"/>
    <w:rsid w:val="00C0383F"/>
    <w:rsid w:val="00C11791"/>
    <w:rsid w:val="00C11E99"/>
    <w:rsid w:val="00C12745"/>
    <w:rsid w:val="00C130AF"/>
    <w:rsid w:val="00C134D3"/>
    <w:rsid w:val="00C147F4"/>
    <w:rsid w:val="00C1519B"/>
    <w:rsid w:val="00C15307"/>
    <w:rsid w:val="00C15931"/>
    <w:rsid w:val="00C219B8"/>
    <w:rsid w:val="00C22802"/>
    <w:rsid w:val="00C23DA2"/>
    <w:rsid w:val="00C25FB5"/>
    <w:rsid w:val="00C3089C"/>
    <w:rsid w:val="00C34484"/>
    <w:rsid w:val="00C34A66"/>
    <w:rsid w:val="00C34BB7"/>
    <w:rsid w:val="00C4036E"/>
    <w:rsid w:val="00C40729"/>
    <w:rsid w:val="00C423B7"/>
    <w:rsid w:val="00C4293E"/>
    <w:rsid w:val="00C43A8E"/>
    <w:rsid w:val="00C454E6"/>
    <w:rsid w:val="00C45F2A"/>
    <w:rsid w:val="00C4673A"/>
    <w:rsid w:val="00C50818"/>
    <w:rsid w:val="00C5585D"/>
    <w:rsid w:val="00C564F6"/>
    <w:rsid w:val="00C57598"/>
    <w:rsid w:val="00C57A9B"/>
    <w:rsid w:val="00C603AC"/>
    <w:rsid w:val="00C60BB9"/>
    <w:rsid w:val="00C76543"/>
    <w:rsid w:val="00C80D6E"/>
    <w:rsid w:val="00C82525"/>
    <w:rsid w:val="00C83D6C"/>
    <w:rsid w:val="00C90F36"/>
    <w:rsid w:val="00C97685"/>
    <w:rsid w:val="00CA5884"/>
    <w:rsid w:val="00CA6966"/>
    <w:rsid w:val="00CA7313"/>
    <w:rsid w:val="00CA7D84"/>
    <w:rsid w:val="00CB54B4"/>
    <w:rsid w:val="00CB59E9"/>
    <w:rsid w:val="00CB6BAE"/>
    <w:rsid w:val="00CC223F"/>
    <w:rsid w:val="00CD1022"/>
    <w:rsid w:val="00CD3098"/>
    <w:rsid w:val="00CD3D0D"/>
    <w:rsid w:val="00CD5A9D"/>
    <w:rsid w:val="00CD610F"/>
    <w:rsid w:val="00CD73EC"/>
    <w:rsid w:val="00CE0B57"/>
    <w:rsid w:val="00CE3A68"/>
    <w:rsid w:val="00CE3E48"/>
    <w:rsid w:val="00CE72DD"/>
    <w:rsid w:val="00D03526"/>
    <w:rsid w:val="00D037E3"/>
    <w:rsid w:val="00D03994"/>
    <w:rsid w:val="00D04314"/>
    <w:rsid w:val="00D07F1F"/>
    <w:rsid w:val="00D10825"/>
    <w:rsid w:val="00D128DE"/>
    <w:rsid w:val="00D149DA"/>
    <w:rsid w:val="00D15147"/>
    <w:rsid w:val="00D152B4"/>
    <w:rsid w:val="00D17901"/>
    <w:rsid w:val="00D235F3"/>
    <w:rsid w:val="00D23673"/>
    <w:rsid w:val="00D25921"/>
    <w:rsid w:val="00D27A48"/>
    <w:rsid w:val="00D3373F"/>
    <w:rsid w:val="00D33CB1"/>
    <w:rsid w:val="00D41FD2"/>
    <w:rsid w:val="00D4357C"/>
    <w:rsid w:val="00D4365E"/>
    <w:rsid w:val="00D44260"/>
    <w:rsid w:val="00D44EE9"/>
    <w:rsid w:val="00D46A64"/>
    <w:rsid w:val="00D4727C"/>
    <w:rsid w:val="00D55AA0"/>
    <w:rsid w:val="00D57879"/>
    <w:rsid w:val="00D61262"/>
    <w:rsid w:val="00D6325F"/>
    <w:rsid w:val="00D63B9C"/>
    <w:rsid w:val="00D65FA4"/>
    <w:rsid w:val="00D67A21"/>
    <w:rsid w:val="00D71158"/>
    <w:rsid w:val="00D8249F"/>
    <w:rsid w:val="00D82D5E"/>
    <w:rsid w:val="00D846B2"/>
    <w:rsid w:val="00D84E20"/>
    <w:rsid w:val="00D84E8B"/>
    <w:rsid w:val="00D87D38"/>
    <w:rsid w:val="00D904DB"/>
    <w:rsid w:val="00D91492"/>
    <w:rsid w:val="00D92376"/>
    <w:rsid w:val="00D92E1B"/>
    <w:rsid w:val="00D975DE"/>
    <w:rsid w:val="00DB44EA"/>
    <w:rsid w:val="00DB5C59"/>
    <w:rsid w:val="00DC0829"/>
    <w:rsid w:val="00DD26D7"/>
    <w:rsid w:val="00DD5078"/>
    <w:rsid w:val="00DD593B"/>
    <w:rsid w:val="00DE0465"/>
    <w:rsid w:val="00DE047C"/>
    <w:rsid w:val="00DE1A97"/>
    <w:rsid w:val="00DE2A2C"/>
    <w:rsid w:val="00DE40EE"/>
    <w:rsid w:val="00DF1ECD"/>
    <w:rsid w:val="00DF2717"/>
    <w:rsid w:val="00E00E3B"/>
    <w:rsid w:val="00E01382"/>
    <w:rsid w:val="00E0540C"/>
    <w:rsid w:val="00E10AE9"/>
    <w:rsid w:val="00E1491A"/>
    <w:rsid w:val="00E1564C"/>
    <w:rsid w:val="00E156F5"/>
    <w:rsid w:val="00E159E8"/>
    <w:rsid w:val="00E15F4B"/>
    <w:rsid w:val="00E16B83"/>
    <w:rsid w:val="00E20B9C"/>
    <w:rsid w:val="00E23BF0"/>
    <w:rsid w:val="00E26D51"/>
    <w:rsid w:val="00E310BF"/>
    <w:rsid w:val="00E3394A"/>
    <w:rsid w:val="00E35398"/>
    <w:rsid w:val="00E3646B"/>
    <w:rsid w:val="00E3671D"/>
    <w:rsid w:val="00E40213"/>
    <w:rsid w:val="00E46392"/>
    <w:rsid w:val="00E51511"/>
    <w:rsid w:val="00E52359"/>
    <w:rsid w:val="00E5699F"/>
    <w:rsid w:val="00E60F21"/>
    <w:rsid w:val="00E61FE7"/>
    <w:rsid w:val="00E703FB"/>
    <w:rsid w:val="00E746EA"/>
    <w:rsid w:val="00E7477C"/>
    <w:rsid w:val="00E74CCB"/>
    <w:rsid w:val="00E82764"/>
    <w:rsid w:val="00E839B9"/>
    <w:rsid w:val="00E92AFD"/>
    <w:rsid w:val="00EA3803"/>
    <w:rsid w:val="00EA67EE"/>
    <w:rsid w:val="00EA68C8"/>
    <w:rsid w:val="00EB1EAB"/>
    <w:rsid w:val="00EB3237"/>
    <w:rsid w:val="00EB6A49"/>
    <w:rsid w:val="00EB7B28"/>
    <w:rsid w:val="00EC0C89"/>
    <w:rsid w:val="00EC4F31"/>
    <w:rsid w:val="00EC6C46"/>
    <w:rsid w:val="00ED148C"/>
    <w:rsid w:val="00ED516A"/>
    <w:rsid w:val="00ED654B"/>
    <w:rsid w:val="00ED683B"/>
    <w:rsid w:val="00EE3C11"/>
    <w:rsid w:val="00EE6268"/>
    <w:rsid w:val="00EF4B89"/>
    <w:rsid w:val="00EF797E"/>
    <w:rsid w:val="00F0283C"/>
    <w:rsid w:val="00F069FE"/>
    <w:rsid w:val="00F07C27"/>
    <w:rsid w:val="00F160F3"/>
    <w:rsid w:val="00F17E8E"/>
    <w:rsid w:val="00F20D2D"/>
    <w:rsid w:val="00F21C4C"/>
    <w:rsid w:val="00F24385"/>
    <w:rsid w:val="00F25535"/>
    <w:rsid w:val="00F258CB"/>
    <w:rsid w:val="00F3076A"/>
    <w:rsid w:val="00F31244"/>
    <w:rsid w:val="00F33F96"/>
    <w:rsid w:val="00F36898"/>
    <w:rsid w:val="00F36A96"/>
    <w:rsid w:val="00F426E1"/>
    <w:rsid w:val="00F474AB"/>
    <w:rsid w:val="00F50550"/>
    <w:rsid w:val="00F53DAB"/>
    <w:rsid w:val="00F540CD"/>
    <w:rsid w:val="00F54638"/>
    <w:rsid w:val="00F60A5B"/>
    <w:rsid w:val="00F672BC"/>
    <w:rsid w:val="00F6792E"/>
    <w:rsid w:val="00F71C71"/>
    <w:rsid w:val="00F723E9"/>
    <w:rsid w:val="00F72C08"/>
    <w:rsid w:val="00F73675"/>
    <w:rsid w:val="00F82FA6"/>
    <w:rsid w:val="00F84335"/>
    <w:rsid w:val="00F85DDF"/>
    <w:rsid w:val="00F92C3E"/>
    <w:rsid w:val="00F94E75"/>
    <w:rsid w:val="00FA0E2C"/>
    <w:rsid w:val="00FA5711"/>
    <w:rsid w:val="00FA6F11"/>
    <w:rsid w:val="00FA73D3"/>
    <w:rsid w:val="00FB1DA0"/>
    <w:rsid w:val="00FB361A"/>
    <w:rsid w:val="00FB42F1"/>
    <w:rsid w:val="00FB4814"/>
    <w:rsid w:val="00FB688B"/>
    <w:rsid w:val="00FC1787"/>
    <w:rsid w:val="00FC1E05"/>
    <w:rsid w:val="00FD0666"/>
    <w:rsid w:val="00FD466D"/>
    <w:rsid w:val="00FD563D"/>
    <w:rsid w:val="00FD6336"/>
    <w:rsid w:val="00FE433D"/>
    <w:rsid w:val="00FE4B61"/>
    <w:rsid w:val="00FF094D"/>
    <w:rsid w:val="00FF7007"/>
    <w:rsid w:val="00FF7E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4EADB7E8"/>
  <w15:chartTrackingRefBased/>
  <w15:docId w15:val="{E4566D82-4952-4745-955B-AE8725C1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uiPriority="11"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994"/>
    <w:rPr>
      <w:sz w:val="24"/>
      <w:szCs w:val="24"/>
      <w:lang w:val="en-US" w:eastAsia="en-US"/>
    </w:rPr>
  </w:style>
  <w:style w:type="paragraph" w:styleId="Heading1">
    <w:name w:val="heading 1"/>
    <w:basedOn w:val="Normal"/>
    <w:next w:val="Normal"/>
    <w:link w:val="Heading1Char"/>
    <w:uiPriority w:val="9"/>
    <w:qFormat/>
    <w:rsid w:val="008D2BA4"/>
    <w:pPr>
      <w:keepNext/>
      <w:keepLines/>
      <w:spacing w:before="360" w:after="80" w:line="259" w:lineRule="auto"/>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BlockText"/>
    <w:link w:val="Heading2Char"/>
    <w:uiPriority w:val="9"/>
    <w:unhideWhenUsed/>
    <w:qFormat/>
    <w:rsid w:val="00105D44"/>
    <w:pPr>
      <w:keepNext/>
      <w:spacing w:before="240" w:after="60" w:line="276" w:lineRule="auto"/>
      <w:jc w:val="center"/>
      <w:outlineLvl w:val="1"/>
    </w:pPr>
    <w:rPr>
      <w:rFonts w:ascii="Cambria" w:hAnsi="Cambria"/>
      <w:b/>
      <w:bCs/>
      <w:i/>
      <w:iCs/>
      <w:sz w:val="28"/>
      <w:szCs w:val="28"/>
      <w:lang w:val="x-none"/>
    </w:rPr>
  </w:style>
  <w:style w:type="paragraph" w:styleId="Heading3">
    <w:name w:val="heading 3"/>
    <w:basedOn w:val="Normal"/>
    <w:next w:val="Normal"/>
    <w:link w:val="Heading3Char"/>
    <w:uiPriority w:val="9"/>
    <w:semiHidden/>
    <w:unhideWhenUsed/>
    <w:qFormat/>
    <w:rsid w:val="008D2BA4"/>
    <w:pPr>
      <w:keepNext/>
      <w:keepLines/>
      <w:spacing w:before="160" w:after="80" w:line="259" w:lineRule="auto"/>
      <w:outlineLvl w:val="2"/>
    </w:pPr>
    <w:rPr>
      <w:rFonts w:asciiTheme="minorHAnsi" w:eastAsiaTheme="majorEastAsia" w:hAnsiTheme="min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D2BA4"/>
    <w:pPr>
      <w:keepNext/>
      <w:keepLines/>
      <w:spacing w:before="80" w:after="40" w:line="259" w:lineRule="auto"/>
      <w:outlineLvl w:val="3"/>
    </w:pPr>
    <w:rPr>
      <w:rFonts w:asciiTheme="minorHAnsi" w:eastAsiaTheme="majorEastAsia" w:hAnsiTheme="min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8D2BA4"/>
    <w:pPr>
      <w:keepNext/>
      <w:keepLines/>
      <w:spacing w:before="80" w:after="40" w:line="259" w:lineRule="auto"/>
      <w:outlineLvl w:val="4"/>
    </w:pPr>
    <w:rPr>
      <w:rFonts w:asciiTheme="minorHAnsi" w:eastAsiaTheme="majorEastAsia" w:hAnsiTheme="minorHAnsi" w:cstheme="majorBidi"/>
      <w:color w:val="2F5496" w:themeColor="accent1" w:themeShade="BF"/>
      <w:sz w:val="22"/>
      <w:szCs w:val="22"/>
    </w:rPr>
  </w:style>
  <w:style w:type="paragraph" w:styleId="Heading6">
    <w:name w:val="heading 6"/>
    <w:basedOn w:val="Normal"/>
    <w:next w:val="Normal"/>
    <w:link w:val="Heading6Char"/>
    <w:uiPriority w:val="9"/>
    <w:qFormat/>
    <w:rsid w:val="00671F97"/>
    <w:pPr>
      <w:keepNext/>
      <w:shd w:val="clear" w:color="auto" w:fill="FFFFFF"/>
      <w:tabs>
        <w:tab w:val="left" w:pos="8201"/>
      </w:tabs>
      <w:jc w:val="center"/>
      <w:outlineLvl w:val="5"/>
    </w:pPr>
    <w:rPr>
      <w:b/>
      <w:bCs/>
      <w:color w:val="000000"/>
      <w:sz w:val="36"/>
      <w:szCs w:val="22"/>
      <w:lang w:val="lv-LV"/>
    </w:rPr>
  </w:style>
  <w:style w:type="paragraph" w:styleId="Heading7">
    <w:name w:val="heading 7"/>
    <w:basedOn w:val="Normal"/>
    <w:next w:val="Normal"/>
    <w:link w:val="Heading7Char"/>
    <w:uiPriority w:val="9"/>
    <w:unhideWhenUsed/>
    <w:qFormat/>
    <w:rsid w:val="00105D44"/>
    <w:pPr>
      <w:spacing w:before="240" w:after="60" w:line="276" w:lineRule="auto"/>
      <w:jc w:val="center"/>
      <w:outlineLvl w:val="6"/>
    </w:pPr>
    <w:rPr>
      <w:rFonts w:ascii="Calibri" w:hAnsi="Calibri"/>
      <w:lang w:val="x-none"/>
    </w:rPr>
  </w:style>
  <w:style w:type="paragraph" w:styleId="Heading8">
    <w:name w:val="heading 8"/>
    <w:basedOn w:val="Normal"/>
    <w:next w:val="Normal"/>
    <w:link w:val="Heading8Char"/>
    <w:uiPriority w:val="9"/>
    <w:semiHidden/>
    <w:unhideWhenUsed/>
    <w:qFormat/>
    <w:rsid w:val="008D2BA4"/>
    <w:pPr>
      <w:keepNext/>
      <w:keepLines/>
      <w:spacing w:line="259" w:lineRule="auto"/>
      <w:outlineLvl w:val="7"/>
    </w:pPr>
    <w:rPr>
      <w:rFonts w:asciiTheme="minorHAnsi" w:eastAsiaTheme="majorEastAsia" w:hAnsiTheme="minorHAnsi" w:cstheme="majorBidi"/>
      <w:i/>
      <w:iCs/>
      <w:color w:val="272727" w:themeColor="text1" w:themeTint="D8"/>
      <w:sz w:val="22"/>
      <w:szCs w:val="22"/>
    </w:rPr>
  </w:style>
  <w:style w:type="paragraph" w:styleId="Heading9">
    <w:name w:val="heading 9"/>
    <w:basedOn w:val="Normal"/>
    <w:next w:val="Normal"/>
    <w:link w:val="Heading9Char"/>
    <w:uiPriority w:val="9"/>
    <w:semiHidden/>
    <w:unhideWhenUsed/>
    <w:qFormat/>
    <w:rsid w:val="008D2BA4"/>
    <w:pPr>
      <w:keepNext/>
      <w:keepLines/>
      <w:spacing w:line="259" w:lineRule="auto"/>
      <w:outlineLvl w:val="8"/>
    </w:pPr>
    <w:rPr>
      <w:rFonts w:asciiTheme="minorHAnsi" w:eastAsiaTheme="majorEastAsia" w:hAnsiTheme="minorHAnsi" w:cstheme="majorBidi"/>
      <w:color w:val="272727" w:themeColor="text1" w:themeTint="D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07F65"/>
    <w:rPr>
      <w:color w:val="0000FF"/>
      <w:u w:val="single"/>
    </w:rPr>
  </w:style>
  <w:style w:type="paragraph" w:customStyle="1" w:styleId="CharCharChar1CharCharCharRakstzRakstz">
    <w:name w:val="Char Char Char1 Char Char Char Rakstz. Rakstz."/>
    <w:basedOn w:val="Normal"/>
    <w:rsid w:val="00FB688B"/>
    <w:pPr>
      <w:spacing w:before="120" w:after="160" w:line="240" w:lineRule="exact"/>
      <w:ind w:firstLine="720"/>
      <w:jc w:val="both"/>
    </w:pPr>
    <w:rPr>
      <w:rFonts w:ascii="Verdana" w:hAnsi="Verdana"/>
      <w:sz w:val="20"/>
      <w:szCs w:val="20"/>
    </w:rPr>
  </w:style>
  <w:style w:type="paragraph" w:customStyle="1" w:styleId="RakstzRakstz2">
    <w:name w:val="Rakstz. Rakstz.2"/>
    <w:basedOn w:val="Normal"/>
    <w:rsid w:val="00CE72DD"/>
    <w:pPr>
      <w:spacing w:before="120" w:after="160" w:line="240" w:lineRule="exact"/>
      <w:ind w:firstLine="720"/>
      <w:jc w:val="both"/>
    </w:pPr>
    <w:rPr>
      <w:rFonts w:ascii="Verdana" w:hAnsi="Verdana"/>
      <w:sz w:val="20"/>
      <w:szCs w:val="20"/>
    </w:rPr>
  </w:style>
  <w:style w:type="paragraph" w:styleId="Header">
    <w:name w:val="header"/>
    <w:basedOn w:val="Normal"/>
    <w:link w:val="HeaderChar"/>
    <w:rsid w:val="00932847"/>
    <w:pPr>
      <w:tabs>
        <w:tab w:val="center" w:pos="4153"/>
        <w:tab w:val="right" w:pos="8306"/>
      </w:tabs>
    </w:pPr>
    <w:rPr>
      <w:sz w:val="20"/>
      <w:szCs w:val="20"/>
      <w:lang w:val="lv-LV" w:eastAsia="lv-LV"/>
    </w:rPr>
  </w:style>
  <w:style w:type="character" w:customStyle="1" w:styleId="HeaderChar">
    <w:name w:val="Header Char"/>
    <w:link w:val="Header"/>
    <w:rsid w:val="00932847"/>
    <w:rPr>
      <w:lang w:val="lv-LV" w:eastAsia="lv-LV" w:bidi="ar-SA"/>
    </w:rPr>
  </w:style>
  <w:style w:type="character" w:customStyle="1" w:styleId="Heading6Char">
    <w:name w:val="Heading 6 Char"/>
    <w:link w:val="Heading6"/>
    <w:uiPriority w:val="9"/>
    <w:rsid w:val="00671F97"/>
    <w:rPr>
      <w:b/>
      <w:bCs/>
      <w:color w:val="000000"/>
      <w:sz w:val="36"/>
      <w:szCs w:val="22"/>
      <w:lang w:val="lv-LV" w:eastAsia="en-US" w:bidi="ar-SA"/>
    </w:rPr>
  </w:style>
  <w:style w:type="paragraph" w:styleId="ListParagraph">
    <w:name w:val="List Paragraph"/>
    <w:aliases w:val="Strip,Saistīto dokumentu saraksts,Medium Grid 1 - Accent 21,H&amp;P List Paragraph,2,Syle 1,Normal bullet 2,Bullet list,Virsraksti,PPS_Bullet,Numurets,Colorful List - Accent 12,Saraksta rindkopa,Body,Text,Macro,Plain,Dot pt,List Paragraph2"/>
    <w:basedOn w:val="Normal"/>
    <w:link w:val="ListParagraphChar"/>
    <w:uiPriority w:val="34"/>
    <w:qFormat/>
    <w:rsid w:val="00671F97"/>
    <w:pPr>
      <w:spacing w:after="200" w:line="276" w:lineRule="auto"/>
      <w:ind w:left="720"/>
    </w:pPr>
    <w:rPr>
      <w:rFonts w:ascii="Calibri" w:hAnsi="Calibri"/>
      <w:sz w:val="22"/>
      <w:szCs w:val="22"/>
      <w:lang w:val="lv-LV" w:eastAsia="lv-LV"/>
    </w:rPr>
  </w:style>
  <w:style w:type="paragraph" w:customStyle="1" w:styleId="Style2">
    <w:name w:val="Style 2"/>
    <w:uiPriority w:val="99"/>
    <w:rsid w:val="00671F97"/>
    <w:pPr>
      <w:widowControl w:val="0"/>
      <w:autoSpaceDE w:val="0"/>
      <w:autoSpaceDN w:val="0"/>
      <w:ind w:left="1440" w:hanging="432"/>
      <w:jc w:val="both"/>
    </w:pPr>
    <w:rPr>
      <w:sz w:val="22"/>
      <w:szCs w:val="22"/>
    </w:rPr>
  </w:style>
  <w:style w:type="paragraph" w:styleId="BodyText">
    <w:name w:val="Body Text"/>
    <w:aliases w:val="Body Text1"/>
    <w:basedOn w:val="Normal"/>
    <w:link w:val="BodyTextChar"/>
    <w:rsid w:val="00D4357C"/>
    <w:pPr>
      <w:spacing w:after="120"/>
    </w:pPr>
    <w:rPr>
      <w:lang w:val="lv-LV" w:eastAsia="lv-LV"/>
    </w:rPr>
  </w:style>
  <w:style w:type="character" w:customStyle="1" w:styleId="BodyTextChar">
    <w:name w:val="Body Text Char"/>
    <w:aliases w:val="Body Text1 Char"/>
    <w:link w:val="BodyText"/>
    <w:rsid w:val="00D4357C"/>
    <w:rPr>
      <w:sz w:val="24"/>
      <w:szCs w:val="24"/>
      <w:lang w:val="lv-LV" w:eastAsia="lv-LV" w:bidi="ar-SA"/>
    </w:rPr>
  </w:style>
  <w:style w:type="paragraph" w:customStyle="1" w:styleId="Tabletext">
    <w:name w:val="Table text"/>
    <w:basedOn w:val="Normal"/>
    <w:link w:val="TabletextChar"/>
    <w:rsid w:val="00CA7313"/>
    <w:pPr>
      <w:spacing w:before="40" w:after="40"/>
    </w:pPr>
    <w:rPr>
      <w:rFonts w:ascii="Calibri" w:hAnsi="Calibri" w:cs="Calibri"/>
      <w:sz w:val="20"/>
      <w:szCs w:val="20"/>
      <w:lang w:val="lv-LV"/>
    </w:rPr>
  </w:style>
  <w:style w:type="character" w:customStyle="1" w:styleId="TabletextChar">
    <w:name w:val="Table text Char"/>
    <w:link w:val="Tabletext"/>
    <w:locked/>
    <w:rsid w:val="00CA7313"/>
    <w:rPr>
      <w:rFonts w:ascii="Calibri" w:hAnsi="Calibri" w:cs="Calibri"/>
      <w:lang w:val="lv-LV" w:eastAsia="en-US" w:bidi="ar-SA"/>
    </w:rPr>
  </w:style>
  <w:style w:type="paragraph" w:customStyle="1" w:styleId="CharChar17CharCharRakstzRakstz">
    <w:name w:val="Char Char17 Char Char Rakstz. Rakstz."/>
    <w:basedOn w:val="Normal"/>
    <w:rsid w:val="00BE24E0"/>
    <w:pPr>
      <w:spacing w:before="120" w:after="160" w:line="240" w:lineRule="exact"/>
      <w:ind w:firstLine="720"/>
      <w:jc w:val="both"/>
    </w:pPr>
    <w:rPr>
      <w:rFonts w:ascii="Verdana" w:hAnsi="Verdana"/>
      <w:sz w:val="20"/>
      <w:szCs w:val="20"/>
    </w:rPr>
  </w:style>
  <w:style w:type="character" w:customStyle="1" w:styleId="CharChar2">
    <w:name w:val="Char Char2"/>
    <w:semiHidden/>
    <w:rsid w:val="00BE24E0"/>
    <w:rPr>
      <w:rFonts w:eastAsia="Times New Roman"/>
      <w:sz w:val="24"/>
      <w:szCs w:val="24"/>
    </w:rPr>
  </w:style>
  <w:style w:type="paragraph" w:styleId="BalloonText">
    <w:name w:val="Balloon Text"/>
    <w:basedOn w:val="Normal"/>
    <w:link w:val="BalloonTextChar"/>
    <w:uiPriority w:val="99"/>
    <w:rsid w:val="00AB6667"/>
    <w:rPr>
      <w:rFonts w:ascii="Tahoma" w:hAnsi="Tahoma" w:cs="Tahoma"/>
      <w:sz w:val="16"/>
      <w:szCs w:val="16"/>
    </w:rPr>
  </w:style>
  <w:style w:type="character" w:customStyle="1" w:styleId="BalloonTextChar">
    <w:name w:val="Balloon Text Char"/>
    <w:link w:val="BalloonText"/>
    <w:uiPriority w:val="99"/>
    <w:rsid w:val="00AB6667"/>
    <w:rPr>
      <w:rFonts w:ascii="Tahoma" w:hAnsi="Tahoma" w:cs="Tahoma"/>
      <w:sz w:val="16"/>
      <w:szCs w:val="16"/>
      <w:lang w:val="en-US" w:eastAsia="en-US"/>
    </w:rPr>
  </w:style>
  <w:style w:type="paragraph" w:styleId="NormalWeb">
    <w:name w:val="Normal (Web)"/>
    <w:basedOn w:val="Normal"/>
    <w:link w:val="NormalWebChar"/>
    <w:uiPriority w:val="99"/>
    <w:rsid w:val="00B56BDB"/>
    <w:pPr>
      <w:spacing w:before="100"/>
    </w:pPr>
    <w:rPr>
      <w:lang w:val="en-GB"/>
    </w:rPr>
  </w:style>
  <w:style w:type="character" w:customStyle="1" w:styleId="Heading2Char">
    <w:name w:val="Heading 2 Char"/>
    <w:link w:val="Heading2"/>
    <w:uiPriority w:val="9"/>
    <w:rsid w:val="00105D44"/>
    <w:rPr>
      <w:rFonts w:ascii="Cambria" w:hAnsi="Cambria"/>
      <w:b/>
      <w:bCs/>
      <w:i/>
      <w:iCs/>
      <w:sz w:val="28"/>
      <w:szCs w:val="28"/>
      <w:lang w:val="x-none" w:eastAsia="en-US"/>
    </w:rPr>
  </w:style>
  <w:style w:type="paragraph" w:styleId="Footer">
    <w:name w:val="footer"/>
    <w:basedOn w:val="Normal"/>
    <w:link w:val="FooterChar"/>
    <w:uiPriority w:val="99"/>
    <w:rsid w:val="00105D44"/>
    <w:pPr>
      <w:tabs>
        <w:tab w:val="center" w:pos="4153"/>
        <w:tab w:val="right" w:pos="8306"/>
      </w:tabs>
      <w:spacing w:line="276" w:lineRule="auto"/>
      <w:jc w:val="center"/>
    </w:pPr>
    <w:rPr>
      <w:rFonts w:ascii="Calibri" w:eastAsia="Calibri" w:hAnsi="Calibri"/>
      <w:sz w:val="22"/>
      <w:szCs w:val="22"/>
      <w:lang w:val="x-none"/>
    </w:rPr>
  </w:style>
  <w:style w:type="character" w:customStyle="1" w:styleId="FooterChar">
    <w:name w:val="Footer Char"/>
    <w:link w:val="Footer"/>
    <w:uiPriority w:val="99"/>
    <w:rsid w:val="00105D44"/>
    <w:rPr>
      <w:rFonts w:ascii="Calibri" w:eastAsia="Calibri" w:hAnsi="Calibri"/>
      <w:sz w:val="22"/>
      <w:szCs w:val="22"/>
      <w:lang w:val="x-none" w:eastAsia="en-US"/>
    </w:rPr>
  </w:style>
  <w:style w:type="paragraph" w:customStyle="1" w:styleId="ListParagraph1">
    <w:name w:val="List Paragraph1"/>
    <w:basedOn w:val="Normal"/>
    <w:qFormat/>
    <w:rsid w:val="00105D44"/>
    <w:pPr>
      <w:spacing w:after="200" w:line="276" w:lineRule="auto"/>
      <w:ind w:left="720"/>
      <w:contextualSpacing/>
    </w:pPr>
    <w:rPr>
      <w:rFonts w:ascii="Calibri" w:hAnsi="Calibri"/>
      <w:sz w:val="22"/>
      <w:szCs w:val="22"/>
      <w:lang w:val="lv-LV"/>
    </w:rPr>
  </w:style>
  <w:style w:type="paragraph" w:styleId="BlockText">
    <w:name w:val="Block Text"/>
    <w:basedOn w:val="Normal"/>
    <w:rsid w:val="00105D44"/>
    <w:pPr>
      <w:spacing w:after="120"/>
      <w:ind w:left="1440" w:right="1440"/>
    </w:pPr>
  </w:style>
  <w:style w:type="paragraph" w:styleId="BodyText2">
    <w:name w:val="Body Text 2"/>
    <w:basedOn w:val="Normal"/>
    <w:link w:val="BodyText2Char"/>
    <w:uiPriority w:val="99"/>
    <w:rsid w:val="00105D44"/>
    <w:pPr>
      <w:spacing w:after="120" w:line="480" w:lineRule="auto"/>
    </w:pPr>
  </w:style>
  <w:style w:type="character" w:customStyle="1" w:styleId="BodyText2Char">
    <w:name w:val="Body Text 2 Char"/>
    <w:link w:val="BodyText2"/>
    <w:uiPriority w:val="99"/>
    <w:rsid w:val="00105D44"/>
    <w:rPr>
      <w:sz w:val="24"/>
      <w:szCs w:val="24"/>
      <w:lang w:val="en-US" w:eastAsia="en-US"/>
    </w:rPr>
  </w:style>
  <w:style w:type="paragraph" w:styleId="BodyText3">
    <w:name w:val="Body Text 3"/>
    <w:basedOn w:val="Normal"/>
    <w:link w:val="BodyText3Char"/>
    <w:rsid w:val="00105D44"/>
    <w:pPr>
      <w:spacing w:after="120"/>
    </w:pPr>
    <w:rPr>
      <w:sz w:val="16"/>
      <w:szCs w:val="16"/>
    </w:rPr>
  </w:style>
  <w:style w:type="character" w:customStyle="1" w:styleId="BodyText3Char">
    <w:name w:val="Body Text 3 Char"/>
    <w:link w:val="BodyText3"/>
    <w:rsid w:val="00105D44"/>
    <w:rPr>
      <w:sz w:val="16"/>
      <w:szCs w:val="16"/>
      <w:lang w:val="en-US" w:eastAsia="en-US"/>
    </w:rPr>
  </w:style>
  <w:style w:type="character" w:customStyle="1" w:styleId="Heading7Char">
    <w:name w:val="Heading 7 Char"/>
    <w:link w:val="Heading7"/>
    <w:uiPriority w:val="9"/>
    <w:rsid w:val="00105D44"/>
    <w:rPr>
      <w:rFonts w:ascii="Calibri" w:hAnsi="Calibri"/>
      <w:sz w:val="24"/>
      <w:szCs w:val="24"/>
      <w:lang w:val="x-none" w:eastAsia="en-US"/>
    </w:rPr>
  </w:style>
  <w:style w:type="character" w:customStyle="1" w:styleId="HeaderChar1">
    <w:name w:val="Header Char1"/>
    <w:aliases w:val="Header Char Char"/>
    <w:rsid w:val="00105D44"/>
    <w:rPr>
      <w:rFonts w:ascii="Zurich Win95BT" w:hAnsi="Zurich Win95BT"/>
      <w:lang w:eastAsia="en-US"/>
    </w:rPr>
  </w:style>
  <w:style w:type="character" w:styleId="CommentReference">
    <w:name w:val="annotation reference"/>
    <w:uiPriority w:val="99"/>
    <w:rsid w:val="00EC6C46"/>
    <w:rPr>
      <w:sz w:val="16"/>
      <w:szCs w:val="16"/>
    </w:rPr>
  </w:style>
  <w:style w:type="paragraph" w:styleId="CommentText">
    <w:name w:val="annotation text"/>
    <w:basedOn w:val="Normal"/>
    <w:link w:val="CommentTextChar"/>
    <w:uiPriority w:val="99"/>
    <w:rsid w:val="00EC6C46"/>
    <w:rPr>
      <w:sz w:val="20"/>
      <w:szCs w:val="20"/>
    </w:rPr>
  </w:style>
  <w:style w:type="character" w:customStyle="1" w:styleId="CommentTextChar">
    <w:name w:val="Comment Text Char"/>
    <w:link w:val="CommentText"/>
    <w:uiPriority w:val="99"/>
    <w:rsid w:val="00EC6C46"/>
    <w:rPr>
      <w:lang w:val="en-US" w:eastAsia="en-US"/>
    </w:rPr>
  </w:style>
  <w:style w:type="paragraph" w:styleId="CommentSubject">
    <w:name w:val="annotation subject"/>
    <w:basedOn w:val="CommentText"/>
    <w:next w:val="CommentText"/>
    <w:link w:val="CommentSubjectChar"/>
    <w:rsid w:val="00EC6C46"/>
    <w:rPr>
      <w:b/>
      <w:bCs/>
    </w:rPr>
  </w:style>
  <w:style w:type="character" w:customStyle="1" w:styleId="CommentSubjectChar">
    <w:name w:val="Comment Subject Char"/>
    <w:link w:val="CommentSubject"/>
    <w:rsid w:val="00EC6C46"/>
    <w:rPr>
      <w:b/>
      <w:bCs/>
      <w:lang w:val="en-US" w:eastAsia="en-US"/>
    </w:rPr>
  </w:style>
  <w:style w:type="character" w:customStyle="1" w:styleId="apple-style-span">
    <w:name w:val="apple-style-span"/>
    <w:rsid w:val="004D3366"/>
  </w:style>
  <w:style w:type="character" w:customStyle="1" w:styleId="ListParagraphChar">
    <w:name w:val="List Paragraph Char"/>
    <w:aliases w:val="Strip Char,Saistīto dokumentu saraksts Char,Medium Grid 1 - Accent 21 Char,H&amp;P List Paragraph Char,2 Char,Syle 1 Char,Normal bullet 2 Char,Bullet list Char,Virsraksti Char,PPS_Bullet Char,Numurets Char,Colorful List - Accent 12 Char"/>
    <w:link w:val="ListParagraph"/>
    <w:uiPriority w:val="34"/>
    <w:qFormat/>
    <w:locked/>
    <w:rsid w:val="00E7477C"/>
    <w:rPr>
      <w:rFonts w:ascii="Calibri" w:hAnsi="Calibri"/>
      <w:sz w:val="22"/>
      <w:szCs w:val="22"/>
    </w:rPr>
  </w:style>
  <w:style w:type="character" w:styleId="PageNumber">
    <w:name w:val="page number"/>
    <w:rsid w:val="008441F3"/>
  </w:style>
  <w:style w:type="paragraph" w:styleId="List">
    <w:name w:val="List"/>
    <w:basedOn w:val="Normal"/>
    <w:rsid w:val="00F73675"/>
    <w:pPr>
      <w:suppressAutoHyphens/>
      <w:ind w:left="283" w:hanging="283"/>
    </w:pPr>
    <w:rPr>
      <w:lang w:val="en-GB" w:eastAsia="ar-SA"/>
    </w:rPr>
  </w:style>
  <w:style w:type="character" w:customStyle="1" w:styleId="NormalWebChar">
    <w:name w:val="Normal (Web) Char"/>
    <w:link w:val="NormalWeb"/>
    <w:rsid w:val="00C34484"/>
    <w:rPr>
      <w:sz w:val="24"/>
      <w:szCs w:val="24"/>
      <w:lang w:val="en-GB" w:eastAsia="en-US"/>
    </w:rPr>
  </w:style>
  <w:style w:type="table" w:styleId="TableGrid">
    <w:name w:val="Table Grid"/>
    <w:basedOn w:val="TableNormal"/>
    <w:uiPriority w:val="39"/>
    <w:rsid w:val="00F426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F6BD1"/>
    <w:pPr>
      <w:suppressAutoHyphens/>
      <w:autoSpaceDN w:val="0"/>
      <w:textAlignment w:val="baseline"/>
    </w:pPr>
    <w:rPr>
      <w:color w:val="000000"/>
      <w:kern w:val="3"/>
      <w:sz w:val="24"/>
      <w:szCs w:val="24"/>
    </w:rPr>
  </w:style>
  <w:style w:type="numbering" w:customStyle="1" w:styleId="WWNum3">
    <w:name w:val="WWNum3"/>
    <w:basedOn w:val="NoList"/>
    <w:rsid w:val="006F6BD1"/>
    <w:pPr>
      <w:numPr>
        <w:numId w:val="6"/>
      </w:numPr>
    </w:pPr>
  </w:style>
  <w:style w:type="numbering" w:customStyle="1" w:styleId="WWNum15">
    <w:name w:val="WWNum15"/>
    <w:basedOn w:val="NoList"/>
    <w:rsid w:val="006F6BD1"/>
    <w:pPr>
      <w:numPr>
        <w:numId w:val="7"/>
      </w:numPr>
    </w:pPr>
  </w:style>
  <w:style w:type="paragraph" w:styleId="NoSpacing">
    <w:name w:val="No Spacing"/>
    <w:basedOn w:val="Normal"/>
    <w:link w:val="NoSpacingChar"/>
    <w:uiPriority w:val="1"/>
    <w:qFormat/>
    <w:rsid w:val="00645B7F"/>
    <w:rPr>
      <w:lang w:val="lv-LV" w:eastAsia="lv-LV"/>
    </w:rPr>
  </w:style>
  <w:style w:type="character" w:styleId="FootnoteReference">
    <w:name w:val="footnote reference"/>
    <w:aliases w:val="Footnote symbol"/>
    <w:uiPriority w:val="99"/>
    <w:rsid w:val="00645B7F"/>
    <w:rPr>
      <w:vertAlign w:val="superscript"/>
    </w:rPr>
  </w:style>
  <w:style w:type="character" w:customStyle="1" w:styleId="NoSpacingChar">
    <w:name w:val="No Spacing Char"/>
    <w:link w:val="NoSpacing"/>
    <w:uiPriority w:val="1"/>
    <w:rsid w:val="00645B7F"/>
    <w:rPr>
      <w:sz w:val="24"/>
      <w:szCs w:val="24"/>
    </w:rPr>
  </w:style>
  <w:style w:type="character" w:styleId="UnresolvedMention">
    <w:name w:val="Unresolved Mention"/>
    <w:uiPriority w:val="99"/>
    <w:semiHidden/>
    <w:unhideWhenUsed/>
    <w:rsid w:val="00202E13"/>
    <w:rPr>
      <w:color w:val="605E5C"/>
      <w:shd w:val="clear" w:color="auto" w:fill="E1DFDD"/>
    </w:rPr>
  </w:style>
  <w:style w:type="paragraph" w:customStyle="1" w:styleId="naisf">
    <w:name w:val="naisf"/>
    <w:basedOn w:val="Normal"/>
    <w:uiPriority w:val="99"/>
    <w:rsid w:val="00E0540C"/>
    <w:pPr>
      <w:spacing w:before="75" w:after="75"/>
      <w:ind w:firstLine="375"/>
      <w:jc w:val="both"/>
    </w:pPr>
    <w:rPr>
      <w:lang w:val="lv-LV" w:eastAsia="lv-LV"/>
    </w:rPr>
  </w:style>
  <w:style w:type="paragraph" w:customStyle="1" w:styleId="Default">
    <w:name w:val="Default"/>
    <w:rsid w:val="00B706C4"/>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8D2BA4"/>
    <w:rPr>
      <w:rFonts w:asciiTheme="majorHAnsi" w:eastAsiaTheme="majorEastAsia" w:hAnsiTheme="majorHAnsi" w:cstheme="majorBidi"/>
      <w:color w:val="2F5496" w:themeColor="accent1" w:themeShade="BF"/>
      <w:sz w:val="40"/>
      <w:szCs w:val="40"/>
      <w:lang w:val="en-US" w:eastAsia="en-US"/>
    </w:rPr>
  </w:style>
  <w:style w:type="character" w:customStyle="1" w:styleId="Heading3Char">
    <w:name w:val="Heading 3 Char"/>
    <w:basedOn w:val="DefaultParagraphFont"/>
    <w:link w:val="Heading3"/>
    <w:uiPriority w:val="9"/>
    <w:semiHidden/>
    <w:rsid w:val="008D2BA4"/>
    <w:rPr>
      <w:rFonts w:asciiTheme="minorHAnsi" w:eastAsiaTheme="majorEastAsia" w:hAnsiTheme="minorHAnsi" w:cstheme="majorBidi"/>
      <w:color w:val="2F5496" w:themeColor="accent1" w:themeShade="BF"/>
      <w:sz w:val="28"/>
      <w:szCs w:val="28"/>
      <w:lang w:val="en-US" w:eastAsia="en-US"/>
    </w:rPr>
  </w:style>
  <w:style w:type="character" w:customStyle="1" w:styleId="Heading4Char">
    <w:name w:val="Heading 4 Char"/>
    <w:basedOn w:val="DefaultParagraphFont"/>
    <w:link w:val="Heading4"/>
    <w:uiPriority w:val="9"/>
    <w:semiHidden/>
    <w:rsid w:val="008D2BA4"/>
    <w:rPr>
      <w:rFonts w:asciiTheme="minorHAnsi" w:eastAsiaTheme="majorEastAsia" w:hAnsiTheme="minorHAnsi" w:cstheme="majorBidi"/>
      <w:i/>
      <w:iCs/>
      <w:color w:val="2F5496" w:themeColor="accent1" w:themeShade="BF"/>
      <w:sz w:val="22"/>
      <w:szCs w:val="22"/>
      <w:lang w:val="en-US" w:eastAsia="en-US"/>
    </w:rPr>
  </w:style>
  <w:style w:type="character" w:customStyle="1" w:styleId="Heading5Char">
    <w:name w:val="Heading 5 Char"/>
    <w:basedOn w:val="DefaultParagraphFont"/>
    <w:link w:val="Heading5"/>
    <w:uiPriority w:val="9"/>
    <w:semiHidden/>
    <w:rsid w:val="008D2BA4"/>
    <w:rPr>
      <w:rFonts w:asciiTheme="minorHAnsi" w:eastAsiaTheme="majorEastAsia" w:hAnsiTheme="minorHAnsi" w:cstheme="majorBidi"/>
      <w:color w:val="2F5496" w:themeColor="accent1" w:themeShade="BF"/>
      <w:sz w:val="22"/>
      <w:szCs w:val="22"/>
      <w:lang w:val="en-US" w:eastAsia="en-US"/>
    </w:rPr>
  </w:style>
  <w:style w:type="character" w:customStyle="1" w:styleId="Heading8Char">
    <w:name w:val="Heading 8 Char"/>
    <w:basedOn w:val="DefaultParagraphFont"/>
    <w:link w:val="Heading8"/>
    <w:uiPriority w:val="9"/>
    <w:semiHidden/>
    <w:rsid w:val="008D2BA4"/>
    <w:rPr>
      <w:rFonts w:asciiTheme="minorHAnsi" w:eastAsiaTheme="majorEastAsia" w:hAnsiTheme="minorHAnsi" w:cstheme="majorBidi"/>
      <w:i/>
      <w:iCs/>
      <w:color w:val="272727" w:themeColor="text1" w:themeTint="D8"/>
      <w:sz w:val="22"/>
      <w:szCs w:val="22"/>
      <w:lang w:val="en-US" w:eastAsia="en-US"/>
    </w:rPr>
  </w:style>
  <w:style w:type="character" w:customStyle="1" w:styleId="Heading9Char">
    <w:name w:val="Heading 9 Char"/>
    <w:basedOn w:val="DefaultParagraphFont"/>
    <w:link w:val="Heading9"/>
    <w:uiPriority w:val="9"/>
    <w:semiHidden/>
    <w:rsid w:val="008D2BA4"/>
    <w:rPr>
      <w:rFonts w:asciiTheme="minorHAnsi" w:eastAsiaTheme="majorEastAsia" w:hAnsiTheme="minorHAnsi" w:cstheme="majorBidi"/>
      <w:color w:val="272727" w:themeColor="text1" w:themeTint="D8"/>
      <w:sz w:val="22"/>
      <w:szCs w:val="22"/>
      <w:lang w:val="en-US" w:eastAsia="en-US"/>
    </w:rPr>
  </w:style>
  <w:style w:type="paragraph" w:styleId="Title">
    <w:name w:val="Title"/>
    <w:basedOn w:val="Normal"/>
    <w:next w:val="Normal"/>
    <w:link w:val="TitleChar"/>
    <w:uiPriority w:val="10"/>
    <w:qFormat/>
    <w:rsid w:val="008D2BA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2BA4"/>
    <w:rPr>
      <w:rFonts w:asciiTheme="majorHAnsi" w:eastAsiaTheme="majorEastAsia" w:hAnsiTheme="majorHAnsi" w:cstheme="majorBidi"/>
      <w:spacing w:val="-10"/>
      <w:kern w:val="28"/>
      <w:sz w:val="56"/>
      <w:szCs w:val="56"/>
      <w:lang w:val="en-US" w:eastAsia="en-US"/>
    </w:rPr>
  </w:style>
  <w:style w:type="paragraph" w:styleId="Subtitle">
    <w:name w:val="Subtitle"/>
    <w:basedOn w:val="Normal"/>
    <w:next w:val="Normal"/>
    <w:link w:val="SubtitleChar"/>
    <w:uiPriority w:val="11"/>
    <w:qFormat/>
    <w:rsid w:val="008D2BA4"/>
    <w:pPr>
      <w:numPr>
        <w:ilvl w:val="1"/>
      </w:numPr>
      <w:spacing w:after="160" w:line="259" w:lineRule="auto"/>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D2BA4"/>
    <w:rPr>
      <w:rFonts w:asciiTheme="minorHAnsi" w:eastAsiaTheme="majorEastAsia" w:hAnsiTheme="minorHAnsi" w:cstheme="majorBidi"/>
      <w:color w:val="595959" w:themeColor="text1" w:themeTint="A6"/>
      <w:spacing w:val="15"/>
      <w:sz w:val="28"/>
      <w:szCs w:val="28"/>
      <w:lang w:val="en-US" w:eastAsia="en-US"/>
    </w:rPr>
  </w:style>
  <w:style w:type="paragraph" w:styleId="Quote">
    <w:name w:val="Quote"/>
    <w:basedOn w:val="Normal"/>
    <w:next w:val="Normal"/>
    <w:link w:val="QuoteChar"/>
    <w:uiPriority w:val="29"/>
    <w:qFormat/>
    <w:rsid w:val="008D2BA4"/>
    <w:pPr>
      <w:spacing w:before="160" w:after="160" w:line="259" w:lineRule="auto"/>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8D2BA4"/>
    <w:rPr>
      <w:rFonts w:asciiTheme="minorHAnsi" w:eastAsiaTheme="minorHAnsi" w:hAnsiTheme="minorHAnsi" w:cstheme="minorBidi"/>
      <w:i/>
      <w:iCs/>
      <w:color w:val="404040" w:themeColor="text1" w:themeTint="BF"/>
      <w:sz w:val="22"/>
      <w:szCs w:val="22"/>
      <w:lang w:val="en-US" w:eastAsia="en-US"/>
    </w:rPr>
  </w:style>
  <w:style w:type="character" w:styleId="IntenseEmphasis">
    <w:name w:val="Intense Emphasis"/>
    <w:basedOn w:val="DefaultParagraphFont"/>
    <w:uiPriority w:val="21"/>
    <w:qFormat/>
    <w:rsid w:val="008D2BA4"/>
    <w:rPr>
      <w:i/>
      <w:iCs/>
      <w:color w:val="2F5496" w:themeColor="accent1" w:themeShade="BF"/>
    </w:rPr>
  </w:style>
  <w:style w:type="paragraph" w:styleId="IntenseQuote">
    <w:name w:val="Intense Quote"/>
    <w:basedOn w:val="Normal"/>
    <w:next w:val="Normal"/>
    <w:link w:val="IntenseQuoteChar"/>
    <w:uiPriority w:val="30"/>
    <w:qFormat/>
    <w:rsid w:val="008D2BA4"/>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eastAsiaTheme="minorHAnsi" w:hAnsiTheme="minorHAnsi" w:cstheme="minorBidi"/>
      <w:i/>
      <w:iCs/>
      <w:color w:val="2F5496" w:themeColor="accent1" w:themeShade="BF"/>
      <w:sz w:val="22"/>
      <w:szCs w:val="22"/>
    </w:rPr>
  </w:style>
  <w:style w:type="character" w:customStyle="1" w:styleId="IntenseQuoteChar">
    <w:name w:val="Intense Quote Char"/>
    <w:basedOn w:val="DefaultParagraphFont"/>
    <w:link w:val="IntenseQuote"/>
    <w:uiPriority w:val="30"/>
    <w:rsid w:val="008D2BA4"/>
    <w:rPr>
      <w:rFonts w:asciiTheme="minorHAnsi" w:eastAsiaTheme="minorHAnsi" w:hAnsiTheme="minorHAnsi" w:cstheme="minorBidi"/>
      <w:i/>
      <w:iCs/>
      <w:color w:val="2F5496" w:themeColor="accent1" w:themeShade="BF"/>
      <w:sz w:val="22"/>
      <w:szCs w:val="22"/>
      <w:lang w:val="en-US" w:eastAsia="en-US"/>
    </w:rPr>
  </w:style>
  <w:style w:type="character" w:styleId="IntenseReference">
    <w:name w:val="Intense Reference"/>
    <w:basedOn w:val="DefaultParagraphFont"/>
    <w:uiPriority w:val="32"/>
    <w:qFormat/>
    <w:rsid w:val="008D2BA4"/>
    <w:rPr>
      <w:b/>
      <w:bCs/>
      <w:smallCaps/>
      <w:color w:val="2F5496" w:themeColor="accent1" w:themeShade="BF"/>
      <w:spacing w:val="5"/>
    </w:rPr>
  </w:style>
  <w:style w:type="character" w:styleId="FollowedHyperlink">
    <w:name w:val="FollowedHyperlink"/>
    <w:basedOn w:val="DefaultParagraphFont"/>
    <w:uiPriority w:val="99"/>
    <w:unhideWhenUsed/>
    <w:rsid w:val="008D2BA4"/>
    <w:rPr>
      <w:color w:val="96607D"/>
      <w:u w:val="single"/>
    </w:rPr>
  </w:style>
  <w:style w:type="paragraph" w:customStyle="1" w:styleId="msonormal0">
    <w:name w:val="msonormal"/>
    <w:basedOn w:val="Normal"/>
    <w:rsid w:val="008D2BA4"/>
    <w:pPr>
      <w:spacing w:before="100" w:beforeAutospacing="1" w:after="100" w:afterAutospacing="1"/>
    </w:pPr>
  </w:style>
  <w:style w:type="paragraph" w:customStyle="1" w:styleId="xl63">
    <w:name w:val="xl63"/>
    <w:basedOn w:val="Normal"/>
    <w:rsid w:val="008D2BA4"/>
    <w:pPr>
      <w:spacing w:before="100" w:beforeAutospacing="1" w:after="100" w:afterAutospacing="1"/>
    </w:pPr>
  </w:style>
  <w:style w:type="paragraph" w:customStyle="1" w:styleId="xl64">
    <w:name w:val="xl64"/>
    <w:basedOn w:val="Normal"/>
    <w:rsid w:val="008D2BA4"/>
    <w:pPr>
      <w:shd w:val="clear" w:color="000000" w:fill="C1F0C8"/>
      <w:spacing w:before="100" w:beforeAutospacing="1" w:after="100" w:afterAutospacing="1"/>
    </w:pPr>
    <w:rPr>
      <w:rFonts w:ascii="Aptos Narrow" w:hAnsi="Aptos Narrow"/>
      <w:b/>
      <w:bCs/>
    </w:rPr>
  </w:style>
  <w:style w:type="paragraph" w:customStyle="1" w:styleId="xl65">
    <w:name w:val="xl65"/>
    <w:basedOn w:val="Normal"/>
    <w:rsid w:val="008D2BA4"/>
    <w:pPr>
      <w:spacing w:before="100" w:beforeAutospacing="1" w:after="100" w:afterAutospacing="1"/>
    </w:pPr>
    <w:rPr>
      <w:rFonts w:ascii="Aptos Narrow" w:hAnsi="Aptos Narrow"/>
      <w:b/>
      <w:bCs/>
    </w:rPr>
  </w:style>
  <w:style w:type="paragraph" w:customStyle="1" w:styleId="xl66">
    <w:name w:val="xl66"/>
    <w:basedOn w:val="Normal"/>
    <w:rsid w:val="008D2BA4"/>
    <w:pPr>
      <w:shd w:val="clear" w:color="000000" w:fill="FBE2D5"/>
      <w:spacing w:before="100" w:beforeAutospacing="1" w:after="100" w:afterAutospacing="1"/>
    </w:pPr>
    <w:rPr>
      <w:rFonts w:ascii="Aptos Narrow" w:hAnsi="Aptos Narrow"/>
      <w:b/>
      <w:bCs/>
      <w:u w:val="single"/>
    </w:rPr>
  </w:style>
  <w:style w:type="paragraph" w:customStyle="1" w:styleId="xl67">
    <w:name w:val="xl67"/>
    <w:basedOn w:val="Normal"/>
    <w:rsid w:val="008D2BA4"/>
    <w:pPr>
      <w:spacing w:before="100" w:beforeAutospacing="1" w:after="100" w:afterAutospacing="1"/>
    </w:pPr>
    <w:rPr>
      <w:rFonts w:ascii="Aptos Narrow" w:hAnsi="Aptos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3865">
      <w:bodyDiv w:val="1"/>
      <w:marLeft w:val="0"/>
      <w:marRight w:val="0"/>
      <w:marTop w:val="0"/>
      <w:marBottom w:val="0"/>
      <w:divBdr>
        <w:top w:val="none" w:sz="0" w:space="0" w:color="auto"/>
        <w:left w:val="none" w:sz="0" w:space="0" w:color="auto"/>
        <w:bottom w:val="none" w:sz="0" w:space="0" w:color="auto"/>
        <w:right w:val="none" w:sz="0" w:space="0" w:color="auto"/>
      </w:divBdr>
      <w:divsChild>
        <w:div w:id="116533337">
          <w:marLeft w:val="0"/>
          <w:marRight w:val="0"/>
          <w:marTop w:val="0"/>
          <w:marBottom w:val="0"/>
          <w:divBdr>
            <w:top w:val="none" w:sz="0" w:space="0" w:color="auto"/>
            <w:left w:val="none" w:sz="0" w:space="0" w:color="auto"/>
            <w:bottom w:val="none" w:sz="0" w:space="0" w:color="auto"/>
            <w:right w:val="none" w:sz="0" w:space="0" w:color="auto"/>
          </w:divBdr>
        </w:div>
        <w:div w:id="910820389">
          <w:marLeft w:val="0"/>
          <w:marRight w:val="0"/>
          <w:marTop w:val="0"/>
          <w:marBottom w:val="0"/>
          <w:divBdr>
            <w:top w:val="none" w:sz="0" w:space="0" w:color="auto"/>
            <w:left w:val="none" w:sz="0" w:space="0" w:color="auto"/>
            <w:bottom w:val="none" w:sz="0" w:space="0" w:color="auto"/>
            <w:right w:val="none" w:sz="0" w:space="0" w:color="auto"/>
          </w:divBdr>
        </w:div>
      </w:divsChild>
    </w:div>
    <w:div w:id="80491615">
      <w:bodyDiv w:val="1"/>
      <w:marLeft w:val="0"/>
      <w:marRight w:val="0"/>
      <w:marTop w:val="0"/>
      <w:marBottom w:val="0"/>
      <w:divBdr>
        <w:top w:val="none" w:sz="0" w:space="0" w:color="auto"/>
        <w:left w:val="none" w:sz="0" w:space="0" w:color="auto"/>
        <w:bottom w:val="none" w:sz="0" w:space="0" w:color="auto"/>
        <w:right w:val="none" w:sz="0" w:space="0" w:color="auto"/>
      </w:divBdr>
    </w:div>
    <w:div w:id="157354573">
      <w:bodyDiv w:val="1"/>
      <w:marLeft w:val="0"/>
      <w:marRight w:val="0"/>
      <w:marTop w:val="0"/>
      <w:marBottom w:val="0"/>
      <w:divBdr>
        <w:top w:val="none" w:sz="0" w:space="0" w:color="auto"/>
        <w:left w:val="none" w:sz="0" w:space="0" w:color="auto"/>
        <w:bottom w:val="none" w:sz="0" w:space="0" w:color="auto"/>
        <w:right w:val="none" w:sz="0" w:space="0" w:color="auto"/>
      </w:divBdr>
    </w:div>
    <w:div w:id="163476528">
      <w:bodyDiv w:val="1"/>
      <w:marLeft w:val="0"/>
      <w:marRight w:val="0"/>
      <w:marTop w:val="0"/>
      <w:marBottom w:val="0"/>
      <w:divBdr>
        <w:top w:val="none" w:sz="0" w:space="0" w:color="auto"/>
        <w:left w:val="none" w:sz="0" w:space="0" w:color="auto"/>
        <w:bottom w:val="none" w:sz="0" w:space="0" w:color="auto"/>
        <w:right w:val="none" w:sz="0" w:space="0" w:color="auto"/>
      </w:divBdr>
    </w:div>
    <w:div w:id="178199303">
      <w:bodyDiv w:val="1"/>
      <w:marLeft w:val="0"/>
      <w:marRight w:val="0"/>
      <w:marTop w:val="0"/>
      <w:marBottom w:val="0"/>
      <w:divBdr>
        <w:top w:val="none" w:sz="0" w:space="0" w:color="auto"/>
        <w:left w:val="none" w:sz="0" w:space="0" w:color="auto"/>
        <w:bottom w:val="none" w:sz="0" w:space="0" w:color="auto"/>
        <w:right w:val="none" w:sz="0" w:space="0" w:color="auto"/>
      </w:divBdr>
    </w:div>
    <w:div w:id="185801098">
      <w:bodyDiv w:val="1"/>
      <w:marLeft w:val="0"/>
      <w:marRight w:val="0"/>
      <w:marTop w:val="0"/>
      <w:marBottom w:val="0"/>
      <w:divBdr>
        <w:top w:val="none" w:sz="0" w:space="0" w:color="auto"/>
        <w:left w:val="none" w:sz="0" w:space="0" w:color="auto"/>
        <w:bottom w:val="none" w:sz="0" w:space="0" w:color="auto"/>
        <w:right w:val="none" w:sz="0" w:space="0" w:color="auto"/>
      </w:divBdr>
    </w:div>
    <w:div w:id="207568859">
      <w:bodyDiv w:val="1"/>
      <w:marLeft w:val="0"/>
      <w:marRight w:val="0"/>
      <w:marTop w:val="0"/>
      <w:marBottom w:val="0"/>
      <w:divBdr>
        <w:top w:val="none" w:sz="0" w:space="0" w:color="auto"/>
        <w:left w:val="none" w:sz="0" w:space="0" w:color="auto"/>
        <w:bottom w:val="none" w:sz="0" w:space="0" w:color="auto"/>
        <w:right w:val="none" w:sz="0" w:space="0" w:color="auto"/>
      </w:divBdr>
    </w:div>
    <w:div w:id="256331616">
      <w:bodyDiv w:val="1"/>
      <w:marLeft w:val="0"/>
      <w:marRight w:val="0"/>
      <w:marTop w:val="0"/>
      <w:marBottom w:val="0"/>
      <w:divBdr>
        <w:top w:val="none" w:sz="0" w:space="0" w:color="auto"/>
        <w:left w:val="none" w:sz="0" w:space="0" w:color="auto"/>
        <w:bottom w:val="none" w:sz="0" w:space="0" w:color="auto"/>
        <w:right w:val="none" w:sz="0" w:space="0" w:color="auto"/>
      </w:divBdr>
    </w:div>
    <w:div w:id="275019422">
      <w:bodyDiv w:val="1"/>
      <w:marLeft w:val="0"/>
      <w:marRight w:val="0"/>
      <w:marTop w:val="0"/>
      <w:marBottom w:val="0"/>
      <w:divBdr>
        <w:top w:val="none" w:sz="0" w:space="0" w:color="auto"/>
        <w:left w:val="none" w:sz="0" w:space="0" w:color="auto"/>
        <w:bottom w:val="none" w:sz="0" w:space="0" w:color="auto"/>
        <w:right w:val="none" w:sz="0" w:space="0" w:color="auto"/>
      </w:divBdr>
    </w:div>
    <w:div w:id="452099247">
      <w:bodyDiv w:val="1"/>
      <w:marLeft w:val="0"/>
      <w:marRight w:val="0"/>
      <w:marTop w:val="0"/>
      <w:marBottom w:val="0"/>
      <w:divBdr>
        <w:top w:val="none" w:sz="0" w:space="0" w:color="auto"/>
        <w:left w:val="none" w:sz="0" w:space="0" w:color="auto"/>
        <w:bottom w:val="none" w:sz="0" w:space="0" w:color="auto"/>
        <w:right w:val="none" w:sz="0" w:space="0" w:color="auto"/>
      </w:divBdr>
    </w:div>
    <w:div w:id="487215495">
      <w:bodyDiv w:val="1"/>
      <w:marLeft w:val="0"/>
      <w:marRight w:val="0"/>
      <w:marTop w:val="0"/>
      <w:marBottom w:val="0"/>
      <w:divBdr>
        <w:top w:val="none" w:sz="0" w:space="0" w:color="auto"/>
        <w:left w:val="none" w:sz="0" w:space="0" w:color="auto"/>
        <w:bottom w:val="none" w:sz="0" w:space="0" w:color="auto"/>
        <w:right w:val="none" w:sz="0" w:space="0" w:color="auto"/>
      </w:divBdr>
    </w:div>
    <w:div w:id="511451565">
      <w:bodyDiv w:val="1"/>
      <w:marLeft w:val="0"/>
      <w:marRight w:val="0"/>
      <w:marTop w:val="0"/>
      <w:marBottom w:val="0"/>
      <w:divBdr>
        <w:top w:val="none" w:sz="0" w:space="0" w:color="auto"/>
        <w:left w:val="none" w:sz="0" w:space="0" w:color="auto"/>
        <w:bottom w:val="none" w:sz="0" w:space="0" w:color="auto"/>
        <w:right w:val="none" w:sz="0" w:space="0" w:color="auto"/>
      </w:divBdr>
    </w:div>
    <w:div w:id="569733477">
      <w:bodyDiv w:val="1"/>
      <w:marLeft w:val="0"/>
      <w:marRight w:val="0"/>
      <w:marTop w:val="0"/>
      <w:marBottom w:val="0"/>
      <w:divBdr>
        <w:top w:val="none" w:sz="0" w:space="0" w:color="auto"/>
        <w:left w:val="none" w:sz="0" w:space="0" w:color="auto"/>
        <w:bottom w:val="none" w:sz="0" w:space="0" w:color="auto"/>
        <w:right w:val="none" w:sz="0" w:space="0" w:color="auto"/>
      </w:divBdr>
    </w:div>
    <w:div w:id="572085138">
      <w:bodyDiv w:val="1"/>
      <w:marLeft w:val="0"/>
      <w:marRight w:val="0"/>
      <w:marTop w:val="0"/>
      <w:marBottom w:val="0"/>
      <w:divBdr>
        <w:top w:val="none" w:sz="0" w:space="0" w:color="auto"/>
        <w:left w:val="none" w:sz="0" w:space="0" w:color="auto"/>
        <w:bottom w:val="none" w:sz="0" w:space="0" w:color="auto"/>
        <w:right w:val="none" w:sz="0" w:space="0" w:color="auto"/>
      </w:divBdr>
    </w:div>
    <w:div w:id="582953814">
      <w:bodyDiv w:val="1"/>
      <w:marLeft w:val="0"/>
      <w:marRight w:val="0"/>
      <w:marTop w:val="0"/>
      <w:marBottom w:val="0"/>
      <w:divBdr>
        <w:top w:val="none" w:sz="0" w:space="0" w:color="auto"/>
        <w:left w:val="none" w:sz="0" w:space="0" w:color="auto"/>
        <w:bottom w:val="none" w:sz="0" w:space="0" w:color="auto"/>
        <w:right w:val="none" w:sz="0" w:space="0" w:color="auto"/>
      </w:divBdr>
    </w:div>
    <w:div w:id="628047971">
      <w:bodyDiv w:val="1"/>
      <w:marLeft w:val="0"/>
      <w:marRight w:val="0"/>
      <w:marTop w:val="0"/>
      <w:marBottom w:val="0"/>
      <w:divBdr>
        <w:top w:val="none" w:sz="0" w:space="0" w:color="auto"/>
        <w:left w:val="none" w:sz="0" w:space="0" w:color="auto"/>
        <w:bottom w:val="none" w:sz="0" w:space="0" w:color="auto"/>
        <w:right w:val="none" w:sz="0" w:space="0" w:color="auto"/>
      </w:divBdr>
    </w:div>
    <w:div w:id="656615488">
      <w:bodyDiv w:val="1"/>
      <w:marLeft w:val="0"/>
      <w:marRight w:val="0"/>
      <w:marTop w:val="0"/>
      <w:marBottom w:val="0"/>
      <w:divBdr>
        <w:top w:val="none" w:sz="0" w:space="0" w:color="auto"/>
        <w:left w:val="none" w:sz="0" w:space="0" w:color="auto"/>
        <w:bottom w:val="none" w:sz="0" w:space="0" w:color="auto"/>
        <w:right w:val="none" w:sz="0" w:space="0" w:color="auto"/>
      </w:divBdr>
    </w:div>
    <w:div w:id="717706865">
      <w:bodyDiv w:val="1"/>
      <w:marLeft w:val="0"/>
      <w:marRight w:val="0"/>
      <w:marTop w:val="0"/>
      <w:marBottom w:val="0"/>
      <w:divBdr>
        <w:top w:val="none" w:sz="0" w:space="0" w:color="auto"/>
        <w:left w:val="none" w:sz="0" w:space="0" w:color="auto"/>
        <w:bottom w:val="none" w:sz="0" w:space="0" w:color="auto"/>
        <w:right w:val="none" w:sz="0" w:space="0" w:color="auto"/>
      </w:divBdr>
    </w:div>
    <w:div w:id="728649543">
      <w:bodyDiv w:val="1"/>
      <w:marLeft w:val="0"/>
      <w:marRight w:val="0"/>
      <w:marTop w:val="0"/>
      <w:marBottom w:val="0"/>
      <w:divBdr>
        <w:top w:val="none" w:sz="0" w:space="0" w:color="auto"/>
        <w:left w:val="none" w:sz="0" w:space="0" w:color="auto"/>
        <w:bottom w:val="none" w:sz="0" w:space="0" w:color="auto"/>
        <w:right w:val="none" w:sz="0" w:space="0" w:color="auto"/>
      </w:divBdr>
    </w:div>
    <w:div w:id="752626480">
      <w:bodyDiv w:val="1"/>
      <w:marLeft w:val="0"/>
      <w:marRight w:val="0"/>
      <w:marTop w:val="0"/>
      <w:marBottom w:val="0"/>
      <w:divBdr>
        <w:top w:val="none" w:sz="0" w:space="0" w:color="auto"/>
        <w:left w:val="none" w:sz="0" w:space="0" w:color="auto"/>
        <w:bottom w:val="none" w:sz="0" w:space="0" w:color="auto"/>
        <w:right w:val="none" w:sz="0" w:space="0" w:color="auto"/>
      </w:divBdr>
    </w:div>
    <w:div w:id="815224298">
      <w:bodyDiv w:val="1"/>
      <w:marLeft w:val="0"/>
      <w:marRight w:val="0"/>
      <w:marTop w:val="0"/>
      <w:marBottom w:val="0"/>
      <w:divBdr>
        <w:top w:val="none" w:sz="0" w:space="0" w:color="auto"/>
        <w:left w:val="none" w:sz="0" w:space="0" w:color="auto"/>
        <w:bottom w:val="none" w:sz="0" w:space="0" w:color="auto"/>
        <w:right w:val="none" w:sz="0" w:space="0" w:color="auto"/>
      </w:divBdr>
    </w:div>
    <w:div w:id="839661158">
      <w:bodyDiv w:val="1"/>
      <w:marLeft w:val="0"/>
      <w:marRight w:val="0"/>
      <w:marTop w:val="0"/>
      <w:marBottom w:val="0"/>
      <w:divBdr>
        <w:top w:val="none" w:sz="0" w:space="0" w:color="auto"/>
        <w:left w:val="none" w:sz="0" w:space="0" w:color="auto"/>
        <w:bottom w:val="none" w:sz="0" w:space="0" w:color="auto"/>
        <w:right w:val="none" w:sz="0" w:space="0" w:color="auto"/>
      </w:divBdr>
    </w:div>
    <w:div w:id="972101676">
      <w:bodyDiv w:val="1"/>
      <w:marLeft w:val="0"/>
      <w:marRight w:val="0"/>
      <w:marTop w:val="0"/>
      <w:marBottom w:val="0"/>
      <w:divBdr>
        <w:top w:val="none" w:sz="0" w:space="0" w:color="auto"/>
        <w:left w:val="none" w:sz="0" w:space="0" w:color="auto"/>
        <w:bottom w:val="none" w:sz="0" w:space="0" w:color="auto"/>
        <w:right w:val="none" w:sz="0" w:space="0" w:color="auto"/>
      </w:divBdr>
    </w:div>
    <w:div w:id="974408785">
      <w:bodyDiv w:val="1"/>
      <w:marLeft w:val="0"/>
      <w:marRight w:val="0"/>
      <w:marTop w:val="0"/>
      <w:marBottom w:val="0"/>
      <w:divBdr>
        <w:top w:val="none" w:sz="0" w:space="0" w:color="auto"/>
        <w:left w:val="none" w:sz="0" w:space="0" w:color="auto"/>
        <w:bottom w:val="none" w:sz="0" w:space="0" w:color="auto"/>
        <w:right w:val="none" w:sz="0" w:space="0" w:color="auto"/>
      </w:divBdr>
    </w:div>
    <w:div w:id="1028484489">
      <w:bodyDiv w:val="1"/>
      <w:marLeft w:val="0"/>
      <w:marRight w:val="0"/>
      <w:marTop w:val="0"/>
      <w:marBottom w:val="0"/>
      <w:divBdr>
        <w:top w:val="none" w:sz="0" w:space="0" w:color="auto"/>
        <w:left w:val="none" w:sz="0" w:space="0" w:color="auto"/>
        <w:bottom w:val="none" w:sz="0" w:space="0" w:color="auto"/>
        <w:right w:val="none" w:sz="0" w:space="0" w:color="auto"/>
      </w:divBdr>
    </w:div>
    <w:div w:id="1061292969">
      <w:bodyDiv w:val="1"/>
      <w:marLeft w:val="0"/>
      <w:marRight w:val="0"/>
      <w:marTop w:val="0"/>
      <w:marBottom w:val="0"/>
      <w:divBdr>
        <w:top w:val="none" w:sz="0" w:space="0" w:color="auto"/>
        <w:left w:val="none" w:sz="0" w:space="0" w:color="auto"/>
        <w:bottom w:val="none" w:sz="0" w:space="0" w:color="auto"/>
        <w:right w:val="none" w:sz="0" w:space="0" w:color="auto"/>
      </w:divBdr>
      <w:divsChild>
        <w:div w:id="243297755">
          <w:marLeft w:val="0"/>
          <w:marRight w:val="0"/>
          <w:marTop w:val="0"/>
          <w:marBottom w:val="0"/>
          <w:divBdr>
            <w:top w:val="none" w:sz="0" w:space="0" w:color="auto"/>
            <w:left w:val="none" w:sz="0" w:space="0" w:color="auto"/>
            <w:bottom w:val="none" w:sz="0" w:space="0" w:color="auto"/>
            <w:right w:val="none" w:sz="0" w:space="0" w:color="auto"/>
          </w:divBdr>
        </w:div>
        <w:div w:id="591402684">
          <w:marLeft w:val="0"/>
          <w:marRight w:val="0"/>
          <w:marTop w:val="0"/>
          <w:marBottom w:val="0"/>
          <w:divBdr>
            <w:top w:val="none" w:sz="0" w:space="0" w:color="auto"/>
            <w:left w:val="none" w:sz="0" w:space="0" w:color="auto"/>
            <w:bottom w:val="none" w:sz="0" w:space="0" w:color="auto"/>
            <w:right w:val="none" w:sz="0" w:space="0" w:color="auto"/>
          </w:divBdr>
        </w:div>
      </w:divsChild>
    </w:div>
    <w:div w:id="1075400455">
      <w:bodyDiv w:val="1"/>
      <w:marLeft w:val="0"/>
      <w:marRight w:val="0"/>
      <w:marTop w:val="0"/>
      <w:marBottom w:val="0"/>
      <w:divBdr>
        <w:top w:val="none" w:sz="0" w:space="0" w:color="auto"/>
        <w:left w:val="none" w:sz="0" w:space="0" w:color="auto"/>
        <w:bottom w:val="none" w:sz="0" w:space="0" w:color="auto"/>
        <w:right w:val="none" w:sz="0" w:space="0" w:color="auto"/>
      </w:divBdr>
    </w:div>
    <w:div w:id="1122115259">
      <w:bodyDiv w:val="1"/>
      <w:marLeft w:val="0"/>
      <w:marRight w:val="0"/>
      <w:marTop w:val="0"/>
      <w:marBottom w:val="0"/>
      <w:divBdr>
        <w:top w:val="none" w:sz="0" w:space="0" w:color="auto"/>
        <w:left w:val="none" w:sz="0" w:space="0" w:color="auto"/>
        <w:bottom w:val="none" w:sz="0" w:space="0" w:color="auto"/>
        <w:right w:val="none" w:sz="0" w:space="0" w:color="auto"/>
      </w:divBdr>
    </w:div>
    <w:div w:id="1123228639">
      <w:bodyDiv w:val="1"/>
      <w:marLeft w:val="0"/>
      <w:marRight w:val="0"/>
      <w:marTop w:val="0"/>
      <w:marBottom w:val="0"/>
      <w:divBdr>
        <w:top w:val="none" w:sz="0" w:space="0" w:color="auto"/>
        <w:left w:val="none" w:sz="0" w:space="0" w:color="auto"/>
        <w:bottom w:val="none" w:sz="0" w:space="0" w:color="auto"/>
        <w:right w:val="none" w:sz="0" w:space="0" w:color="auto"/>
      </w:divBdr>
    </w:div>
    <w:div w:id="1125393144">
      <w:bodyDiv w:val="1"/>
      <w:marLeft w:val="0"/>
      <w:marRight w:val="0"/>
      <w:marTop w:val="0"/>
      <w:marBottom w:val="0"/>
      <w:divBdr>
        <w:top w:val="none" w:sz="0" w:space="0" w:color="auto"/>
        <w:left w:val="none" w:sz="0" w:space="0" w:color="auto"/>
        <w:bottom w:val="none" w:sz="0" w:space="0" w:color="auto"/>
        <w:right w:val="none" w:sz="0" w:space="0" w:color="auto"/>
      </w:divBdr>
    </w:div>
    <w:div w:id="1145507256">
      <w:bodyDiv w:val="1"/>
      <w:marLeft w:val="0"/>
      <w:marRight w:val="0"/>
      <w:marTop w:val="0"/>
      <w:marBottom w:val="0"/>
      <w:divBdr>
        <w:top w:val="none" w:sz="0" w:space="0" w:color="auto"/>
        <w:left w:val="none" w:sz="0" w:space="0" w:color="auto"/>
        <w:bottom w:val="none" w:sz="0" w:space="0" w:color="auto"/>
        <w:right w:val="none" w:sz="0" w:space="0" w:color="auto"/>
      </w:divBdr>
    </w:div>
    <w:div w:id="1190485497">
      <w:bodyDiv w:val="1"/>
      <w:marLeft w:val="0"/>
      <w:marRight w:val="0"/>
      <w:marTop w:val="0"/>
      <w:marBottom w:val="0"/>
      <w:divBdr>
        <w:top w:val="none" w:sz="0" w:space="0" w:color="auto"/>
        <w:left w:val="none" w:sz="0" w:space="0" w:color="auto"/>
        <w:bottom w:val="none" w:sz="0" w:space="0" w:color="auto"/>
        <w:right w:val="none" w:sz="0" w:space="0" w:color="auto"/>
      </w:divBdr>
    </w:div>
    <w:div w:id="1195193931">
      <w:bodyDiv w:val="1"/>
      <w:marLeft w:val="0"/>
      <w:marRight w:val="0"/>
      <w:marTop w:val="0"/>
      <w:marBottom w:val="0"/>
      <w:divBdr>
        <w:top w:val="none" w:sz="0" w:space="0" w:color="auto"/>
        <w:left w:val="none" w:sz="0" w:space="0" w:color="auto"/>
        <w:bottom w:val="none" w:sz="0" w:space="0" w:color="auto"/>
        <w:right w:val="none" w:sz="0" w:space="0" w:color="auto"/>
      </w:divBdr>
    </w:div>
    <w:div w:id="1206985197">
      <w:bodyDiv w:val="1"/>
      <w:marLeft w:val="0"/>
      <w:marRight w:val="0"/>
      <w:marTop w:val="0"/>
      <w:marBottom w:val="0"/>
      <w:divBdr>
        <w:top w:val="none" w:sz="0" w:space="0" w:color="auto"/>
        <w:left w:val="none" w:sz="0" w:space="0" w:color="auto"/>
        <w:bottom w:val="none" w:sz="0" w:space="0" w:color="auto"/>
        <w:right w:val="none" w:sz="0" w:space="0" w:color="auto"/>
      </w:divBdr>
    </w:div>
    <w:div w:id="1207449209">
      <w:bodyDiv w:val="1"/>
      <w:marLeft w:val="0"/>
      <w:marRight w:val="0"/>
      <w:marTop w:val="0"/>
      <w:marBottom w:val="0"/>
      <w:divBdr>
        <w:top w:val="none" w:sz="0" w:space="0" w:color="auto"/>
        <w:left w:val="none" w:sz="0" w:space="0" w:color="auto"/>
        <w:bottom w:val="none" w:sz="0" w:space="0" w:color="auto"/>
        <w:right w:val="none" w:sz="0" w:space="0" w:color="auto"/>
      </w:divBdr>
    </w:div>
    <w:div w:id="1261764757">
      <w:bodyDiv w:val="1"/>
      <w:marLeft w:val="0"/>
      <w:marRight w:val="0"/>
      <w:marTop w:val="0"/>
      <w:marBottom w:val="0"/>
      <w:divBdr>
        <w:top w:val="none" w:sz="0" w:space="0" w:color="auto"/>
        <w:left w:val="none" w:sz="0" w:space="0" w:color="auto"/>
        <w:bottom w:val="none" w:sz="0" w:space="0" w:color="auto"/>
        <w:right w:val="none" w:sz="0" w:space="0" w:color="auto"/>
      </w:divBdr>
    </w:div>
    <w:div w:id="1279751731">
      <w:bodyDiv w:val="1"/>
      <w:marLeft w:val="0"/>
      <w:marRight w:val="0"/>
      <w:marTop w:val="0"/>
      <w:marBottom w:val="0"/>
      <w:divBdr>
        <w:top w:val="none" w:sz="0" w:space="0" w:color="auto"/>
        <w:left w:val="none" w:sz="0" w:space="0" w:color="auto"/>
        <w:bottom w:val="none" w:sz="0" w:space="0" w:color="auto"/>
        <w:right w:val="none" w:sz="0" w:space="0" w:color="auto"/>
      </w:divBdr>
    </w:div>
    <w:div w:id="1314524965">
      <w:bodyDiv w:val="1"/>
      <w:marLeft w:val="0"/>
      <w:marRight w:val="0"/>
      <w:marTop w:val="0"/>
      <w:marBottom w:val="0"/>
      <w:divBdr>
        <w:top w:val="none" w:sz="0" w:space="0" w:color="auto"/>
        <w:left w:val="none" w:sz="0" w:space="0" w:color="auto"/>
        <w:bottom w:val="none" w:sz="0" w:space="0" w:color="auto"/>
        <w:right w:val="none" w:sz="0" w:space="0" w:color="auto"/>
      </w:divBdr>
    </w:div>
    <w:div w:id="1336373522">
      <w:bodyDiv w:val="1"/>
      <w:marLeft w:val="0"/>
      <w:marRight w:val="0"/>
      <w:marTop w:val="0"/>
      <w:marBottom w:val="0"/>
      <w:divBdr>
        <w:top w:val="none" w:sz="0" w:space="0" w:color="auto"/>
        <w:left w:val="none" w:sz="0" w:space="0" w:color="auto"/>
        <w:bottom w:val="none" w:sz="0" w:space="0" w:color="auto"/>
        <w:right w:val="none" w:sz="0" w:space="0" w:color="auto"/>
      </w:divBdr>
    </w:div>
    <w:div w:id="1429539726">
      <w:bodyDiv w:val="1"/>
      <w:marLeft w:val="0"/>
      <w:marRight w:val="0"/>
      <w:marTop w:val="0"/>
      <w:marBottom w:val="0"/>
      <w:divBdr>
        <w:top w:val="none" w:sz="0" w:space="0" w:color="auto"/>
        <w:left w:val="none" w:sz="0" w:space="0" w:color="auto"/>
        <w:bottom w:val="none" w:sz="0" w:space="0" w:color="auto"/>
        <w:right w:val="none" w:sz="0" w:space="0" w:color="auto"/>
      </w:divBdr>
    </w:div>
    <w:div w:id="1450317755">
      <w:bodyDiv w:val="1"/>
      <w:marLeft w:val="0"/>
      <w:marRight w:val="0"/>
      <w:marTop w:val="0"/>
      <w:marBottom w:val="0"/>
      <w:divBdr>
        <w:top w:val="none" w:sz="0" w:space="0" w:color="auto"/>
        <w:left w:val="none" w:sz="0" w:space="0" w:color="auto"/>
        <w:bottom w:val="none" w:sz="0" w:space="0" w:color="auto"/>
        <w:right w:val="none" w:sz="0" w:space="0" w:color="auto"/>
      </w:divBdr>
    </w:div>
    <w:div w:id="1454010650">
      <w:bodyDiv w:val="1"/>
      <w:marLeft w:val="0"/>
      <w:marRight w:val="0"/>
      <w:marTop w:val="0"/>
      <w:marBottom w:val="0"/>
      <w:divBdr>
        <w:top w:val="none" w:sz="0" w:space="0" w:color="auto"/>
        <w:left w:val="none" w:sz="0" w:space="0" w:color="auto"/>
        <w:bottom w:val="none" w:sz="0" w:space="0" w:color="auto"/>
        <w:right w:val="none" w:sz="0" w:space="0" w:color="auto"/>
      </w:divBdr>
    </w:div>
    <w:div w:id="1465849668">
      <w:bodyDiv w:val="1"/>
      <w:marLeft w:val="0"/>
      <w:marRight w:val="0"/>
      <w:marTop w:val="0"/>
      <w:marBottom w:val="0"/>
      <w:divBdr>
        <w:top w:val="none" w:sz="0" w:space="0" w:color="auto"/>
        <w:left w:val="none" w:sz="0" w:space="0" w:color="auto"/>
        <w:bottom w:val="none" w:sz="0" w:space="0" w:color="auto"/>
        <w:right w:val="none" w:sz="0" w:space="0" w:color="auto"/>
      </w:divBdr>
      <w:divsChild>
        <w:div w:id="19742412">
          <w:marLeft w:val="0"/>
          <w:marRight w:val="0"/>
          <w:marTop w:val="0"/>
          <w:marBottom w:val="0"/>
          <w:divBdr>
            <w:top w:val="none" w:sz="0" w:space="0" w:color="auto"/>
            <w:left w:val="none" w:sz="0" w:space="0" w:color="auto"/>
            <w:bottom w:val="none" w:sz="0" w:space="0" w:color="auto"/>
            <w:right w:val="none" w:sz="0" w:space="0" w:color="auto"/>
          </w:divBdr>
        </w:div>
        <w:div w:id="956058898">
          <w:marLeft w:val="0"/>
          <w:marRight w:val="0"/>
          <w:marTop w:val="0"/>
          <w:marBottom w:val="0"/>
          <w:divBdr>
            <w:top w:val="none" w:sz="0" w:space="0" w:color="auto"/>
            <w:left w:val="none" w:sz="0" w:space="0" w:color="auto"/>
            <w:bottom w:val="none" w:sz="0" w:space="0" w:color="auto"/>
            <w:right w:val="none" w:sz="0" w:space="0" w:color="auto"/>
          </w:divBdr>
        </w:div>
      </w:divsChild>
    </w:div>
    <w:div w:id="1488545811">
      <w:bodyDiv w:val="1"/>
      <w:marLeft w:val="0"/>
      <w:marRight w:val="0"/>
      <w:marTop w:val="0"/>
      <w:marBottom w:val="0"/>
      <w:divBdr>
        <w:top w:val="none" w:sz="0" w:space="0" w:color="auto"/>
        <w:left w:val="none" w:sz="0" w:space="0" w:color="auto"/>
        <w:bottom w:val="none" w:sz="0" w:space="0" w:color="auto"/>
        <w:right w:val="none" w:sz="0" w:space="0" w:color="auto"/>
      </w:divBdr>
    </w:div>
    <w:div w:id="1508642398">
      <w:bodyDiv w:val="1"/>
      <w:marLeft w:val="0"/>
      <w:marRight w:val="0"/>
      <w:marTop w:val="0"/>
      <w:marBottom w:val="0"/>
      <w:divBdr>
        <w:top w:val="none" w:sz="0" w:space="0" w:color="auto"/>
        <w:left w:val="none" w:sz="0" w:space="0" w:color="auto"/>
        <w:bottom w:val="none" w:sz="0" w:space="0" w:color="auto"/>
        <w:right w:val="none" w:sz="0" w:space="0" w:color="auto"/>
      </w:divBdr>
    </w:div>
    <w:div w:id="1536887518">
      <w:bodyDiv w:val="1"/>
      <w:marLeft w:val="0"/>
      <w:marRight w:val="0"/>
      <w:marTop w:val="0"/>
      <w:marBottom w:val="0"/>
      <w:divBdr>
        <w:top w:val="none" w:sz="0" w:space="0" w:color="auto"/>
        <w:left w:val="none" w:sz="0" w:space="0" w:color="auto"/>
        <w:bottom w:val="none" w:sz="0" w:space="0" w:color="auto"/>
        <w:right w:val="none" w:sz="0" w:space="0" w:color="auto"/>
      </w:divBdr>
    </w:div>
    <w:div w:id="1547717952">
      <w:bodyDiv w:val="1"/>
      <w:marLeft w:val="0"/>
      <w:marRight w:val="0"/>
      <w:marTop w:val="0"/>
      <w:marBottom w:val="0"/>
      <w:divBdr>
        <w:top w:val="none" w:sz="0" w:space="0" w:color="auto"/>
        <w:left w:val="none" w:sz="0" w:space="0" w:color="auto"/>
        <w:bottom w:val="none" w:sz="0" w:space="0" w:color="auto"/>
        <w:right w:val="none" w:sz="0" w:space="0" w:color="auto"/>
      </w:divBdr>
    </w:div>
    <w:div w:id="1595819134">
      <w:bodyDiv w:val="1"/>
      <w:marLeft w:val="0"/>
      <w:marRight w:val="0"/>
      <w:marTop w:val="0"/>
      <w:marBottom w:val="0"/>
      <w:divBdr>
        <w:top w:val="none" w:sz="0" w:space="0" w:color="auto"/>
        <w:left w:val="none" w:sz="0" w:space="0" w:color="auto"/>
        <w:bottom w:val="none" w:sz="0" w:space="0" w:color="auto"/>
        <w:right w:val="none" w:sz="0" w:space="0" w:color="auto"/>
      </w:divBdr>
    </w:div>
    <w:div w:id="1610316208">
      <w:bodyDiv w:val="1"/>
      <w:marLeft w:val="0"/>
      <w:marRight w:val="0"/>
      <w:marTop w:val="0"/>
      <w:marBottom w:val="0"/>
      <w:divBdr>
        <w:top w:val="none" w:sz="0" w:space="0" w:color="auto"/>
        <w:left w:val="none" w:sz="0" w:space="0" w:color="auto"/>
        <w:bottom w:val="none" w:sz="0" w:space="0" w:color="auto"/>
        <w:right w:val="none" w:sz="0" w:space="0" w:color="auto"/>
      </w:divBdr>
    </w:div>
    <w:div w:id="1627735809">
      <w:bodyDiv w:val="1"/>
      <w:marLeft w:val="0"/>
      <w:marRight w:val="0"/>
      <w:marTop w:val="0"/>
      <w:marBottom w:val="0"/>
      <w:divBdr>
        <w:top w:val="none" w:sz="0" w:space="0" w:color="auto"/>
        <w:left w:val="none" w:sz="0" w:space="0" w:color="auto"/>
        <w:bottom w:val="none" w:sz="0" w:space="0" w:color="auto"/>
        <w:right w:val="none" w:sz="0" w:space="0" w:color="auto"/>
      </w:divBdr>
    </w:div>
    <w:div w:id="1727100938">
      <w:bodyDiv w:val="1"/>
      <w:marLeft w:val="0"/>
      <w:marRight w:val="0"/>
      <w:marTop w:val="0"/>
      <w:marBottom w:val="0"/>
      <w:divBdr>
        <w:top w:val="none" w:sz="0" w:space="0" w:color="auto"/>
        <w:left w:val="none" w:sz="0" w:space="0" w:color="auto"/>
        <w:bottom w:val="none" w:sz="0" w:space="0" w:color="auto"/>
        <w:right w:val="none" w:sz="0" w:space="0" w:color="auto"/>
      </w:divBdr>
    </w:div>
    <w:div w:id="1786734878">
      <w:bodyDiv w:val="1"/>
      <w:marLeft w:val="0"/>
      <w:marRight w:val="0"/>
      <w:marTop w:val="0"/>
      <w:marBottom w:val="0"/>
      <w:divBdr>
        <w:top w:val="none" w:sz="0" w:space="0" w:color="auto"/>
        <w:left w:val="none" w:sz="0" w:space="0" w:color="auto"/>
        <w:bottom w:val="none" w:sz="0" w:space="0" w:color="auto"/>
        <w:right w:val="none" w:sz="0" w:space="0" w:color="auto"/>
      </w:divBdr>
      <w:divsChild>
        <w:div w:id="2363967">
          <w:marLeft w:val="0"/>
          <w:marRight w:val="0"/>
          <w:marTop w:val="0"/>
          <w:marBottom w:val="0"/>
          <w:divBdr>
            <w:top w:val="none" w:sz="0" w:space="0" w:color="auto"/>
            <w:left w:val="none" w:sz="0" w:space="0" w:color="auto"/>
            <w:bottom w:val="none" w:sz="0" w:space="0" w:color="auto"/>
            <w:right w:val="none" w:sz="0" w:space="0" w:color="auto"/>
          </w:divBdr>
        </w:div>
        <w:div w:id="23095044">
          <w:marLeft w:val="0"/>
          <w:marRight w:val="0"/>
          <w:marTop w:val="0"/>
          <w:marBottom w:val="0"/>
          <w:divBdr>
            <w:top w:val="none" w:sz="0" w:space="0" w:color="auto"/>
            <w:left w:val="none" w:sz="0" w:space="0" w:color="auto"/>
            <w:bottom w:val="none" w:sz="0" w:space="0" w:color="auto"/>
            <w:right w:val="none" w:sz="0" w:space="0" w:color="auto"/>
          </w:divBdr>
        </w:div>
        <w:div w:id="38867065">
          <w:marLeft w:val="0"/>
          <w:marRight w:val="0"/>
          <w:marTop w:val="0"/>
          <w:marBottom w:val="0"/>
          <w:divBdr>
            <w:top w:val="none" w:sz="0" w:space="0" w:color="auto"/>
            <w:left w:val="none" w:sz="0" w:space="0" w:color="auto"/>
            <w:bottom w:val="none" w:sz="0" w:space="0" w:color="auto"/>
            <w:right w:val="none" w:sz="0" w:space="0" w:color="auto"/>
          </w:divBdr>
        </w:div>
        <w:div w:id="113643078">
          <w:marLeft w:val="0"/>
          <w:marRight w:val="0"/>
          <w:marTop w:val="0"/>
          <w:marBottom w:val="0"/>
          <w:divBdr>
            <w:top w:val="none" w:sz="0" w:space="0" w:color="auto"/>
            <w:left w:val="none" w:sz="0" w:space="0" w:color="auto"/>
            <w:bottom w:val="none" w:sz="0" w:space="0" w:color="auto"/>
            <w:right w:val="none" w:sz="0" w:space="0" w:color="auto"/>
          </w:divBdr>
        </w:div>
        <w:div w:id="129788005">
          <w:marLeft w:val="0"/>
          <w:marRight w:val="0"/>
          <w:marTop w:val="0"/>
          <w:marBottom w:val="0"/>
          <w:divBdr>
            <w:top w:val="none" w:sz="0" w:space="0" w:color="auto"/>
            <w:left w:val="none" w:sz="0" w:space="0" w:color="auto"/>
            <w:bottom w:val="none" w:sz="0" w:space="0" w:color="auto"/>
            <w:right w:val="none" w:sz="0" w:space="0" w:color="auto"/>
          </w:divBdr>
        </w:div>
        <w:div w:id="181557194">
          <w:marLeft w:val="0"/>
          <w:marRight w:val="0"/>
          <w:marTop w:val="0"/>
          <w:marBottom w:val="0"/>
          <w:divBdr>
            <w:top w:val="none" w:sz="0" w:space="0" w:color="auto"/>
            <w:left w:val="none" w:sz="0" w:space="0" w:color="auto"/>
            <w:bottom w:val="none" w:sz="0" w:space="0" w:color="auto"/>
            <w:right w:val="none" w:sz="0" w:space="0" w:color="auto"/>
          </w:divBdr>
        </w:div>
        <w:div w:id="208685124">
          <w:marLeft w:val="0"/>
          <w:marRight w:val="0"/>
          <w:marTop w:val="0"/>
          <w:marBottom w:val="0"/>
          <w:divBdr>
            <w:top w:val="none" w:sz="0" w:space="0" w:color="auto"/>
            <w:left w:val="none" w:sz="0" w:space="0" w:color="auto"/>
            <w:bottom w:val="none" w:sz="0" w:space="0" w:color="auto"/>
            <w:right w:val="none" w:sz="0" w:space="0" w:color="auto"/>
          </w:divBdr>
        </w:div>
        <w:div w:id="258831878">
          <w:marLeft w:val="0"/>
          <w:marRight w:val="0"/>
          <w:marTop w:val="0"/>
          <w:marBottom w:val="0"/>
          <w:divBdr>
            <w:top w:val="none" w:sz="0" w:space="0" w:color="auto"/>
            <w:left w:val="none" w:sz="0" w:space="0" w:color="auto"/>
            <w:bottom w:val="none" w:sz="0" w:space="0" w:color="auto"/>
            <w:right w:val="none" w:sz="0" w:space="0" w:color="auto"/>
          </w:divBdr>
        </w:div>
        <w:div w:id="301808539">
          <w:marLeft w:val="0"/>
          <w:marRight w:val="0"/>
          <w:marTop w:val="0"/>
          <w:marBottom w:val="0"/>
          <w:divBdr>
            <w:top w:val="none" w:sz="0" w:space="0" w:color="auto"/>
            <w:left w:val="none" w:sz="0" w:space="0" w:color="auto"/>
            <w:bottom w:val="none" w:sz="0" w:space="0" w:color="auto"/>
            <w:right w:val="none" w:sz="0" w:space="0" w:color="auto"/>
          </w:divBdr>
        </w:div>
        <w:div w:id="372075141">
          <w:marLeft w:val="0"/>
          <w:marRight w:val="0"/>
          <w:marTop w:val="0"/>
          <w:marBottom w:val="0"/>
          <w:divBdr>
            <w:top w:val="none" w:sz="0" w:space="0" w:color="auto"/>
            <w:left w:val="none" w:sz="0" w:space="0" w:color="auto"/>
            <w:bottom w:val="none" w:sz="0" w:space="0" w:color="auto"/>
            <w:right w:val="none" w:sz="0" w:space="0" w:color="auto"/>
          </w:divBdr>
        </w:div>
        <w:div w:id="443817146">
          <w:marLeft w:val="0"/>
          <w:marRight w:val="0"/>
          <w:marTop w:val="0"/>
          <w:marBottom w:val="0"/>
          <w:divBdr>
            <w:top w:val="none" w:sz="0" w:space="0" w:color="auto"/>
            <w:left w:val="none" w:sz="0" w:space="0" w:color="auto"/>
            <w:bottom w:val="none" w:sz="0" w:space="0" w:color="auto"/>
            <w:right w:val="none" w:sz="0" w:space="0" w:color="auto"/>
          </w:divBdr>
        </w:div>
        <w:div w:id="448478568">
          <w:marLeft w:val="0"/>
          <w:marRight w:val="0"/>
          <w:marTop w:val="0"/>
          <w:marBottom w:val="0"/>
          <w:divBdr>
            <w:top w:val="none" w:sz="0" w:space="0" w:color="auto"/>
            <w:left w:val="none" w:sz="0" w:space="0" w:color="auto"/>
            <w:bottom w:val="none" w:sz="0" w:space="0" w:color="auto"/>
            <w:right w:val="none" w:sz="0" w:space="0" w:color="auto"/>
          </w:divBdr>
        </w:div>
        <w:div w:id="488903666">
          <w:marLeft w:val="0"/>
          <w:marRight w:val="0"/>
          <w:marTop w:val="0"/>
          <w:marBottom w:val="0"/>
          <w:divBdr>
            <w:top w:val="none" w:sz="0" w:space="0" w:color="auto"/>
            <w:left w:val="none" w:sz="0" w:space="0" w:color="auto"/>
            <w:bottom w:val="none" w:sz="0" w:space="0" w:color="auto"/>
            <w:right w:val="none" w:sz="0" w:space="0" w:color="auto"/>
          </w:divBdr>
        </w:div>
        <w:div w:id="511917845">
          <w:marLeft w:val="0"/>
          <w:marRight w:val="0"/>
          <w:marTop w:val="0"/>
          <w:marBottom w:val="0"/>
          <w:divBdr>
            <w:top w:val="none" w:sz="0" w:space="0" w:color="auto"/>
            <w:left w:val="none" w:sz="0" w:space="0" w:color="auto"/>
            <w:bottom w:val="none" w:sz="0" w:space="0" w:color="auto"/>
            <w:right w:val="none" w:sz="0" w:space="0" w:color="auto"/>
          </w:divBdr>
        </w:div>
        <w:div w:id="555513138">
          <w:marLeft w:val="0"/>
          <w:marRight w:val="0"/>
          <w:marTop w:val="0"/>
          <w:marBottom w:val="0"/>
          <w:divBdr>
            <w:top w:val="none" w:sz="0" w:space="0" w:color="auto"/>
            <w:left w:val="none" w:sz="0" w:space="0" w:color="auto"/>
            <w:bottom w:val="none" w:sz="0" w:space="0" w:color="auto"/>
            <w:right w:val="none" w:sz="0" w:space="0" w:color="auto"/>
          </w:divBdr>
        </w:div>
        <w:div w:id="621806372">
          <w:marLeft w:val="0"/>
          <w:marRight w:val="0"/>
          <w:marTop w:val="0"/>
          <w:marBottom w:val="0"/>
          <w:divBdr>
            <w:top w:val="none" w:sz="0" w:space="0" w:color="auto"/>
            <w:left w:val="none" w:sz="0" w:space="0" w:color="auto"/>
            <w:bottom w:val="none" w:sz="0" w:space="0" w:color="auto"/>
            <w:right w:val="none" w:sz="0" w:space="0" w:color="auto"/>
          </w:divBdr>
        </w:div>
        <w:div w:id="684550859">
          <w:marLeft w:val="0"/>
          <w:marRight w:val="0"/>
          <w:marTop w:val="0"/>
          <w:marBottom w:val="0"/>
          <w:divBdr>
            <w:top w:val="none" w:sz="0" w:space="0" w:color="auto"/>
            <w:left w:val="none" w:sz="0" w:space="0" w:color="auto"/>
            <w:bottom w:val="none" w:sz="0" w:space="0" w:color="auto"/>
            <w:right w:val="none" w:sz="0" w:space="0" w:color="auto"/>
          </w:divBdr>
        </w:div>
        <w:div w:id="702483330">
          <w:marLeft w:val="0"/>
          <w:marRight w:val="0"/>
          <w:marTop w:val="0"/>
          <w:marBottom w:val="0"/>
          <w:divBdr>
            <w:top w:val="none" w:sz="0" w:space="0" w:color="auto"/>
            <w:left w:val="none" w:sz="0" w:space="0" w:color="auto"/>
            <w:bottom w:val="none" w:sz="0" w:space="0" w:color="auto"/>
            <w:right w:val="none" w:sz="0" w:space="0" w:color="auto"/>
          </w:divBdr>
        </w:div>
        <w:div w:id="747119577">
          <w:marLeft w:val="0"/>
          <w:marRight w:val="0"/>
          <w:marTop w:val="0"/>
          <w:marBottom w:val="0"/>
          <w:divBdr>
            <w:top w:val="none" w:sz="0" w:space="0" w:color="auto"/>
            <w:left w:val="none" w:sz="0" w:space="0" w:color="auto"/>
            <w:bottom w:val="none" w:sz="0" w:space="0" w:color="auto"/>
            <w:right w:val="none" w:sz="0" w:space="0" w:color="auto"/>
          </w:divBdr>
        </w:div>
        <w:div w:id="751194329">
          <w:marLeft w:val="0"/>
          <w:marRight w:val="0"/>
          <w:marTop w:val="0"/>
          <w:marBottom w:val="0"/>
          <w:divBdr>
            <w:top w:val="none" w:sz="0" w:space="0" w:color="auto"/>
            <w:left w:val="none" w:sz="0" w:space="0" w:color="auto"/>
            <w:bottom w:val="none" w:sz="0" w:space="0" w:color="auto"/>
            <w:right w:val="none" w:sz="0" w:space="0" w:color="auto"/>
          </w:divBdr>
        </w:div>
        <w:div w:id="766081654">
          <w:marLeft w:val="0"/>
          <w:marRight w:val="0"/>
          <w:marTop w:val="0"/>
          <w:marBottom w:val="0"/>
          <w:divBdr>
            <w:top w:val="none" w:sz="0" w:space="0" w:color="auto"/>
            <w:left w:val="none" w:sz="0" w:space="0" w:color="auto"/>
            <w:bottom w:val="none" w:sz="0" w:space="0" w:color="auto"/>
            <w:right w:val="none" w:sz="0" w:space="0" w:color="auto"/>
          </w:divBdr>
        </w:div>
        <w:div w:id="936671808">
          <w:marLeft w:val="0"/>
          <w:marRight w:val="0"/>
          <w:marTop w:val="0"/>
          <w:marBottom w:val="0"/>
          <w:divBdr>
            <w:top w:val="none" w:sz="0" w:space="0" w:color="auto"/>
            <w:left w:val="none" w:sz="0" w:space="0" w:color="auto"/>
            <w:bottom w:val="none" w:sz="0" w:space="0" w:color="auto"/>
            <w:right w:val="none" w:sz="0" w:space="0" w:color="auto"/>
          </w:divBdr>
        </w:div>
        <w:div w:id="1029187617">
          <w:marLeft w:val="0"/>
          <w:marRight w:val="0"/>
          <w:marTop w:val="0"/>
          <w:marBottom w:val="0"/>
          <w:divBdr>
            <w:top w:val="none" w:sz="0" w:space="0" w:color="auto"/>
            <w:left w:val="none" w:sz="0" w:space="0" w:color="auto"/>
            <w:bottom w:val="none" w:sz="0" w:space="0" w:color="auto"/>
            <w:right w:val="none" w:sz="0" w:space="0" w:color="auto"/>
          </w:divBdr>
        </w:div>
        <w:div w:id="1048604300">
          <w:marLeft w:val="0"/>
          <w:marRight w:val="0"/>
          <w:marTop w:val="0"/>
          <w:marBottom w:val="0"/>
          <w:divBdr>
            <w:top w:val="none" w:sz="0" w:space="0" w:color="auto"/>
            <w:left w:val="none" w:sz="0" w:space="0" w:color="auto"/>
            <w:bottom w:val="none" w:sz="0" w:space="0" w:color="auto"/>
            <w:right w:val="none" w:sz="0" w:space="0" w:color="auto"/>
          </w:divBdr>
        </w:div>
        <w:div w:id="1137648655">
          <w:marLeft w:val="0"/>
          <w:marRight w:val="0"/>
          <w:marTop w:val="0"/>
          <w:marBottom w:val="0"/>
          <w:divBdr>
            <w:top w:val="none" w:sz="0" w:space="0" w:color="auto"/>
            <w:left w:val="none" w:sz="0" w:space="0" w:color="auto"/>
            <w:bottom w:val="none" w:sz="0" w:space="0" w:color="auto"/>
            <w:right w:val="none" w:sz="0" w:space="0" w:color="auto"/>
          </w:divBdr>
        </w:div>
        <w:div w:id="1211923595">
          <w:marLeft w:val="0"/>
          <w:marRight w:val="0"/>
          <w:marTop w:val="0"/>
          <w:marBottom w:val="0"/>
          <w:divBdr>
            <w:top w:val="none" w:sz="0" w:space="0" w:color="auto"/>
            <w:left w:val="none" w:sz="0" w:space="0" w:color="auto"/>
            <w:bottom w:val="none" w:sz="0" w:space="0" w:color="auto"/>
            <w:right w:val="none" w:sz="0" w:space="0" w:color="auto"/>
          </w:divBdr>
        </w:div>
        <w:div w:id="1218010162">
          <w:marLeft w:val="0"/>
          <w:marRight w:val="0"/>
          <w:marTop w:val="0"/>
          <w:marBottom w:val="0"/>
          <w:divBdr>
            <w:top w:val="none" w:sz="0" w:space="0" w:color="auto"/>
            <w:left w:val="none" w:sz="0" w:space="0" w:color="auto"/>
            <w:bottom w:val="none" w:sz="0" w:space="0" w:color="auto"/>
            <w:right w:val="none" w:sz="0" w:space="0" w:color="auto"/>
          </w:divBdr>
        </w:div>
        <w:div w:id="1331562857">
          <w:marLeft w:val="0"/>
          <w:marRight w:val="0"/>
          <w:marTop w:val="0"/>
          <w:marBottom w:val="0"/>
          <w:divBdr>
            <w:top w:val="none" w:sz="0" w:space="0" w:color="auto"/>
            <w:left w:val="none" w:sz="0" w:space="0" w:color="auto"/>
            <w:bottom w:val="none" w:sz="0" w:space="0" w:color="auto"/>
            <w:right w:val="none" w:sz="0" w:space="0" w:color="auto"/>
          </w:divBdr>
        </w:div>
        <w:div w:id="1334529481">
          <w:marLeft w:val="0"/>
          <w:marRight w:val="0"/>
          <w:marTop w:val="0"/>
          <w:marBottom w:val="0"/>
          <w:divBdr>
            <w:top w:val="none" w:sz="0" w:space="0" w:color="auto"/>
            <w:left w:val="none" w:sz="0" w:space="0" w:color="auto"/>
            <w:bottom w:val="none" w:sz="0" w:space="0" w:color="auto"/>
            <w:right w:val="none" w:sz="0" w:space="0" w:color="auto"/>
          </w:divBdr>
        </w:div>
        <w:div w:id="1432315709">
          <w:marLeft w:val="0"/>
          <w:marRight w:val="0"/>
          <w:marTop w:val="0"/>
          <w:marBottom w:val="0"/>
          <w:divBdr>
            <w:top w:val="none" w:sz="0" w:space="0" w:color="auto"/>
            <w:left w:val="none" w:sz="0" w:space="0" w:color="auto"/>
            <w:bottom w:val="none" w:sz="0" w:space="0" w:color="auto"/>
            <w:right w:val="none" w:sz="0" w:space="0" w:color="auto"/>
          </w:divBdr>
        </w:div>
        <w:div w:id="1484006909">
          <w:marLeft w:val="0"/>
          <w:marRight w:val="0"/>
          <w:marTop w:val="0"/>
          <w:marBottom w:val="0"/>
          <w:divBdr>
            <w:top w:val="none" w:sz="0" w:space="0" w:color="auto"/>
            <w:left w:val="none" w:sz="0" w:space="0" w:color="auto"/>
            <w:bottom w:val="none" w:sz="0" w:space="0" w:color="auto"/>
            <w:right w:val="none" w:sz="0" w:space="0" w:color="auto"/>
          </w:divBdr>
        </w:div>
        <w:div w:id="1486316816">
          <w:marLeft w:val="0"/>
          <w:marRight w:val="0"/>
          <w:marTop w:val="0"/>
          <w:marBottom w:val="0"/>
          <w:divBdr>
            <w:top w:val="none" w:sz="0" w:space="0" w:color="auto"/>
            <w:left w:val="none" w:sz="0" w:space="0" w:color="auto"/>
            <w:bottom w:val="none" w:sz="0" w:space="0" w:color="auto"/>
            <w:right w:val="none" w:sz="0" w:space="0" w:color="auto"/>
          </w:divBdr>
        </w:div>
        <w:div w:id="1540629751">
          <w:marLeft w:val="0"/>
          <w:marRight w:val="0"/>
          <w:marTop w:val="0"/>
          <w:marBottom w:val="0"/>
          <w:divBdr>
            <w:top w:val="none" w:sz="0" w:space="0" w:color="auto"/>
            <w:left w:val="none" w:sz="0" w:space="0" w:color="auto"/>
            <w:bottom w:val="none" w:sz="0" w:space="0" w:color="auto"/>
            <w:right w:val="none" w:sz="0" w:space="0" w:color="auto"/>
          </w:divBdr>
        </w:div>
        <w:div w:id="1675759531">
          <w:marLeft w:val="0"/>
          <w:marRight w:val="0"/>
          <w:marTop w:val="0"/>
          <w:marBottom w:val="0"/>
          <w:divBdr>
            <w:top w:val="none" w:sz="0" w:space="0" w:color="auto"/>
            <w:left w:val="none" w:sz="0" w:space="0" w:color="auto"/>
            <w:bottom w:val="none" w:sz="0" w:space="0" w:color="auto"/>
            <w:right w:val="none" w:sz="0" w:space="0" w:color="auto"/>
          </w:divBdr>
        </w:div>
        <w:div w:id="1789200300">
          <w:marLeft w:val="0"/>
          <w:marRight w:val="0"/>
          <w:marTop w:val="0"/>
          <w:marBottom w:val="0"/>
          <w:divBdr>
            <w:top w:val="none" w:sz="0" w:space="0" w:color="auto"/>
            <w:left w:val="none" w:sz="0" w:space="0" w:color="auto"/>
            <w:bottom w:val="none" w:sz="0" w:space="0" w:color="auto"/>
            <w:right w:val="none" w:sz="0" w:space="0" w:color="auto"/>
          </w:divBdr>
        </w:div>
        <w:div w:id="1934168108">
          <w:marLeft w:val="0"/>
          <w:marRight w:val="0"/>
          <w:marTop w:val="0"/>
          <w:marBottom w:val="0"/>
          <w:divBdr>
            <w:top w:val="none" w:sz="0" w:space="0" w:color="auto"/>
            <w:left w:val="none" w:sz="0" w:space="0" w:color="auto"/>
            <w:bottom w:val="none" w:sz="0" w:space="0" w:color="auto"/>
            <w:right w:val="none" w:sz="0" w:space="0" w:color="auto"/>
          </w:divBdr>
        </w:div>
        <w:div w:id="2109543002">
          <w:marLeft w:val="0"/>
          <w:marRight w:val="0"/>
          <w:marTop w:val="0"/>
          <w:marBottom w:val="0"/>
          <w:divBdr>
            <w:top w:val="none" w:sz="0" w:space="0" w:color="auto"/>
            <w:left w:val="none" w:sz="0" w:space="0" w:color="auto"/>
            <w:bottom w:val="none" w:sz="0" w:space="0" w:color="auto"/>
            <w:right w:val="none" w:sz="0" w:space="0" w:color="auto"/>
          </w:divBdr>
        </w:div>
        <w:div w:id="2131047022">
          <w:marLeft w:val="0"/>
          <w:marRight w:val="0"/>
          <w:marTop w:val="0"/>
          <w:marBottom w:val="0"/>
          <w:divBdr>
            <w:top w:val="none" w:sz="0" w:space="0" w:color="auto"/>
            <w:left w:val="none" w:sz="0" w:space="0" w:color="auto"/>
            <w:bottom w:val="none" w:sz="0" w:space="0" w:color="auto"/>
            <w:right w:val="none" w:sz="0" w:space="0" w:color="auto"/>
          </w:divBdr>
        </w:div>
        <w:div w:id="2140219020">
          <w:marLeft w:val="0"/>
          <w:marRight w:val="0"/>
          <w:marTop w:val="0"/>
          <w:marBottom w:val="0"/>
          <w:divBdr>
            <w:top w:val="none" w:sz="0" w:space="0" w:color="auto"/>
            <w:left w:val="none" w:sz="0" w:space="0" w:color="auto"/>
            <w:bottom w:val="none" w:sz="0" w:space="0" w:color="auto"/>
            <w:right w:val="none" w:sz="0" w:space="0" w:color="auto"/>
          </w:divBdr>
        </w:div>
      </w:divsChild>
    </w:div>
    <w:div w:id="1824932115">
      <w:bodyDiv w:val="1"/>
      <w:marLeft w:val="0"/>
      <w:marRight w:val="0"/>
      <w:marTop w:val="0"/>
      <w:marBottom w:val="0"/>
      <w:divBdr>
        <w:top w:val="none" w:sz="0" w:space="0" w:color="auto"/>
        <w:left w:val="none" w:sz="0" w:space="0" w:color="auto"/>
        <w:bottom w:val="none" w:sz="0" w:space="0" w:color="auto"/>
        <w:right w:val="none" w:sz="0" w:space="0" w:color="auto"/>
      </w:divBdr>
    </w:div>
    <w:div w:id="1835991094">
      <w:bodyDiv w:val="1"/>
      <w:marLeft w:val="0"/>
      <w:marRight w:val="0"/>
      <w:marTop w:val="0"/>
      <w:marBottom w:val="0"/>
      <w:divBdr>
        <w:top w:val="none" w:sz="0" w:space="0" w:color="auto"/>
        <w:left w:val="none" w:sz="0" w:space="0" w:color="auto"/>
        <w:bottom w:val="none" w:sz="0" w:space="0" w:color="auto"/>
        <w:right w:val="none" w:sz="0" w:space="0" w:color="auto"/>
      </w:divBdr>
    </w:div>
    <w:div w:id="1843471553">
      <w:bodyDiv w:val="1"/>
      <w:marLeft w:val="0"/>
      <w:marRight w:val="0"/>
      <w:marTop w:val="0"/>
      <w:marBottom w:val="0"/>
      <w:divBdr>
        <w:top w:val="none" w:sz="0" w:space="0" w:color="auto"/>
        <w:left w:val="none" w:sz="0" w:space="0" w:color="auto"/>
        <w:bottom w:val="none" w:sz="0" w:space="0" w:color="auto"/>
        <w:right w:val="none" w:sz="0" w:space="0" w:color="auto"/>
      </w:divBdr>
    </w:div>
    <w:div w:id="1925725307">
      <w:bodyDiv w:val="1"/>
      <w:marLeft w:val="0"/>
      <w:marRight w:val="0"/>
      <w:marTop w:val="0"/>
      <w:marBottom w:val="0"/>
      <w:divBdr>
        <w:top w:val="none" w:sz="0" w:space="0" w:color="auto"/>
        <w:left w:val="none" w:sz="0" w:space="0" w:color="auto"/>
        <w:bottom w:val="none" w:sz="0" w:space="0" w:color="auto"/>
        <w:right w:val="none" w:sz="0" w:space="0" w:color="auto"/>
      </w:divBdr>
    </w:div>
    <w:div w:id="1995334226">
      <w:bodyDiv w:val="1"/>
      <w:marLeft w:val="0"/>
      <w:marRight w:val="0"/>
      <w:marTop w:val="0"/>
      <w:marBottom w:val="0"/>
      <w:divBdr>
        <w:top w:val="none" w:sz="0" w:space="0" w:color="auto"/>
        <w:left w:val="none" w:sz="0" w:space="0" w:color="auto"/>
        <w:bottom w:val="none" w:sz="0" w:space="0" w:color="auto"/>
        <w:right w:val="none" w:sz="0" w:space="0" w:color="auto"/>
      </w:divBdr>
      <w:divsChild>
        <w:div w:id="712118173">
          <w:marLeft w:val="0"/>
          <w:marRight w:val="0"/>
          <w:marTop w:val="0"/>
          <w:marBottom w:val="0"/>
          <w:divBdr>
            <w:top w:val="none" w:sz="0" w:space="0" w:color="auto"/>
            <w:left w:val="none" w:sz="0" w:space="0" w:color="auto"/>
            <w:bottom w:val="none" w:sz="0" w:space="0" w:color="auto"/>
            <w:right w:val="none" w:sz="0" w:space="0" w:color="auto"/>
          </w:divBdr>
        </w:div>
        <w:div w:id="1535146445">
          <w:marLeft w:val="0"/>
          <w:marRight w:val="0"/>
          <w:marTop w:val="0"/>
          <w:marBottom w:val="0"/>
          <w:divBdr>
            <w:top w:val="none" w:sz="0" w:space="0" w:color="auto"/>
            <w:left w:val="none" w:sz="0" w:space="0" w:color="auto"/>
            <w:bottom w:val="none" w:sz="0" w:space="0" w:color="auto"/>
            <w:right w:val="none" w:sz="0" w:space="0" w:color="auto"/>
          </w:divBdr>
        </w:div>
        <w:div w:id="1723793826">
          <w:marLeft w:val="0"/>
          <w:marRight w:val="0"/>
          <w:marTop w:val="0"/>
          <w:marBottom w:val="0"/>
          <w:divBdr>
            <w:top w:val="none" w:sz="0" w:space="0" w:color="auto"/>
            <w:left w:val="none" w:sz="0" w:space="0" w:color="auto"/>
            <w:bottom w:val="none" w:sz="0" w:space="0" w:color="auto"/>
            <w:right w:val="none" w:sz="0" w:space="0" w:color="auto"/>
          </w:divBdr>
        </w:div>
        <w:div w:id="1774010522">
          <w:marLeft w:val="0"/>
          <w:marRight w:val="0"/>
          <w:marTop w:val="0"/>
          <w:marBottom w:val="0"/>
          <w:divBdr>
            <w:top w:val="none" w:sz="0" w:space="0" w:color="auto"/>
            <w:left w:val="none" w:sz="0" w:space="0" w:color="auto"/>
            <w:bottom w:val="none" w:sz="0" w:space="0" w:color="auto"/>
            <w:right w:val="none" w:sz="0" w:space="0" w:color="auto"/>
          </w:divBdr>
        </w:div>
      </w:divsChild>
    </w:div>
    <w:div w:id="2026126289">
      <w:bodyDiv w:val="1"/>
      <w:marLeft w:val="0"/>
      <w:marRight w:val="0"/>
      <w:marTop w:val="0"/>
      <w:marBottom w:val="0"/>
      <w:divBdr>
        <w:top w:val="none" w:sz="0" w:space="0" w:color="auto"/>
        <w:left w:val="none" w:sz="0" w:space="0" w:color="auto"/>
        <w:bottom w:val="none" w:sz="0" w:space="0" w:color="auto"/>
        <w:right w:val="none" w:sz="0" w:space="0" w:color="auto"/>
      </w:divBdr>
    </w:div>
    <w:div w:id="2057273037">
      <w:bodyDiv w:val="1"/>
      <w:marLeft w:val="0"/>
      <w:marRight w:val="0"/>
      <w:marTop w:val="0"/>
      <w:marBottom w:val="0"/>
      <w:divBdr>
        <w:top w:val="none" w:sz="0" w:space="0" w:color="auto"/>
        <w:left w:val="none" w:sz="0" w:space="0" w:color="auto"/>
        <w:bottom w:val="none" w:sz="0" w:space="0" w:color="auto"/>
        <w:right w:val="none" w:sz="0" w:space="0" w:color="auto"/>
      </w:divBdr>
    </w:div>
    <w:div w:id="2121293048">
      <w:bodyDiv w:val="1"/>
      <w:marLeft w:val="0"/>
      <w:marRight w:val="0"/>
      <w:marTop w:val="0"/>
      <w:marBottom w:val="0"/>
      <w:divBdr>
        <w:top w:val="none" w:sz="0" w:space="0" w:color="auto"/>
        <w:left w:val="none" w:sz="0" w:space="0" w:color="auto"/>
        <w:bottom w:val="none" w:sz="0" w:space="0" w:color="auto"/>
        <w:right w:val="none" w:sz="0" w:space="0" w:color="auto"/>
      </w:divBdr>
    </w:div>
    <w:div w:id="2139638483">
      <w:bodyDiv w:val="1"/>
      <w:marLeft w:val="0"/>
      <w:marRight w:val="0"/>
      <w:marTop w:val="0"/>
      <w:marBottom w:val="0"/>
      <w:divBdr>
        <w:top w:val="none" w:sz="0" w:space="0" w:color="auto"/>
        <w:left w:val="none" w:sz="0" w:space="0" w:color="auto"/>
        <w:bottom w:val="none" w:sz="0" w:space="0" w:color="auto"/>
        <w:right w:val="none" w:sz="0" w:space="0" w:color="auto"/>
      </w:divBdr>
    </w:div>
    <w:div w:id="214449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jasmms@saulkrasti.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jasmms@saulkrasti.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jasmms@saulkrast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90DF6-F525-4BC8-A47C-E0556828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34443</Words>
  <Characters>19633</Characters>
  <Application>Microsoft Office Word</Application>
  <DocSecurity>0</DocSecurity>
  <Lines>163</Lines>
  <Paragraphs>107</Paragraphs>
  <ScaleCrop>false</ScaleCrop>
  <HeadingPairs>
    <vt:vector size="2" baseType="variant">
      <vt:variant>
        <vt:lpstr>Title</vt:lpstr>
      </vt:variant>
      <vt:variant>
        <vt:i4>1</vt:i4>
      </vt:variant>
    </vt:vector>
  </HeadingPairs>
  <TitlesOfParts>
    <vt:vector size="1" baseType="lpstr">
      <vt:lpstr/>
    </vt:vector>
  </TitlesOfParts>
  <Company>DEMO</Company>
  <LinksUpToDate>false</LinksUpToDate>
  <CharactersWithSpaces>53969</CharactersWithSpaces>
  <SharedDoc>false</SharedDoc>
  <HLinks>
    <vt:vector size="18" baseType="variant">
      <vt:variant>
        <vt:i4>4653151</vt:i4>
      </vt:variant>
      <vt:variant>
        <vt:i4>6</vt:i4>
      </vt:variant>
      <vt:variant>
        <vt:i4>0</vt:i4>
      </vt:variant>
      <vt:variant>
        <vt:i4>5</vt:i4>
      </vt:variant>
      <vt:variant>
        <vt:lpwstr>http://www.ur.gov.lv/</vt:lpwstr>
      </vt:variant>
      <vt:variant>
        <vt:lpwstr/>
      </vt:variant>
      <vt:variant>
        <vt:i4>5570616</vt:i4>
      </vt:variant>
      <vt:variant>
        <vt:i4>3</vt:i4>
      </vt:variant>
      <vt:variant>
        <vt:i4>0</vt:i4>
      </vt:variant>
      <vt:variant>
        <vt:i4>5</vt:i4>
      </vt:variant>
      <vt:variant>
        <vt:lpwstr>mailto:irina.gavrilova@saulkrasti.lv</vt:lpwstr>
      </vt:variant>
      <vt:variant>
        <vt:lpwstr/>
      </vt:variant>
      <vt:variant>
        <vt:i4>3276822</vt:i4>
      </vt:variant>
      <vt:variant>
        <vt:i4>0</vt:i4>
      </vt:variant>
      <vt:variant>
        <vt:i4>0</vt:i4>
      </vt:variant>
      <vt:variant>
        <vt:i4>5</vt:i4>
      </vt:variant>
      <vt:variant>
        <vt:lpwstr>mailto:pasts@saulkrasti.lv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cp:lastModifiedBy>admin</cp:lastModifiedBy>
  <cp:revision>2</cp:revision>
  <cp:lastPrinted>2020-04-24T08:10:00Z</cp:lastPrinted>
  <dcterms:created xsi:type="dcterms:W3CDTF">2024-04-26T11:17:00Z</dcterms:created>
  <dcterms:modified xsi:type="dcterms:W3CDTF">2024-04-26T11:17:00Z</dcterms:modified>
</cp:coreProperties>
</file>